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CD70" w14:textId="77777777" w:rsidR="00BC76F6" w:rsidRPr="00803084" w:rsidRDefault="00BC76F6" w:rsidP="00BC76F6">
      <w:pPr>
        <w:jc w:val="center"/>
        <w:rPr>
          <w:rFonts w:ascii="华文中宋" w:eastAsia="华文中宋" w:hAnsi="华文中宋"/>
          <w:b/>
          <w:color w:val="FF0000"/>
          <w:w w:val="88"/>
          <w:sz w:val="80"/>
          <w:szCs w:val="80"/>
        </w:rPr>
      </w:pPr>
      <w:r w:rsidRPr="00803084">
        <w:rPr>
          <w:rFonts w:ascii="华文中宋" w:eastAsia="华文中宋" w:hAnsi="华文中宋" w:hint="eastAsia"/>
          <w:b/>
          <w:color w:val="FF0000"/>
          <w:w w:val="88"/>
          <w:sz w:val="80"/>
          <w:szCs w:val="80"/>
        </w:rPr>
        <w:t>中航锂电(洛阳)有限公司</w:t>
      </w:r>
    </w:p>
    <w:p w14:paraId="20F12D49" w14:textId="77777777" w:rsidR="00BC76F6" w:rsidRPr="00D36376" w:rsidRDefault="00BC76F6" w:rsidP="00256D8F">
      <w:pPr>
        <w:spacing w:before="120" w:after="120" w:line="360" w:lineRule="auto"/>
        <w:jc w:val="center"/>
        <w:rPr>
          <w:rFonts w:ascii="Times New Roman" w:eastAsia="仿宋" w:hAnsi="Times New Roman" w:cs="Times New Roman"/>
          <w:b/>
          <w:sz w:val="36"/>
          <w:szCs w:val="32"/>
        </w:rPr>
      </w:pPr>
      <w:r w:rsidRPr="00D36376">
        <w:rPr>
          <w:rFonts w:ascii="华文中宋" w:eastAsia="华文中宋" w:hAnsi="华文中宋" w:hint="eastAsia"/>
          <w:b/>
          <w:noProof/>
          <w:color w:val="FF0000"/>
          <w:sz w:val="36"/>
          <w:szCs w:val="32"/>
        </w:rPr>
        <mc:AlternateContent>
          <mc:Choice Requires="wps">
            <w:drawing>
              <wp:anchor distT="4294967295" distB="4294967295" distL="114300" distR="114300" simplePos="0" relativeHeight="251659264" behindDoc="0" locked="0" layoutInCell="1" allowOverlap="1" wp14:anchorId="7C91C5B6" wp14:editId="7F5AE3AE">
                <wp:simplePos x="0" y="0"/>
                <wp:positionH relativeFrom="margin">
                  <wp:align>left</wp:align>
                </wp:positionH>
                <wp:positionV relativeFrom="paragraph">
                  <wp:posOffset>12700</wp:posOffset>
                </wp:positionV>
                <wp:extent cx="57054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8CD46" id="直接连接符 3" o:spid="_x0000_s1026" style="position:absolute;left:0;text-align:left;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pt" to="44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" strokecolor="red" strokeweight="2pt">
                <v:stroke joinstyle="miter"/>
                <o:lock v:ext="edit" shapetype="f"/>
                <w10:wrap anchorx="margin"/>
              </v:line>
            </w:pict>
          </mc:Fallback>
        </mc:AlternateContent>
      </w:r>
      <w:r w:rsidRPr="00D36376">
        <w:rPr>
          <w:rFonts w:ascii="Times New Roman" w:eastAsia="仿宋" w:hAnsi="Times New Roman" w:cs="Times New Roman" w:hint="eastAsia"/>
          <w:b/>
          <w:sz w:val="36"/>
          <w:szCs w:val="32"/>
        </w:rPr>
        <w:t>中航锂电（洛阳</w:t>
      </w:r>
      <w:r w:rsidRPr="00D36376">
        <w:rPr>
          <w:rFonts w:ascii="Times New Roman" w:eastAsia="仿宋" w:hAnsi="Times New Roman" w:cs="Times New Roman"/>
          <w:b/>
          <w:sz w:val="36"/>
          <w:szCs w:val="32"/>
        </w:rPr>
        <w:t>）</w:t>
      </w:r>
      <w:r w:rsidRPr="00D36376">
        <w:rPr>
          <w:rFonts w:ascii="Times New Roman" w:eastAsia="仿宋" w:hAnsi="Times New Roman" w:cs="Times New Roman" w:hint="eastAsia"/>
          <w:b/>
          <w:sz w:val="36"/>
          <w:szCs w:val="32"/>
        </w:rPr>
        <w:t>有限公司</w:t>
      </w:r>
      <w:r w:rsidRPr="00D36376">
        <w:rPr>
          <w:rFonts w:ascii="Times New Roman" w:eastAsia="仿宋" w:hAnsi="Times New Roman" w:cs="Times New Roman"/>
          <w:b/>
          <w:sz w:val="36"/>
          <w:szCs w:val="32"/>
        </w:rPr>
        <w:t>绿色</w:t>
      </w:r>
      <w:r>
        <w:rPr>
          <w:rFonts w:ascii="Times New Roman" w:eastAsia="仿宋" w:hAnsi="Times New Roman" w:cs="Times New Roman" w:hint="eastAsia"/>
          <w:b/>
          <w:sz w:val="36"/>
          <w:szCs w:val="32"/>
        </w:rPr>
        <w:t>采购制度</w:t>
      </w:r>
    </w:p>
    <w:p w14:paraId="5F631D10" w14:textId="77777777" w:rsidR="0071116A" w:rsidRPr="005B42AC" w:rsidRDefault="0071116A" w:rsidP="00256D8F">
      <w:pPr>
        <w:spacing w:line="360" w:lineRule="auto"/>
        <w:ind w:firstLineChars="200" w:firstLine="560"/>
        <w:rPr>
          <w:rFonts w:ascii="Times New Roman" w:eastAsia="仿宋" w:hAnsi="Times New Roman" w:cs="Times New Roman"/>
          <w:sz w:val="28"/>
          <w:szCs w:val="28"/>
        </w:rPr>
      </w:pPr>
      <w:r w:rsidRPr="005B42AC">
        <w:rPr>
          <w:rFonts w:ascii="Times New Roman" w:eastAsia="仿宋" w:hAnsi="Times New Roman" w:cs="Times New Roman"/>
          <w:sz w:val="28"/>
          <w:szCs w:val="28"/>
        </w:rPr>
        <w:t>第</w:t>
      </w:r>
      <w:r w:rsidRPr="005B42AC">
        <w:rPr>
          <w:rFonts w:ascii="Times New Roman" w:eastAsia="仿宋" w:hAnsi="Times New Roman" w:cs="Times New Roman"/>
          <w:sz w:val="28"/>
          <w:szCs w:val="28"/>
        </w:rPr>
        <w:t>1</w:t>
      </w:r>
      <w:r w:rsidRPr="005B42AC">
        <w:rPr>
          <w:rFonts w:ascii="Times New Roman" w:eastAsia="仿宋" w:hAnsi="Times New Roman" w:cs="Times New Roman"/>
          <w:sz w:val="28"/>
          <w:szCs w:val="28"/>
        </w:rPr>
        <w:t>条</w:t>
      </w:r>
      <w:r w:rsidRPr="005B42AC">
        <w:rPr>
          <w:rFonts w:ascii="Times New Roman" w:eastAsia="仿宋" w:hAnsi="Times New Roman" w:cs="Times New Roman"/>
          <w:sz w:val="28"/>
          <w:szCs w:val="28"/>
        </w:rPr>
        <w:t xml:space="preserve"> </w:t>
      </w:r>
      <w:r w:rsidRPr="005B42AC">
        <w:rPr>
          <w:rFonts w:ascii="Times New Roman" w:eastAsia="仿宋" w:hAnsi="Times New Roman" w:cs="Times New Roman"/>
          <w:sz w:val="28"/>
          <w:szCs w:val="28"/>
        </w:rPr>
        <w:t>绿色采购是指企业在采购活动中，推广绿色低碳理念，充分考虑环境保护、资源节约、安全健康、循环低碳和回收促进，优先采购和使用节能、节水、节材等有利于环境保护的原材料、产品和服务的行为。</w:t>
      </w:r>
    </w:p>
    <w:p w14:paraId="785EDCF4" w14:textId="77777777" w:rsidR="0071116A" w:rsidRPr="005B42AC" w:rsidRDefault="0071116A" w:rsidP="00256D8F">
      <w:pPr>
        <w:spacing w:line="360" w:lineRule="auto"/>
        <w:ind w:firstLineChars="200" w:firstLine="560"/>
        <w:rPr>
          <w:rFonts w:ascii="Times New Roman" w:eastAsia="仿宋" w:hAnsi="Times New Roman" w:cs="Times New Roman"/>
          <w:sz w:val="28"/>
          <w:szCs w:val="28"/>
        </w:rPr>
      </w:pPr>
      <w:r w:rsidRPr="005B42AC">
        <w:rPr>
          <w:rFonts w:ascii="Times New Roman" w:eastAsia="仿宋" w:hAnsi="Times New Roman" w:cs="Times New Roman"/>
          <w:sz w:val="28"/>
          <w:szCs w:val="28"/>
        </w:rPr>
        <w:t>绿色供应链，是指将环境保护和资源节约的理念贯穿于企业从产品设计到原材料采购、生产、运输、储存、销售、使用和报废处理的全过程，使企业的经济活动与环境保护相协调的上下游供应关系。</w:t>
      </w:r>
    </w:p>
    <w:p w14:paraId="6A4F7D4A" w14:textId="77777777" w:rsidR="005F7E01"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2</w:t>
      </w:r>
      <w:r w:rsidR="005F7E01">
        <w:rPr>
          <w:rFonts w:ascii="Times New Roman" w:eastAsia="仿宋" w:hAnsi="Times New Roman" w:cs="Times New Roman" w:hint="eastAsia"/>
          <w:sz w:val="28"/>
          <w:szCs w:val="28"/>
        </w:rPr>
        <w:t>条</w:t>
      </w:r>
      <w:r w:rsidR="005F7E01">
        <w:rPr>
          <w:rFonts w:ascii="Times New Roman" w:eastAsia="仿宋" w:hAnsi="Times New Roman" w:cs="Times New Roman" w:hint="eastAsia"/>
          <w:sz w:val="28"/>
          <w:szCs w:val="28"/>
        </w:rPr>
        <w:t xml:space="preserve"> </w:t>
      </w:r>
      <w:r w:rsidR="005F7E01">
        <w:rPr>
          <w:rFonts w:ascii="Times New Roman" w:eastAsia="仿宋" w:hAnsi="Times New Roman" w:cs="Times New Roman" w:hint="eastAsia"/>
          <w:sz w:val="28"/>
          <w:szCs w:val="28"/>
        </w:rPr>
        <w:t>绿色采购的目标、标准</w:t>
      </w:r>
    </w:p>
    <w:p w14:paraId="06867B72" w14:textId="77777777" w:rsidR="005F7E01" w:rsidRDefault="005F7E01"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该制度是提供本公司商品中含有的化学物质的规定、及关于在制造阶段使用的化学物质的规定的标准要求。</w:t>
      </w:r>
    </w:p>
    <w:p w14:paraId="703A65AE" w14:textId="77777777" w:rsidR="005F7E01" w:rsidRDefault="005F7E01"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为了不使用在标准中规定的化学物质，推进以下事项：</w:t>
      </w:r>
    </w:p>
    <w:p w14:paraId="0B5BB6EE" w14:textId="77777777" w:rsidR="005F7E01" w:rsidRPr="00353CEA" w:rsidRDefault="005F7E01" w:rsidP="00256D8F">
      <w:pPr>
        <w:pStyle w:val="a7"/>
        <w:numPr>
          <w:ilvl w:val="0"/>
          <w:numId w:val="1"/>
        </w:numPr>
        <w:spacing w:line="360" w:lineRule="auto"/>
        <w:ind w:left="0" w:firstLine="560"/>
        <w:rPr>
          <w:rFonts w:ascii="Times New Roman" w:eastAsia="仿宋" w:hAnsi="Times New Roman" w:cs="Times New Roman"/>
          <w:sz w:val="28"/>
          <w:szCs w:val="28"/>
        </w:rPr>
      </w:pPr>
      <w:r w:rsidRPr="00353CEA">
        <w:rPr>
          <w:rFonts w:ascii="Times New Roman" w:eastAsia="仿宋" w:hAnsi="Times New Roman" w:cs="Times New Roman" w:hint="eastAsia"/>
          <w:sz w:val="28"/>
          <w:szCs w:val="28"/>
        </w:rPr>
        <w:t>在本公司采购的零件</w:t>
      </w:r>
      <w:r w:rsidRPr="00353CEA">
        <w:rPr>
          <w:rFonts w:ascii="仿宋" w:eastAsia="仿宋" w:hAnsi="仿宋" w:cs="Times New Roman" w:hint="eastAsia"/>
          <w:sz w:val="28"/>
          <w:szCs w:val="28"/>
        </w:rPr>
        <w:t>·</w:t>
      </w:r>
      <w:r w:rsidR="00353CEA" w:rsidRPr="00353CEA">
        <w:rPr>
          <w:rFonts w:ascii="Times New Roman" w:eastAsia="仿宋" w:hAnsi="Times New Roman" w:cs="Times New Roman" w:hint="eastAsia"/>
          <w:sz w:val="28"/>
          <w:szCs w:val="28"/>
        </w:rPr>
        <w:t>材料中，不得含有标准中规定的化学物质。</w:t>
      </w:r>
    </w:p>
    <w:p w14:paraId="58857F88" w14:textId="77777777" w:rsidR="00353CEA" w:rsidRDefault="00353CEA" w:rsidP="00256D8F">
      <w:pPr>
        <w:pStyle w:val="a7"/>
        <w:numPr>
          <w:ilvl w:val="0"/>
          <w:numId w:val="1"/>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在本公司采购的零件</w:t>
      </w:r>
      <w:r w:rsidRPr="00353CEA">
        <w:rPr>
          <w:rFonts w:ascii="仿宋" w:eastAsia="仿宋" w:hAnsi="仿宋" w:cs="Times New Roman" w:hint="eastAsia"/>
          <w:sz w:val="28"/>
          <w:szCs w:val="28"/>
        </w:rPr>
        <w:t>·</w:t>
      </w:r>
      <w:r w:rsidRPr="00353CEA">
        <w:rPr>
          <w:rFonts w:ascii="Times New Roman" w:eastAsia="仿宋" w:hAnsi="Times New Roman" w:cs="Times New Roman" w:hint="eastAsia"/>
          <w:sz w:val="28"/>
          <w:szCs w:val="28"/>
        </w:rPr>
        <w:t>材料</w:t>
      </w:r>
      <w:r>
        <w:rPr>
          <w:rFonts w:ascii="Times New Roman" w:eastAsia="仿宋" w:hAnsi="Times New Roman" w:cs="Times New Roman" w:hint="eastAsia"/>
          <w:sz w:val="28"/>
          <w:szCs w:val="28"/>
        </w:rPr>
        <w:t>的制造阶段，不得使用标准中规定的化学物质。</w:t>
      </w:r>
    </w:p>
    <w:p w14:paraId="147A71A8" w14:textId="77777777" w:rsidR="00353CEA" w:rsidRDefault="00353CEA" w:rsidP="00256D8F">
      <w:pPr>
        <w:pStyle w:val="a7"/>
        <w:numPr>
          <w:ilvl w:val="0"/>
          <w:numId w:val="1"/>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积极配合零件</w:t>
      </w:r>
      <w:r w:rsidRPr="00353CEA">
        <w:rPr>
          <w:rFonts w:ascii="仿宋" w:eastAsia="仿宋" w:hAnsi="仿宋" w:cs="Times New Roman" w:hint="eastAsia"/>
          <w:sz w:val="28"/>
          <w:szCs w:val="28"/>
        </w:rPr>
        <w:t>·</w:t>
      </w:r>
      <w:r w:rsidRPr="00353CEA">
        <w:rPr>
          <w:rFonts w:ascii="Times New Roman" w:eastAsia="仿宋" w:hAnsi="Times New Roman" w:cs="Times New Roman" w:hint="eastAsia"/>
          <w:sz w:val="28"/>
          <w:szCs w:val="28"/>
        </w:rPr>
        <w:t>材料</w:t>
      </w:r>
      <w:r>
        <w:rPr>
          <w:rFonts w:ascii="Times New Roman" w:eastAsia="仿宋" w:hAnsi="Times New Roman" w:cs="Times New Roman" w:hint="eastAsia"/>
          <w:sz w:val="28"/>
          <w:szCs w:val="28"/>
        </w:rPr>
        <w:t>的构成材料及化学物质调查。</w:t>
      </w:r>
    </w:p>
    <w:p w14:paraId="3866E710" w14:textId="77777777" w:rsidR="00353CEA" w:rsidRDefault="00353CEA" w:rsidP="00256D8F">
      <w:pPr>
        <w:pStyle w:val="a7"/>
        <w:numPr>
          <w:ilvl w:val="0"/>
          <w:numId w:val="1"/>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推进各供应商对环境管理。</w:t>
      </w:r>
    </w:p>
    <w:p w14:paraId="5EBB3105" w14:textId="77777777" w:rsidR="00353CEA" w:rsidRDefault="00353CEA" w:rsidP="00256D8F">
      <w:pPr>
        <w:spacing w:line="360" w:lineRule="auto"/>
        <w:ind w:firstLineChars="200" w:firstLine="560"/>
        <w:rPr>
          <w:rFonts w:ascii="Times New Roman" w:eastAsia="仿宋" w:hAnsi="Times New Roman" w:cs="Times New Roman"/>
          <w:sz w:val="28"/>
          <w:szCs w:val="28"/>
        </w:rPr>
      </w:pPr>
      <w:r w:rsidRPr="005B42AC">
        <w:rPr>
          <w:rFonts w:ascii="Times New Roman" w:eastAsia="仿宋" w:hAnsi="Times New Roman" w:cs="Times New Roman"/>
          <w:sz w:val="28"/>
          <w:szCs w:val="28"/>
        </w:rPr>
        <w:t>第</w:t>
      </w:r>
      <w:r>
        <w:rPr>
          <w:rFonts w:ascii="Times New Roman" w:eastAsia="仿宋" w:hAnsi="Times New Roman" w:cs="Times New Roman" w:hint="eastAsia"/>
          <w:sz w:val="28"/>
          <w:szCs w:val="28"/>
        </w:rPr>
        <w:t>3</w:t>
      </w:r>
      <w:r w:rsidRPr="005B42AC">
        <w:rPr>
          <w:rFonts w:ascii="Times New Roman" w:eastAsia="仿宋" w:hAnsi="Times New Roman" w:cs="Times New Roman"/>
          <w:sz w:val="28"/>
          <w:szCs w:val="28"/>
        </w:rPr>
        <w:t>条</w:t>
      </w:r>
      <w:r w:rsidRPr="005B42AC">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绿色采购流程的规定</w:t>
      </w:r>
    </w:p>
    <w:p w14:paraId="4E546F59"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sidRPr="00353CEA">
        <w:rPr>
          <w:rFonts w:ascii="Times New Roman" w:eastAsia="仿宋" w:hAnsi="Times New Roman" w:cs="Times New Roman"/>
          <w:sz w:val="28"/>
          <w:szCs w:val="28"/>
        </w:rPr>
        <w:t>选择绿色供应商</w:t>
      </w:r>
    </w:p>
    <w:p w14:paraId="18407DB4"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sidRPr="00353CEA">
        <w:rPr>
          <w:rFonts w:ascii="Times New Roman" w:eastAsia="仿宋" w:hAnsi="Times New Roman" w:cs="Times New Roman" w:hint="eastAsia"/>
          <w:sz w:val="28"/>
          <w:szCs w:val="28"/>
        </w:rPr>
        <w:lastRenderedPageBreak/>
        <w:t>要想做到绿色采购，就要从供应链的源头开始，选择绿色化的供应商，采购绿色化的商品，做到全程绿色化。</w:t>
      </w:r>
    </w:p>
    <w:p w14:paraId="7D232A18"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353CEA">
        <w:rPr>
          <w:rFonts w:ascii="Times New Roman" w:eastAsia="仿宋" w:hAnsi="Times New Roman" w:cs="Times New Roman"/>
          <w:sz w:val="28"/>
          <w:szCs w:val="28"/>
        </w:rPr>
        <w:t>加强与绿色供应商的联系</w:t>
      </w:r>
    </w:p>
    <w:p w14:paraId="4912D467"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sidRPr="00353CEA">
        <w:rPr>
          <w:rFonts w:ascii="Times New Roman" w:eastAsia="仿宋" w:hAnsi="Times New Roman" w:cs="Times New Roman" w:hint="eastAsia"/>
          <w:sz w:val="28"/>
          <w:szCs w:val="28"/>
        </w:rPr>
        <w:t>通过渠道，选取绿色供应商，最终建立与绿色供应商的联系，这种稳定的战略伙伴关系能够帮助企业减少生产成本，提高自身经济效益，在此基础上申请</w:t>
      </w:r>
      <w:r w:rsidRPr="00353CEA">
        <w:rPr>
          <w:rFonts w:ascii="Times New Roman" w:eastAsia="仿宋" w:hAnsi="Times New Roman" w:cs="Times New Roman"/>
          <w:sz w:val="28"/>
          <w:szCs w:val="28"/>
        </w:rPr>
        <w:t>ISO9000</w:t>
      </w:r>
      <w:r w:rsidRPr="00353CEA">
        <w:rPr>
          <w:rFonts w:ascii="Times New Roman" w:eastAsia="仿宋" w:hAnsi="Times New Roman" w:cs="Times New Roman"/>
          <w:sz w:val="28"/>
          <w:szCs w:val="28"/>
        </w:rPr>
        <w:t>和</w:t>
      </w:r>
      <w:r w:rsidRPr="00353CEA">
        <w:rPr>
          <w:rFonts w:ascii="Times New Roman" w:eastAsia="仿宋" w:hAnsi="Times New Roman" w:cs="Times New Roman"/>
          <w:sz w:val="28"/>
          <w:szCs w:val="28"/>
        </w:rPr>
        <w:t>ISO14001</w:t>
      </w:r>
      <w:r w:rsidRPr="00353CEA">
        <w:rPr>
          <w:rFonts w:ascii="Times New Roman" w:eastAsia="仿宋" w:hAnsi="Times New Roman" w:cs="Times New Roman"/>
          <w:sz w:val="28"/>
          <w:szCs w:val="28"/>
        </w:rPr>
        <w:t>的环境质量管理体系认证，达到自身绿色供应链的绿色采购。</w:t>
      </w:r>
    </w:p>
    <w:p w14:paraId="726B4CA8"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sidRPr="00353CEA">
        <w:rPr>
          <w:rFonts w:ascii="Times New Roman" w:eastAsia="仿宋" w:hAnsi="Times New Roman" w:cs="Times New Roman"/>
          <w:sz w:val="28"/>
          <w:szCs w:val="28"/>
        </w:rPr>
        <w:t>积极主动与当地环保部门签订绿色化协议</w:t>
      </w:r>
    </w:p>
    <w:p w14:paraId="1968AFB0"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sidRPr="00353CEA">
        <w:rPr>
          <w:rFonts w:ascii="Times New Roman" w:eastAsia="仿宋" w:hAnsi="Times New Roman" w:cs="Times New Roman" w:hint="eastAsia"/>
          <w:sz w:val="28"/>
          <w:szCs w:val="28"/>
        </w:rPr>
        <w:t>主动与当地环境保护部门签订绿色协议，自愿实施清洁生产审核并通过评估验收的，及时、全面、准确地公开环境信息，积极履行社会责任，主动接受有关部门和社会公众监督的。</w:t>
      </w:r>
    </w:p>
    <w:p w14:paraId="6028A0B8"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sidRPr="00353CEA">
        <w:rPr>
          <w:rFonts w:ascii="Times New Roman" w:eastAsia="仿宋" w:hAnsi="Times New Roman" w:cs="Times New Roman"/>
          <w:sz w:val="28"/>
          <w:szCs w:val="28"/>
        </w:rPr>
        <w:t>自身各部门间的绿色化合作</w:t>
      </w:r>
    </w:p>
    <w:p w14:paraId="11AA8C03"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只有</w:t>
      </w:r>
      <w:r w:rsidRPr="00353CEA">
        <w:rPr>
          <w:rFonts w:ascii="Times New Roman" w:eastAsia="仿宋" w:hAnsi="Times New Roman" w:cs="Times New Roman" w:hint="eastAsia"/>
          <w:sz w:val="28"/>
          <w:szCs w:val="28"/>
        </w:rPr>
        <w:t>内部包括采购、产品设计、生产和营销等各部门的通力合作及信息沟通，才能保证从材料的选择、产品的结构功能、制造生产过程、包装和运输方式、产品使用及使用后的处理等，都考虑到节省自然资源和保护环境，形成绿色采购。</w:t>
      </w:r>
    </w:p>
    <w:p w14:paraId="56CA0869" w14:textId="77777777" w:rsidR="00353CEA" w:rsidRPr="00353CEA" w:rsidRDefault="00353CEA"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sidRPr="00353CEA">
        <w:rPr>
          <w:rFonts w:ascii="Times New Roman" w:eastAsia="仿宋" w:hAnsi="Times New Roman" w:cs="Times New Roman"/>
          <w:sz w:val="28"/>
          <w:szCs w:val="28"/>
        </w:rPr>
        <w:t>企业中的管理人员要有绿色采购的意识</w:t>
      </w:r>
    </w:p>
    <w:p w14:paraId="1FB17C43" w14:textId="77777777" w:rsidR="00353CEA" w:rsidRDefault="00353CEA" w:rsidP="00256D8F">
      <w:pPr>
        <w:spacing w:line="360" w:lineRule="auto"/>
        <w:ind w:firstLineChars="200" w:firstLine="560"/>
        <w:rPr>
          <w:rFonts w:ascii="Times New Roman" w:eastAsia="仿宋" w:hAnsi="Times New Roman" w:cs="Times New Roman"/>
          <w:sz w:val="28"/>
          <w:szCs w:val="28"/>
        </w:rPr>
      </w:pPr>
      <w:r w:rsidRPr="00353CEA">
        <w:rPr>
          <w:rFonts w:ascii="Times New Roman" w:eastAsia="仿宋" w:hAnsi="Times New Roman" w:cs="Times New Roman" w:hint="eastAsia"/>
          <w:sz w:val="28"/>
          <w:szCs w:val="28"/>
        </w:rPr>
        <w:t>企业要想做到绿色采购，就要首先从管理人员甚至是全部工作人员入手，从基本上改变所有人的思维和工作方法，做绿色化采购的培训和管理，改变企业的管理方法，做到绿色采购。</w:t>
      </w:r>
    </w:p>
    <w:p w14:paraId="76F8E131" w14:textId="77777777" w:rsidR="00DE25ED" w:rsidRDefault="00DE25ED"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第四条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绿色供应商筛选、认定的条件和程序</w:t>
      </w:r>
    </w:p>
    <w:p w14:paraId="44E4003F" w14:textId="77777777" w:rsidR="00DE25ED" w:rsidRDefault="007015FC" w:rsidP="00256D8F">
      <w:pPr>
        <w:pStyle w:val="a7"/>
        <w:spacing w:line="360" w:lineRule="auto"/>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sidR="00DE25ED" w:rsidRPr="00DE25ED">
        <w:rPr>
          <w:rFonts w:ascii="Times New Roman" w:eastAsia="仿宋" w:hAnsi="Times New Roman" w:cs="Times New Roman" w:hint="eastAsia"/>
          <w:sz w:val="28"/>
          <w:szCs w:val="28"/>
        </w:rPr>
        <w:t>优先选择具备以下条件的供应商</w:t>
      </w:r>
      <w:r w:rsidR="00DE25ED" w:rsidRPr="00DE25ED">
        <w:rPr>
          <w:rFonts w:ascii="Times New Roman" w:eastAsia="仿宋" w:hAnsi="Times New Roman" w:cs="Times New Roman"/>
          <w:sz w:val="28"/>
          <w:szCs w:val="28"/>
        </w:rPr>
        <w:t>:</w:t>
      </w:r>
    </w:p>
    <w:p w14:paraId="79EA5D01"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hint="eastAsia"/>
          <w:sz w:val="28"/>
          <w:szCs w:val="28"/>
        </w:rPr>
        <w:lastRenderedPageBreak/>
        <w:t>（一）根据环境保护部、发展改革委、人民银行、银监会印发的《企业环境信用评价办法</w:t>
      </w:r>
      <w:r w:rsidRPr="00DE25ED">
        <w:rPr>
          <w:rFonts w:ascii="Times New Roman" w:eastAsia="仿宋" w:hAnsi="Times New Roman" w:cs="Times New Roman"/>
          <w:sz w:val="28"/>
          <w:szCs w:val="28"/>
        </w:rPr>
        <w:t>(</w:t>
      </w:r>
      <w:r w:rsidRPr="00DE25ED">
        <w:rPr>
          <w:rFonts w:ascii="Times New Roman" w:eastAsia="仿宋" w:hAnsi="Times New Roman" w:cs="Times New Roman"/>
          <w:sz w:val="28"/>
          <w:szCs w:val="28"/>
        </w:rPr>
        <w:t>试行</w:t>
      </w:r>
      <w:r w:rsidRPr="00DE25ED">
        <w:rPr>
          <w:rFonts w:ascii="Times New Roman" w:eastAsia="仿宋" w:hAnsi="Times New Roman" w:cs="Times New Roman"/>
          <w:sz w:val="28"/>
          <w:szCs w:val="28"/>
        </w:rPr>
        <w:t>)</w:t>
      </w:r>
      <w:r w:rsidRPr="00DE25ED">
        <w:rPr>
          <w:rFonts w:ascii="Times New Roman" w:eastAsia="仿宋" w:hAnsi="Times New Roman" w:cs="Times New Roman"/>
          <w:sz w:val="28"/>
          <w:szCs w:val="28"/>
        </w:rPr>
        <w:t>》有关规定及地方关于企业环境信用评价管理规定，被环境保护部门评定为环</w:t>
      </w:r>
      <w:r w:rsidRPr="00DE25ED">
        <w:rPr>
          <w:rFonts w:ascii="Times New Roman" w:eastAsia="仿宋" w:hAnsi="Times New Roman" w:cs="Times New Roman" w:hint="eastAsia"/>
          <w:sz w:val="28"/>
          <w:szCs w:val="28"/>
        </w:rPr>
        <w:t>保诚信企业或者环保良好企业的；</w:t>
      </w:r>
      <w:r w:rsidRPr="00DE25ED">
        <w:rPr>
          <w:rFonts w:ascii="Times New Roman" w:eastAsia="仿宋" w:hAnsi="Times New Roman" w:cs="Times New Roman"/>
          <w:sz w:val="28"/>
          <w:szCs w:val="28"/>
        </w:rPr>
        <w:t xml:space="preserve"> </w:t>
      </w:r>
    </w:p>
    <w:p w14:paraId="2EFEF3B0"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（二）在污染物排放符合法定要求的基础上，自愿与环境保护部门签订进一步削减污</w:t>
      </w:r>
      <w:r w:rsidRPr="00DE25ED">
        <w:rPr>
          <w:rFonts w:ascii="Times New Roman" w:eastAsia="仿宋" w:hAnsi="Times New Roman" w:cs="Times New Roman" w:hint="eastAsia"/>
          <w:sz w:val="28"/>
          <w:szCs w:val="28"/>
        </w:rPr>
        <w:t>染物排放量的协议，并取得协议约定的减排效果的；</w:t>
      </w:r>
      <w:r w:rsidRPr="00DE25ED">
        <w:rPr>
          <w:rFonts w:ascii="Times New Roman" w:eastAsia="仿宋" w:hAnsi="Times New Roman" w:cs="Times New Roman"/>
          <w:sz w:val="28"/>
          <w:szCs w:val="28"/>
        </w:rPr>
        <w:t xml:space="preserve"> </w:t>
      </w:r>
    </w:p>
    <w:p w14:paraId="05D77863"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（三）自愿实施清洁生产审核并通过评估验收的；</w:t>
      </w:r>
      <w:r w:rsidRPr="00DE25ED">
        <w:rPr>
          <w:rFonts w:ascii="Times New Roman" w:eastAsia="仿宋" w:hAnsi="Times New Roman" w:cs="Times New Roman"/>
          <w:sz w:val="28"/>
          <w:szCs w:val="28"/>
        </w:rPr>
        <w:t xml:space="preserve"> </w:t>
      </w:r>
    </w:p>
    <w:p w14:paraId="36323273"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（四）自愿申请环境管理体系、质量管理体系和能源管理体系认证并通过认证的；</w:t>
      </w:r>
      <w:r w:rsidRPr="00DE25ED">
        <w:rPr>
          <w:rFonts w:ascii="Times New Roman" w:eastAsia="仿宋" w:hAnsi="Times New Roman" w:cs="Times New Roman"/>
          <w:sz w:val="28"/>
          <w:szCs w:val="28"/>
        </w:rPr>
        <w:t xml:space="preserve"> </w:t>
      </w:r>
    </w:p>
    <w:p w14:paraId="3EC6405E"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（五）因环境保护工作突出，受到国家或者地方有关部门表彰的；</w:t>
      </w:r>
      <w:r w:rsidRPr="00DE25ED">
        <w:rPr>
          <w:rFonts w:ascii="Times New Roman" w:eastAsia="仿宋" w:hAnsi="Times New Roman" w:cs="Times New Roman"/>
          <w:sz w:val="28"/>
          <w:szCs w:val="28"/>
        </w:rPr>
        <w:t xml:space="preserve"> </w:t>
      </w:r>
    </w:p>
    <w:p w14:paraId="56A020C7"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（六）采用的工艺被列入发展改革委发布的《产业结构调整指导目录》鼓励类目录</w:t>
      </w:r>
      <w:r w:rsidRPr="00DE25ED">
        <w:rPr>
          <w:rFonts w:ascii="Times New Roman" w:eastAsia="仿宋" w:hAnsi="Times New Roman" w:cs="Times New Roman" w:hint="eastAsia"/>
          <w:sz w:val="28"/>
          <w:szCs w:val="28"/>
        </w:rPr>
        <w:t>的；</w:t>
      </w:r>
      <w:r w:rsidRPr="00DE25ED">
        <w:rPr>
          <w:rFonts w:ascii="Times New Roman" w:eastAsia="仿宋" w:hAnsi="Times New Roman" w:cs="Times New Roman"/>
          <w:sz w:val="28"/>
          <w:szCs w:val="28"/>
        </w:rPr>
        <w:t xml:space="preserve"> </w:t>
      </w:r>
    </w:p>
    <w:p w14:paraId="581648D6"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（七）符合工业和信息化部公布的相关行业准入条件的；</w:t>
      </w:r>
      <w:r w:rsidRPr="00DE25ED">
        <w:rPr>
          <w:rFonts w:ascii="Times New Roman" w:eastAsia="仿宋" w:hAnsi="Times New Roman" w:cs="Times New Roman"/>
          <w:sz w:val="28"/>
          <w:szCs w:val="28"/>
        </w:rPr>
        <w:t xml:space="preserve"> </w:t>
      </w:r>
    </w:p>
    <w:p w14:paraId="69F50BB6" w14:textId="77777777" w:rsidR="00DE25ED" w:rsidRPr="00DE25ED" w:rsidRDefault="00DE25ED" w:rsidP="00256D8F">
      <w:pPr>
        <w:spacing w:line="360" w:lineRule="auto"/>
        <w:ind w:firstLineChars="200" w:firstLine="560"/>
        <w:rPr>
          <w:rFonts w:ascii="Times New Roman" w:eastAsia="仿宋" w:hAnsi="Times New Roman" w:cs="Times New Roman"/>
          <w:sz w:val="28"/>
          <w:szCs w:val="28"/>
        </w:rPr>
      </w:pPr>
      <w:r w:rsidRPr="00DE25ED">
        <w:rPr>
          <w:rFonts w:ascii="Times New Roman" w:eastAsia="仿宋" w:hAnsi="Times New Roman" w:cs="Times New Roman"/>
          <w:sz w:val="28"/>
          <w:szCs w:val="28"/>
        </w:rPr>
        <w:t>（八）及时、全面、准确地公开环境信息，积极履行社会责任，主动接受有关部门和</w:t>
      </w:r>
      <w:r w:rsidRPr="00DE25ED">
        <w:rPr>
          <w:rFonts w:ascii="Times New Roman" w:eastAsia="仿宋" w:hAnsi="Times New Roman" w:cs="Times New Roman" w:hint="eastAsia"/>
          <w:sz w:val="28"/>
          <w:szCs w:val="28"/>
        </w:rPr>
        <w:t>社会公众监督的；</w:t>
      </w:r>
      <w:r w:rsidRPr="00DE25ED">
        <w:rPr>
          <w:rFonts w:ascii="Times New Roman" w:eastAsia="仿宋" w:hAnsi="Times New Roman" w:cs="Times New Roman"/>
          <w:sz w:val="28"/>
          <w:szCs w:val="28"/>
        </w:rPr>
        <w:t xml:space="preserve"> </w:t>
      </w:r>
    </w:p>
    <w:p w14:paraId="78CF3A60" w14:textId="02D2A2A3" w:rsidR="00DE25ED" w:rsidRDefault="00DE25ED" w:rsidP="00256D8F">
      <w:pPr>
        <w:spacing w:line="360" w:lineRule="auto"/>
        <w:ind w:firstLineChars="200" w:firstLine="560"/>
        <w:rPr>
          <w:rFonts w:ascii="Times New Roman" w:eastAsia="仿宋" w:hAnsi="Times New Roman" w:cs="Times New Roman" w:hint="eastAsia"/>
          <w:sz w:val="28"/>
          <w:szCs w:val="28"/>
        </w:rPr>
      </w:pPr>
      <w:r w:rsidRPr="00DE25ED">
        <w:rPr>
          <w:rFonts w:ascii="Times New Roman" w:eastAsia="仿宋" w:hAnsi="Times New Roman" w:cs="Times New Roman"/>
          <w:sz w:val="28"/>
          <w:szCs w:val="28"/>
        </w:rPr>
        <w:t>（</w:t>
      </w:r>
      <w:r w:rsidR="00256D8F">
        <w:rPr>
          <w:rFonts w:ascii="Times New Roman" w:eastAsia="仿宋" w:hAnsi="Times New Roman" w:cs="Times New Roman"/>
          <w:sz w:val="28"/>
          <w:szCs w:val="28"/>
        </w:rPr>
        <w:t>九）符合有关部门和机构依法提出的采购商应当优先采购的其他条件的</w:t>
      </w:r>
      <w:r w:rsidR="00256D8F">
        <w:rPr>
          <w:rFonts w:ascii="Times New Roman" w:eastAsia="仿宋" w:hAnsi="Times New Roman" w:cs="Times New Roman" w:hint="eastAsia"/>
          <w:sz w:val="28"/>
          <w:szCs w:val="28"/>
        </w:rPr>
        <w:t>；</w:t>
      </w:r>
    </w:p>
    <w:p w14:paraId="2D081FBA" w14:textId="5C1D6759" w:rsidR="00256D8F" w:rsidRDefault="00256D8F"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（十）供应商积极推进生态设计工作；</w:t>
      </w:r>
    </w:p>
    <w:p w14:paraId="6F12B1A6" w14:textId="4B455CBF" w:rsidR="00256D8F" w:rsidRDefault="00256D8F" w:rsidP="00256D8F">
      <w:pPr>
        <w:spacing w:line="360" w:lineRule="auto"/>
        <w:ind w:firstLineChars="200" w:firstLine="560"/>
        <w:rPr>
          <w:rFonts w:ascii="Times New Roman" w:eastAsia="仿宋" w:hAnsi="Times New Roman" w:cs="Times New Roman" w:hint="eastAsia"/>
          <w:sz w:val="28"/>
          <w:szCs w:val="28"/>
        </w:rPr>
      </w:pPr>
      <w:r>
        <w:rPr>
          <w:rFonts w:ascii="Times New Roman" w:eastAsia="仿宋" w:hAnsi="Times New Roman" w:cs="Times New Roman" w:hint="eastAsia"/>
          <w:sz w:val="28"/>
          <w:szCs w:val="28"/>
        </w:rPr>
        <w:t>（十一）供应商对上级供应商的环境绩效、资源能源消耗、有害物质限制使用等方面进行管控。</w:t>
      </w:r>
      <w:bookmarkStart w:id="0" w:name="_GoBack"/>
      <w:bookmarkEnd w:id="0"/>
    </w:p>
    <w:p w14:paraId="40FF7F58" w14:textId="77777777" w:rsidR="00DE25ED" w:rsidRDefault="007015FC"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sidRPr="007015FC">
        <w:rPr>
          <w:rFonts w:ascii="Times New Roman" w:eastAsia="仿宋" w:hAnsi="Times New Roman" w:cs="Times New Roman" w:hint="eastAsia"/>
          <w:sz w:val="28"/>
          <w:szCs w:val="28"/>
        </w:rPr>
        <w:t xml:space="preserve"> </w:t>
      </w:r>
      <w:r w:rsidRPr="007015FC">
        <w:rPr>
          <w:rFonts w:ascii="Times New Roman" w:eastAsia="仿宋" w:hAnsi="Times New Roman" w:cs="Times New Roman" w:hint="eastAsia"/>
          <w:sz w:val="28"/>
          <w:szCs w:val="28"/>
        </w:rPr>
        <w:t>严禁选择具有下列任一情形的供应商</w:t>
      </w:r>
      <w:r>
        <w:rPr>
          <w:rFonts w:ascii="Times New Roman" w:eastAsia="仿宋" w:hAnsi="Times New Roman" w:cs="Times New Roman" w:hint="eastAsia"/>
          <w:sz w:val="28"/>
          <w:szCs w:val="28"/>
        </w:rPr>
        <w:t>：</w:t>
      </w:r>
    </w:p>
    <w:p w14:paraId="24C52039"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hint="eastAsia"/>
          <w:sz w:val="28"/>
          <w:szCs w:val="28"/>
        </w:rPr>
        <w:lastRenderedPageBreak/>
        <w:t>（一）根据《企业环境信用评价办法</w:t>
      </w:r>
      <w:r w:rsidRPr="007015FC">
        <w:rPr>
          <w:rFonts w:ascii="Times New Roman" w:eastAsia="仿宋" w:hAnsi="Times New Roman" w:cs="Times New Roman"/>
          <w:sz w:val="28"/>
          <w:szCs w:val="28"/>
        </w:rPr>
        <w:t>(</w:t>
      </w:r>
      <w:r w:rsidRPr="007015FC">
        <w:rPr>
          <w:rFonts w:ascii="Times New Roman" w:eastAsia="仿宋" w:hAnsi="Times New Roman" w:cs="Times New Roman"/>
          <w:sz w:val="28"/>
          <w:szCs w:val="28"/>
        </w:rPr>
        <w:t>试行</w:t>
      </w:r>
      <w:r w:rsidRPr="007015FC">
        <w:rPr>
          <w:rFonts w:ascii="Times New Roman" w:eastAsia="仿宋" w:hAnsi="Times New Roman" w:cs="Times New Roman"/>
          <w:sz w:val="28"/>
          <w:szCs w:val="28"/>
        </w:rPr>
        <w:t>)</w:t>
      </w:r>
      <w:r w:rsidRPr="007015FC">
        <w:rPr>
          <w:rFonts w:ascii="Times New Roman" w:eastAsia="仿宋" w:hAnsi="Times New Roman" w:cs="Times New Roman"/>
          <w:sz w:val="28"/>
          <w:szCs w:val="28"/>
        </w:rPr>
        <w:t>》有关规定和地方关于企业环境信用评价</w:t>
      </w:r>
      <w:r w:rsidRPr="007015FC">
        <w:rPr>
          <w:rFonts w:ascii="Times New Roman" w:eastAsia="仿宋" w:hAnsi="Times New Roman" w:cs="Times New Roman" w:hint="eastAsia"/>
          <w:sz w:val="28"/>
          <w:szCs w:val="28"/>
        </w:rPr>
        <w:t>管理规定，被环境保护部门评定为环保不良企业；</w:t>
      </w:r>
      <w:r w:rsidRPr="007015FC">
        <w:rPr>
          <w:rFonts w:ascii="Times New Roman" w:eastAsia="仿宋" w:hAnsi="Times New Roman" w:cs="Times New Roman"/>
          <w:sz w:val="28"/>
          <w:szCs w:val="28"/>
        </w:rPr>
        <w:t xml:space="preserve"> </w:t>
      </w:r>
    </w:p>
    <w:p w14:paraId="3971E899"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（二）因环境违法构成环境犯罪的；</w:t>
      </w:r>
      <w:r w:rsidRPr="007015FC">
        <w:rPr>
          <w:rFonts w:ascii="Times New Roman" w:eastAsia="仿宋" w:hAnsi="Times New Roman" w:cs="Times New Roman"/>
          <w:sz w:val="28"/>
          <w:szCs w:val="28"/>
        </w:rPr>
        <w:t xml:space="preserve"> </w:t>
      </w:r>
    </w:p>
    <w:p w14:paraId="61F510C5"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（三）因环境违法行为，受到环境保护部门依法处罚、尚未整改完成的；</w:t>
      </w:r>
      <w:r w:rsidRPr="007015FC">
        <w:rPr>
          <w:rFonts w:ascii="Times New Roman" w:eastAsia="仿宋" w:hAnsi="Times New Roman" w:cs="Times New Roman"/>
          <w:sz w:val="28"/>
          <w:szCs w:val="28"/>
        </w:rPr>
        <w:t xml:space="preserve"> </w:t>
      </w:r>
    </w:p>
    <w:p w14:paraId="11913195"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（四）一年内发生较大以上突发环境事件的；</w:t>
      </w:r>
      <w:r w:rsidRPr="007015FC">
        <w:rPr>
          <w:rFonts w:ascii="Times New Roman" w:eastAsia="仿宋" w:hAnsi="Times New Roman" w:cs="Times New Roman"/>
          <w:sz w:val="28"/>
          <w:szCs w:val="28"/>
        </w:rPr>
        <w:t xml:space="preserve"> </w:t>
      </w:r>
    </w:p>
    <w:p w14:paraId="0A27D6B5"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（五）未达到国家或者地方污染物排放标准、污染物总量控制目标要求或者节能目标</w:t>
      </w:r>
      <w:r w:rsidRPr="007015FC">
        <w:rPr>
          <w:rFonts w:ascii="Times New Roman" w:eastAsia="仿宋" w:hAnsi="Times New Roman" w:cs="Times New Roman" w:hint="eastAsia"/>
          <w:sz w:val="28"/>
          <w:szCs w:val="28"/>
        </w:rPr>
        <w:t>要求的；</w:t>
      </w:r>
      <w:r w:rsidRPr="007015FC">
        <w:rPr>
          <w:rFonts w:ascii="Times New Roman" w:eastAsia="仿宋" w:hAnsi="Times New Roman" w:cs="Times New Roman"/>
          <w:sz w:val="28"/>
          <w:szCs w:val="28"/>
        </w:rPr>
        <w:t xml:space="preserve"> </w:t>
      </w:r>
    </w:p>
    <w:p w14:paraId="35648C5C"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（六）未依照《清洁生产促进法》规定开展强制性清洁生产审核的；</w:t>
      </w:r>
      <w:r w:rsidRPr="007015FC">
        <w:rPr>
          <w:rFonts w:ascii="Times New Roman" w:eastAsia="仿宋" w:hAnsi="Times New Roman" w:cs="Times New Roman"/>
          <w:sz w:val="28"/>
          <w:szCs w:val="28"/>
        </w:rPr>
        <w:t xml:space="preserve"> </w:t>
      </w:r>
    </w:p>
    <w:p w14:paraId="6D697E82"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（七）当年危险废物规范化管理督查考核不达标的；</w:t>
      </w:r>
      <w:r w:rsidRPr="007015FC">
        <w:rPr>
          <w:rFonts w:ascii="Times New Roman" w:eastAsia="仿宋" w:hAnsi="Times New Roman" w:cs="Times New Roman"/>
          <w:sz w:val="28"/>
          <w:szCs w:val="28"/>
        </w:rPr>
        <w:t xml:space="preserve"> </w:t>
      </w:r>
    </w:p>
    <w:p w14:paraId="0327404F" w14:textId="77777777" w:rsidR="007015FC" w:rsidRPr="007015FC"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（八）未按照法律法规规定公开环境信息的；</w:t>
      </w:r>
      <w:r w:rsidRPr="007015FC">
        <w:rPr>
          <w:rFonts w:ascii="Times New Roman" w:eastAsia="仿宋" w:hAnsi="Times New Roman" w:cs="Times New Roman"/>
          <w:sz w:val="28"/>
          <w:szCs w:val="28"/>
        </w:rPr>
        <w:t xml:space="preserve"> </w:t>
      </w:r>
    </w:p>
    <w:p w14:paraId="13DACC93" w14:textId="77777777" w:rsidR="00DE25ED" w:rsidRDefault="007015FC" w:rsidP="00256D8F">
      <w:pPr>
        <w:spacing w:line="360" w:lineRule="auto"/>
        <w:ind w:firstLineChars="200" w:firstLine="560"/>
        <w:rPr>
          <w:rFonts w:ascii="Times New Roman" w:eastAsia="仿宋" w:hAnsi="Times New Roman" w:cs="Times New Roman"/>
          <w:sz w:val="28"/>
          <w:szCs w:val="28"/>
        </w:rPr>
      </w:pPr>
      <w:r w:rsidRPr="007015FC">
        <w:rPr>
          <w:rFonts w:ascii="Times New Roman" w:eastAsia="仿宋" w:hAnsi="Times New Roman" w:cs="Times New Roman"/>
          <w:sz w:val="28"/>
          <w:szCs w:val="28"/>
        </w:rPr>
        <w:t xml:space="preserve">  </w:t>
      </w:r>
      <w:r w:rsidRPr="007015FC">
        <w:rPr>
          <w:rFonts w:ascii="Times New Roman" w:eastAsia="仿宋" w:hAnsi="Times New Roman" w:cs="Times New Roman"/>
          <w:sz w:val="28"/>
          <w:szCs w:val="28"/>
        </w:rPr>
        <w:t>（九）具有其他违反国家环境保护相关法律法规、标准、政策要求的。</w:t>
      </w:r>
    </w:p>
    <w:p w14:paraId="4BE6EDE2" w14:textId="77777777" w:rsidR="00DE25ED" w:rsidRPr="00DE25ED" w:rsidRDefault="007015FC"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条</w:t>
      </w:r>
      <w:r>
        <w:rPr>
          <w:rFonts w:ascii="Times New Roman" w:eastAsia="仿宋" w:hAnsi="Times New Roman" w:cs="Times New Roman" w:hint="eastAsia"/>
          <w:sz w:val="28"/>
          <w:szCs w:val="28"/>
        </w:rPr>
        <w:t xml:space="preserve"> </w:t>
      </w:r>
      <w:r w:rsidR="009334AE">
        <w:rPr>
          <w:rFonts w:ascii="Times New Roman" w:eastAsia="仿宋" w:hAnsi="Times New Roman" w:cs="Times New Roman" w:hint="eastAsia"/>
          <w:sz w:val="28"/>
          <w:szCs w:val="28"/>
        </w:rPr>
        <w:t>绿色采购合同履行过程中的检验和争议处理机制：</w:t>
      </w:r>
    </w:p>
    <w:p w14:paraId="7540D6B5" w14:textId="77777777" w:rsidR="009334AE" w:rsidRPr="009334AE" w:rsidRDefault="009334AE" w:rsidP="00256D8F">
      <w:pPr>
        <w:pStyle w:val="a7"/>
        <w:numPr>
          <w:ilvl w:val="0"/>
          <w:numId w:val="3"/>
        </w:numPr>
        <w:spacing w:line="360" w:lineRule="auto"/>
        <w:ind w:left="0" w:firstLine="560"/>
        <w:rPr>
          <w:rFonts w:ascii="Times New Roman" w:eastAsia="仿宋" w:hAnsi="Times New Roman" w:cs="Times New Roman"/>
          <w:sz w:val="28"/>
          <w:szCs w:val="28"/>
        </w:rPr>
      </w:pPr>
      <w:r w:rsidRPr="009334AE">
        <w:rPr>
          <w:rFonts w:ascii="Times New Roman" w:eastAsia="仿宋" w:hAnsi="Times New Roman" w:cs="Times New Roman" w:hint="eastAsia"/>
          <w:sz w:val="28"/>
          <w:szCs w:val="28"/>
        </w:rPr>
        <w:t>供应商必须诚信投标，对项目需求进行实质性响应。我公司将聘请第三方专业机构对拟中标单位样品进行检验分析，同时在合作中定期对样品进行抽验，若未按规定履行采购合同，我单位有权利终止采购合同，一年至三年内禁止其参与本公司的采购。</w:t>
      </w:r>
    </w:p>
    <w:p w14:paraId="5379D544" w14:textId="77777777" w:rsidR="009334AE" w:rsidRDefault="009334AE" w:rsidP="00256D8F">
      <w:pPr>
        <w:pStyle w:val="a7"/>
        <w:numPr>
          <w:ilvl w:val="0"/>
          <w:numId w:val="3"/>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中标单位应该按照采购合同约定履行义务，完成中标任务，不得将中标项目转让（转包）给他人，</w:t>
      </w:r>
    </w:p>
    <w:p w14:paraId="03F760C2" w14:textId="77777777" w:rsidR="009334AE" w:rsidRDefault="009334AE" w:rsidP="00256D8F">
      <w:pPr>
        <w:pStyle w:val="a7"/>
        <w:numPr>
          <w:ilvl w:val="0"/>
          <w:numId w:val="3"/>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采购合同双方在后期合作中，应严格遵循招标文件中的合同条</w:t>
      </w:r>
      <w:r>
        <w:rPr>
          <w:rFonts w:ascii="Times New Roman" w:eastAsia="仿宋" w:hAnsi="Times New Roman" w:cs="Times New Roman" w:hint="eastAsia"/>
          <w:sz w:val="28"/>
          <w:szCs w:val="28"/>
        </w:rPr>
        <w:lastRenderedPageBreak/>
        <w:t>件，双方不得随意</w:t>
      </w:r>
      <w:r w:rsidR="00651D63">
        <w:rPr>
          <w:rFonts w:ascii="Times New Roman" w:eastAsia="仿宋" w:hAnsi="Times New Roman" w:cs="Times New Roman" w:hint="eastAsia"/>
          <w:sz w:val="28"/>
          <w:szCs w:val="28"/>
        </w:rPr>
        <w:t>更改。</w:t>
      </w:r>
    </w:p>
    <w:p w14:paraId="444797CA" w14:textId="77777777" w:rsidR="00651D63" w:rsidRDefault="00651D6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绿色采购信息公开</w:t>
      </w:r>
    </w:p>
    <w:p w14:paraId="09970BC2" w14:textId="77777777" w:rsidR="00651D63" w:rsidRPr="00651D63" w:rsidRDefault="00651D63" w:rsidP="00256D8F">
      <w:pPr>
        <w:spacing w:line="360" w:lineRule="auto"/>
        <w:ind w:firstLineChars="200" w:firstLine="560"/>
        <w:rPr>
          <w:rFonts w:ascii="Times New Roman" w:eastAsia="仿宋" w:hAnsi="Times New Roman" w:cs="Times New Roman"/>
          <w:sz w:val="28"/>
          <w:szCs w:val="28"/>
        </w:rPr>
      </w:pPr>
      <w:r w:rsidRPr="00651D63">
        <w:rPr>
          <w:rFonts w:ascii="Times New Roman" w:eastAsia="仿宋" w:hAnsi="Times New Roman" w:cs="Times New Roman" w:hint="eastAsia"/>
          <w:sz w:val="28"/>
          <w:szCs w:val="28"/>
        </w:rPr>
        <w:t>在采购过程中，应严格遵循相关要求，公开采购项目信息，包括公开及邀请招标文件预公示、采购项目公告、采购文件、采购项目采购预算金额、采购结果等信息，由采购人或者其委托的采购代理机构负责公开</w:t>
      </w:r>
      <w:r w:rsidR="001359A7">
        <w:rPr>
          <w:rFonts w:ascii="Times New Roman" w:eastAsia="仿宋" w:hAnsi="Times New Roman" w:cs="Times New Roman" w:hint="eastAsia"/>
          <w:sz w:val="28"/>
          <w:szCs w:val="28"/>
        </w:rPr>
        <w:t>；采购完成后，各类采购信息在公司官网公示，公开次数为一次</w:t>
      </w:r>
      <w:r w:rsidR="001359A7">
        <w:rPr>
          <w:rFonts w:ascii="Times New Roman" w:eastAsia="仿宋" w:hAnsi="Times New Roman" w:cs="Times New Roman" w:hint="eastAsia"/>
          <w:sz w:val="28"/>
          <w:szCs w:val="28"/>
        </w:rPr>
        <w:t>/</w:t>
      </w:r>
      <w:r w:rsidR="001359A7">
        <w:rPr>
          <w:rFonts w:ascii="Times New Roman" w:eastAsia="仿宋" w:hAnsi="Times New Roman" w:cs="Times New Roman" w:hint="eastAsia"/>
          <w:sz w:val="28"/>
          <w:szCs w:val="28"/>
        </w:rPr>
        <w:t>年，集中公示。</w:t>
      </w:r>
    </w:p>
    <w:p w14:paraId="02AAD01F" w14:textId="77777777" w:rsidR="00651D63" w:rsidRDefault="001359A7"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绿色采购绩效</w:t>
      </w:r>
      <w:r w:rsidR="001F240F">
        <w:rPr>
          <w:rFonts w:ascii="Times New Roman" w:eastAsia="仿宋" w:hAnsi="Times New Roman" w:cs="Times New Roman" w:hint="eastAsia"/>
          <w:sz w:val="28"/>
          <w:szCs w:val="28"/>
        </w:rPr>
        <w:t>评估</w:t>
      </w:r>
    </w:p>
    <w:p w14:paraId="6DFEE30A" w14:textId="77777777" w:rsidR="001359A7" w:rsidRDefault="001359A7"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绿色采购绩效</w:t>
      </w:r>
      <w:r w:rsidR="001F240F" w:rsidRPr="001F240F">
        <w:rPr>
          <w:rFonts w:ascii="Times New Roman" w:eastAsia="仿宋" w:hAnsi="Times New Roman" w:cs="Times New Roman" w:hint="eastAsia"/>
          <w:sz w:val="28"/>
          <w:szCs w:val="28"/>
        </w:rPr>
        <w:t>评估是指通过建立科学、合理的评估指标体系，全面反映和评估采购政策功能目标和经济有效性目标实现程序的过程。</w:t>
      </w:r>
    </w:p>
    <w:p w14:paraId="6658F629" w14:textId="77777777" w:rsidR="001F240F" w:rsidRPr="001F240F" w:rsidRDefault="001F240F"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绿色采购绩效的目的：</w:t>
      </w:r>
      <w:r>
        <w:rPr>
          <w:rFonts w:ascii="Times New Roman" w:eastAsia="仿宋" w:hAnsi="Times New Roman" w:cs="Times New Roman"/>
          <w:sz w:val="28"/>
          <w:szCs w:val="28"/>
        </w:rPr>
        <w:t>确保采购目标之实现</w:t>
      </w:r>
      <w:r>
        <w:rPr>
          <w:rFonts w:ascii="Times New Roman" w:eastAsia="仿宋" w:hAnsi="Times New Roman" w:cs="Times New Roman" w:hint="eastAsia"/>
          <w:sz w:val="28"/>
          <w:szCs w:val="28"/>
        </w:rPr>
        <w:t>，</w:t>
      </w:r>
      <w:r w:rsidRPr="001F240F">
        <w:rPr>
          <w:rFonts w:ascii="Times New Roman" w:eastAsia="仿宋" w:hAnsi="Times New Roman" w:cs="Times New Roman"/>
          <w:sz w:val="28"/>
          <w:szCs w:val="28"/>
        </w:rPr>
        <w:t>以</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如期</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如质</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如量</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为目标</w:t>
      </w:r>
      <w:r>
        <w:rPr>
          <w:rFonts w:ascii="Times New Roman" w:eastAsia="仿宋" w:hAnsi="Times New Roman" w:cs="Times New Roman" w:hint="eastAsia"/>
          <w:sz w:val="28"/>
          <w:szCs w:val="28"/>
        </w:rPr>
        <w:t>，提升采购质量，有足于实现我公司创建绿色产业链的战略部署；</w:t>
      </w:r>
      <w:r w:rsidRPr="001F240F">
        <w:rPr>
          <w:rFonts w:ascii="Times New Roman" w:eastAsia="仿宋" w:hAnsi="Times New Roman" w:cs="Times New Roman"/>
          <w:sz w:val="28"/>
          <w:szCs w:val="28"/>
        </w:rPr>
        <w:t>提供改进绩效之依据。绩效评估制度，可以提供客观的标准，来衡量采购目标是否达成，也可以确定采购部门的工作表现如何。正确的绩效评估，有助于指出采购作业的缺失所在，而据以拟订改善措施，而收到</w:t>
      </w:r>
      <w:r w:rsidRPr="001F240F">
        <w:rPr>
          <w:rFonts w:ascii="Times New Roman" w:eastAsia="仿宋" w:hAnsi="Times New Roman" w:cs="Times New Roman"/>
          <w:sz w:val="28"/>
          <w:szCs w:val="28"/>
        </w:rPr>
        <w:t>“</w:t>
      </w:r>
      <w:r w:rsidRPr="001F240F">
        <w:rPr>
          <w:rFonts w:ascii="Times New Roman" w:eastAsia="仿宋" w:hAnsi="Times New Roman" w:cs="Times New Roman"/>
          <w:sz w:val="28"/>
          <w:szCs w:val="28"/>
        </w:rPr>
        <w:t>检讨过去、策励将来</w:t>
      </w:r>
      <w:r w:rsidRPr="001F240F">
        <w:rPr>
          <w:rFonts w:ascii="Times New Roman" w:eastAsia="仿宋" w:hAnsi="Times New Roman" w:cs="Times New Roman"/>
          <w:sz w:val="28"/>
          <w:szCs w:val="28"/>
        </w:rPr>
        <w:t>”</w:t>
      </w:r>
      <w:r>
        <w:rPr>
          <w:rFonts w:ascii="Times New Roman" w:eastAsia="仿宋" w:hAnsi="Times New Roman" w:cs="Times New Roman"/>
          <w:sz w:val="28"/>
          <w:szCs w:val="28"/>
        </w:rPr>
        <w:t>之效</w:t>
      </w:r>
      <w:r>
        <w:rPr>
          <w:rFonts w:ascii="Times New Roman" w:eastAsia="仿宋" w:hAnsi="Times New Roman" w:cs="Times New Roman" w:hint="eastAsia"/>
          <w:sz w:val="28"/>
          <w:szCs w:val="28"/>
        </w:rPr>
        <w:t>；</w:t>
      </w:r>
      <w:r w:rsidRPr="001F240F">
        <w:rPr>
          <w:rFonts w:ascii="Times New Roman" w:eastAsia="仿宋" w:hAnsi="Times New Roman" w:cs="Times New Roman" w:hint="eastAsia"/>
          <w:sz w:val="28"/>
          <w:szCs w:val="28"/>
        </w:rPr>
        <w:t>规范供应商绩效考核，对合格供应商实施动态管理，持续推动合格供应商绩效的改善，不断优化供应商资源池，为高质量、优成本的准时交付提供保障。</w:t>
      </w:r>
    </w:p>
    <w:p w14:paraId="7DE879A7" w14:textId="77777777" w:rsidR="001F240F" w:rsidRDefault="001F240F"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采购绩效应严格遵循供应商绩效管理办法的有关规定见附件</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p>
    <w:p w14:paraId="5A8FF80C" w14:textId="77777777" w:rsidR="001F240F" w:rsidRDefault="001F240F"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第八条</w:t>
      </w:r>
      <w:r>
        <w:rPr>
          <w:rFonts w:ascii="Times New Roman" w:eastAsia="仿宋" w:hAnsi="Times New Roman" w:cs="Times New Roman" w:hint="eastAsia"/>
          <w:sz w:val="28"/>
          <w:szCs w:val="28"/>
        </w:rPr>
        <w:t xml:space="preserve"> </w:t>
      </w:r>
      <w:r w:rsidR="002C3465">
        <w:rPr>
          <w:rFonts w:ascii="Times New Roman" w:eastAsia="仿宋" w:hAnsi="Times New Roman" w:cs="Times New Roman" w:hint="eastAsia"/>
          <w:sz w:val="28"/>
          <w:szCs w:val="28"/>
        </w:rPr>
        <w:t>不合格产品追溯、召回与处理制度</w:t>
      </w:r>
    </w:p>
    <w:p w14:paraId="602BD247" w14:textId="77777777" w:rsidR="002C3465" w:rsidRPr="002C3465" w:rsidRDefault="002C3465" w:rsidP="00256D8F">
      <w:pPr>
        <w:pStyle w:val="a7"/>
        <w:numPr>
          <w:ilvl w:val="0"/>
          <w:numId w:val="6"/>
        </w:numPr>
        <w:spacing w:line="360" w:lineRule="auto"/>
        <w:ind w:left="0" w:firstLine="560"/>
        <w:rPr>
          <w:rFonts w:ascii="Times New Roman" w:eastAsia="仿宋" w:hAnsi="Times New Roman" w:cs="Times New Roman"/>
          <w:sz w:val="28"/>
          <w:szCs w:val="28"/>
        </w:rPr>
      </w:pPr>
      <w:r w:rsidRPr="002C3465">
        <w:rPr>
          <w:rFonts w:ascii="Times New Roman" w:eastAsia="仿宋" w:hAnsi="Times New Roman" w:cs="Times New Roman" w:hint="eastAsia"/>
          <w:sz w:val="28"/>
          <w:szCs w:val="28"/>
        </w:rPr>
        <w:t>目的：为进一步加强和规范公司的产品质量管理工作，确保公司产品在发现存在质量隐患或发生重大安全事故时，能够及时得到召</w:t>
      </w:r>
      <w:r w:rsidRPr="002C3465">
        <w:rPr>
          <w:rFonts w:ascii="Times New Roman" w:eastAsia="仿宋" w:hAnsi="Times New Roman" w:cs="Times New Roman" w:hint="eastAsia"/>
          <w:sz w:val="28"/>
          <w:szCs w:val="28"/>
        </w:rPr>
        <w:lastRenderedPageBreak/>
        <w:t>回或迅速处理，最大限度地降低因产品缺陷对消费者的健康造成的危害，将损失降低到最低水平，特制定本制度。</w:t>
      </w:r>
    </w:p>
    <w:p w14:paraId="0C2ED98B" w14:textId="77777777" w:rsidR="002C3465" w:rsidRDefault="002C3465" w:rsidP="00256D8F">
      <w:pPr>
        <w:pStyle w:val="a7"/>
        <w:numPr>
          <w:ilvl w:val="0"/>
          <w:numId w:val="6"/>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下架、召回范围</w:t>
      </w:r>
      <w:r w:rsidR="006D1FAA">
        <w:rPr>
          <w:rFonts w:ascii="Times New Roman" w:eastAsia="仿宋" w:hAnsi="Times New Roman" w:cs="Times New Roman" w:hint="eastAsia"/>
          <w:sz w:val="28"/>
          <w:szCs w:val="28"/>
        </w:rPr>
        <w:t>：产品经质量监督检验部门检验为不合格，要求召回的产品以及不符合国家相关电池质量安全标准的产品。</w:t>
      </w:r>
    </w:p>
    <w:p w14:paraId="7C5C649C" w14:textId="77777777" w:rsidR="006D1FAA" w:rsidRDefault="006D1FAA" w:rsidP="00256D8F">
      <w:pPr>
        <w:pStyle w:val="a7"/>
        <w:numPr>
          <w:ilvl w:val="0"/>
          <w:numId w:val="6"/>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公司领导和相关部门的职责</w:t>
      </w:r>
      <w:r>
        <w:rPr>
          <w:rFonts w:ascii="Times New Roman" w:eastAsia="仿宋" w:hAnsi="Times New Roman" w:cs="Times New Roman" w:hint="eastAsia"/>
          <w:sz w:val="28"/>
          <w:szCs w:val="28"/>
        </w:rPr>
        <w:t>:</w:t>
      </w:r>
    </w:p>
    <w:p w14:paraId="7F8CC0EF" w14:textId="77777777" w:rsidR="006D1FAA" w:rsidRDefault="006D1FAA" w:rsidP="00256D8F">
      <w:pPr>
        <w:pStyle w:val="a7"/>
        <w:numPr>
          <w:ilvl w:val="0"/>
          <w:numId w:val="7"/>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总经理负责产品召回的决策，对召回情况进行监督；</w:t>
      </w:r>
    </w:p>
    <w:p w14:paraId="55D29239" w14:textId="77777777" w:rsidR="006D1FAA" w:rsidRDefault="006D1FAA" w:rsidP="00256D8F">
      <w:pPr>
        <w:pStyle w:val="a7"/>
        <w:numPr>
          <w:ilvl w:val="0"/>
          <w:numId w:val="7"/>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营销部负责与客户沟通，建立产品投诉档案，对制定产品进行召回，并定期将产品所在市场召回进展情况以书面形式反馈到质量管理部。</w:t>
      </w:r>
    </w:p>
    <w:p w14:paraId="0A408939" w14:textId="77777777" w:rsidR="006D1FAA" w:rsidRDefault="006D1FAA" w:rsidP="00256D8F">
      <w:pPr>
        <w:pStyle w:val="a7"/>
        <w:numPr>
          <w:ilvl w:val="0"/>
          <w:numId w:val="7"/>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生产部负责不合格产品的隔离、标识与存放，并协助质量管理部做好召回产品发生问题原因的调查分析。</w:t>
      </w:r>
    </w:p>
    <w:p w14:paraId="68DD147D" w14:textId="77777777" w:rsidR="006D1FAA" w:rsidRDefault="006D1FAA" w:rsidP="00256D8F">
      <w:pPr>
        <w:pStyle w:val="a7"/>
        <w:numPr>
          <w:ilvl w:val="0"/>
          <w:numId w:val="7"/>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技术研发部负责协助质量管理部做好产品召回产品发生问题原因的调查分析、危害调查和评估。</w:t>
      </w:r>
    </w:p>
    <w:p w14:paraId="0467F5E0" w14:textId="77777777" w:rsidR="006D1FAA" w:rsidRDefault="006D1FAA" w:rsidP="00256D8F">
      <w:pPr>
        <w:pStyle w:val="a7"/>
        <w:numPr>
          <w:ilvl w:val="0"/>
          <w:numId w:val="6"/>
        </w:numPr>
        <w:spacing w:line="360" w:lineRule="auto"/>
        <w:ind w:left="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流程</w:t>
      </w:r>
    </w:p>
    <w:p w14:paraId="23504C85" w14:textId="77777777" w:rsidR="006D1FAA" w:rsidRPr="006D1FAA" w:rsidRDefault="006D1FAA" w:rsidP="00256D8F">
      <w:pPr>
        <w:pStyle w:val="a7"/>
        <w:spacing w:line="360" w:lineRule="auto"/>
        <w:ind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产品标识</w:t>
      </w:r>
      <w:r>
        <w:rPr>
          <w:rFonts w:ascii="仿宋" w:eastAsia="仿宋" w:hAnsi="仿宋" w:cs="Times New Roman" w:hint="eastAsia"/>
          <w:sz w:val="28"/>
          <w:szCs w:val="28"/>
        </w:rPr>
        <w:t>→</w:t>
      </w:r>
      <w:r>
        <w:rPr>
          <w:rFonts w:ascii="Times New Roman" w:eastAsia="仿宋" w:hAnsi="Times New Roman" w:cs="Times New Roman" w:hint="eastAsia"/>
          <w:sz w:val="28"/>
          <w:szCs w:val="28"/>
        </w:rPr>
        <w:t>实现质量追踪</w:t>
      </w:r>
      <w:r w:rsidR="00342D03">
        <w:rPr>
          <w:rFonts w:ascii="仿宋" w:eastAsia="仿宋" w:hAnsi="仿宋" w:cs="Times New Roman" w:hint="eastAsia"/>
          <w:sz w:val="28"/>
          <w:szCs w:val="28"/>
        </w:rPr>
        <w:t>→召回条件→启动召回→召回实施→产品处置。</w:t>
      </w:r>
    </w:p>
    <w:p w14:paraId="5A94625B" w14:textId="77777777" w:rsidR="00342D03"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条</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其他管理制度</w:t>
      </w:r>
    </w:p>
    <w:p w14:paraId="098E2750" w14:textId="77777777" w:rsidR="0071116A"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71116A" w:rsidRPr="005B42AC">
        <w:rPr>
          <w:rFonts w:ascii="Times New Roman" w:eastAsia="仿宋" w:hAnsi="Times New Roman" w:cs="Times New Roman"/>
          <w:sz w:val="28"/>
          <w:szCs w:val="28"/>
        </w:rPr>
        <w:t>公司采购原则</w:t>
      </w:r>
      <w:r w:rsidR="0071116A" w:rsidRPr="005B42AC">
        <w:rPr>
          <w:rFonts w:ascii="Times New Roman" w:eastAsia="仿宋" w:hAnsi="Times New Roman" w:cs="Times New Roman"/>
          <w:sz w:val="28"/>
          <w:szCs w:val="28"/>
        </w:rPr>
        <w:t>:</w:t>
      </w:r>
    </w:p>
    <w:p w14:paraId="2D86CAE8" w14:textId="77777777" w:rsidR="0071116A"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hint="eastAsia"/>
          <w:sz w:val="28"/>
          <w:szCs w:val="28"/>
        </w:rPr>
        <w:t>一</w:t>
      </w:r>
      <w:r w:rsidR="0071116A" w:rsidRPr="005B42AC">
        <w:rPr>
          <w:rFonts w:ascii="Times New Roman" w:eastAsia="仿宋" w:hAnsi="Times New Roman" w:cs="Times New Roman"/>
          <w:sz w:val="28"/>
          <w:szCs w:val="28"/>
        </w:rPr>
        <w:t>)</w:t>
      </w:r>
      <w:r w:rsidR="0071116A" w:rsidRPr="005B42AC">
        <w:rPr>
          <w:rFonts w:ascii="Times New Roman" w:eastAsia="仿宋" w:hAnsi="Times New Roman" w:cs="Times New Roman"/>
          <w:sz w:val="28"/>
          <w:szCs w:val="28"/>
        </w:rPr>
        <w:t>公司在采购活动中，应充分考虑环境效益，优先采购环境友好、节能低耗和易于资源综合利用的原材料、产品和服务，兼顾经济效益和环境效益。</w:t>
      </w:r>
    </w:p>
    <w:p w14:paraId="2722EB84" w14:textId="77777777" w:rsidR="005F7E01"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hint="eastAsia"/>
          <w:sz w:val="28"/>
          <w:szCs w:val="28"/>
        </w:rPr>
        <w:t>二</w:t>
      </w:r>
      <w:r w:rsidR="0071116A" w:rsidRPr="005B42AC">
        <w:rPr>
          <w:rFonts w:ascii="Times New Roman" w:eastAsia="仿宋" w:hAnsi="Times New Roman" w:cs="Times New Roman"/>
          <w:sz w:val="28"/>
          <w:szCs w:val="28"/>
        </w:rPr>
        <w:t>)</w:t>
      </w:r>
      <w:r w:rsidR="0071116A" w:rsidRPr="005B42AC">
        <w:rPr>
          <w:rFonts w:ascii="Times New Roman" w:eastAsia="仿宋" w:hAnsi="Times New Roman" w:cs="Times New Roman"/>
          <w:sz w:val="28"/>
          <w:szCs w:val="28"/>
        </w:rPr>
        <w:t>公司应不断完善采购标准和制度，综合考虑产品设计、采购、</w:t>
      </w:r>
      <w:r w:rsidR="0071116A" w:rsidRPr="005B42AC">
        <w:rPr>
          <w:rFonts w:ascii="Times New Roman" w:eastAsia="仿宋" w:hAnsi="Times New Roman" w:cs="Times New Roman"/>
          <w:sz w:val="28"/>
          <w:szCs w:val="28"/>
        </w:rPr>
        <w:lastRenderedPageBreak/>
        <w:t>生产、包装、物流、销售、服务、回收和再利用等多个环节的节能环保因素，与上游企业共同践行环境保护、节能减排等社会责任，打造绿色供应链。</w:t>
      </w:r>
    </w:p>
    <w:p w14:paraId="01B1FA81" w14:textId="77777777" w:rsidR="0071116A"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（三）</w:t>
      </w:r>
      <w:r w:rsidR="0071116A" w:rsidRPr="005B42AC">
        <w:rPr>
          <w:rFonts w:ascii="Times New Roman" w:eastAsia="仿宋" w:hAnsi="Times New Roman" w:cs="Times New Roman"/>
          <w:sz w:val="28"/>
          <w:szCs w:val="28"/>
        </w:rPr>
        <w:t>公司及各级供应商应树立绿色采购理念，将绿色采购理念融入经营战略，贯穿原材料、产品和服务采购的全过程，不断改进和完善采购标准和制度，推动供应商持续提高环境管理水平，共同构建绿色供应链。</w:t>
      </w:r>
    </w:p>
    <w:p w14:paraId="23E3C849" w14:textId="77777777" w:rsidR="0071116A"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（四）</w:t>
      </w:r>
      <w:r w:rsidR="0071116A" w:rsidRPr="005B42AC">
        <w:rPr>
          <w:rFonts w:ascii="Times New Roman" w:eastAsia="仿宋" w:hAnsi="Times New Roman" w:cs="Times New Roman"/>
          <w:sz w:val="28"/>
          <w:szCs w:val="28"/>
        </w:rPr>
        <w:t>公司鼓励各级各类供应商在产品设计过程中更多采用生态设计技术，以减少环境污染和能源资源消耗，使产品和零部件能够回收循环利用。</w:t>
      </w:r>
    </w:p>
    <w:p w14:paraId="74874C72" w14:textId="77777777" w:rsidR="0071116A" w:rsidRPr="005B42AC" w:rsidRDefault="0071116A" w:rsidP="00256D8F">
      <w:pPr>
        <w:spacing w:line="360" w:lineRule="auto"/>
        <w:ind w:firstLineChars="200" w:firstLine="560"/>
        <w:rPr>
          <w:rFonts w:ascii="Times New Roman" w:eastAsia="仿宋" w:hAnsi="Times New Roman" w:cs="Times New Roman"/>
          <w:sz w:val="28"/>
          <w:szCs w:val="28"/>
        </w:rPr>
      </w:pPr>
      <w:r w:rsidRPr="005B42AC">
        <w:rPr>
          <w:rFonts w:ascii="Times New Roman" w:eastAsia="仿宋" w:hAnsi="Times New Roman" w:cs="Times New Roman"/>
          <w:sz w:val="28"/>
          <w:szCs w:val="28"/>
        </w:rPr>
        <w:t>公司在采购原材料、产品和服务的标准中提出与环境保护相关的要求，体现绿色环保理余。严格按照采购标准进行采购。</w:t>
      </w:r>
    </w:p>
    <w:p w14:paraId="058C9D8A" w14:textId="77777777" w:rsidR="0071116A" w:rsidRPr="005B42AC"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（五）</w:t>
      </w:r>
      <w:r w:rsidR="0071116A" w:rsidRPr="005B42AC">
        <w:rPr>
          <w:rFonts w:ascii="Times New Roman" w:eastAsia="仿宋" w:hAnsi="Times New Roman" w:cs="Times New Roman"/>
          <w:sz w:val="28"/>
          <w:szCs w:val="28"/>
        </w:rPr>
        <w:t>公司建立对采购的产品从原材料到交货的全程跟踪管理。</w:t>
      </w:r>
    </w:p>
    <w:p w14:paraId="7E846ECD" w14:textId="77777777" w:rsidR="006B316F" w:rsidRDefault="00342D03" w:rsidP="00256D8F">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（六）</w:t>
      </w:r>
      <w:r w:rsidR="0071116A" w:rsidRPr="005B42AC">
        <w:rPr>
          <w:rFonts w:ascii="Times New Roman" w:eastAsia="仿宋" w:hAnsi="Times New Roman" w:cs="Times New Roman"/>
          <w:sz w:val="28"/>
          <w:szCs w:val="28"/>
        </w:rPr>
        <w:t>公司鼓励供应商供应产品或原材料符合绿色包装的要求，不使用含有有毒、有害物质作为包装物材料，使用可循环使用、可降解或者可以无害化处理的包装物，避免过度包装</w:t>
      </w:r>
      <w:r w:rsidR="0071116A" w:rsidRPr="005B42AC">
        <w:rPr>
          <w:rFonts w:ascii="Times New Roman" w:eastAsia="仿宋" w:hAnsi="Times New Roman" w:cs="Times New Roman"/>
          <w:sz w:val="28"/>
          <w:szCs w:val="28"/>
        </w:rPr>
        <w:t>:</w:t>
      </w:r>
      <w:r w:rsidR="0071116A" w:rsidRPr="005B42AC">
        <w:rPr>
          <w:rFonts w:ascii="Times New Roman" w:eastAsia="仿宋" w:hAnsi="Times New Roman" w:cs="Times New Roman"/>
          <w:sz w:val="28"/>
          <w:szCs w:val="28"/>
        </w:rPr>
        <w:t>在满足需求的前提下，尽量减少包装物的材料消耗。</w:t>
      </w:r>
    </w:p>
    <w:p w14:paraId="399BAD1A" w14:textId="77777777" w:rsidR="00342D03" w:rsidRPr="00514A32" w:rsidRDefault="006B316F" w:rsidP="00256D8F">
      <w:pPr>
        <w:widowControl/>
        <w:spacing w:line="36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14:paraId="244C9763" w14:textId="77777777" w:rsidR="00CE4047" w:rsidRDefault="00342D03">
      <w:r>
        <w:rPr>
          <w:rFonts w:hint="eastAsia"/>
        </w:rPr>
        <w:lastRenderedPageBreak/>
        <w:t xml:space="preserve">附件1 </w:t>
      </w:r>
      <w:r w:rsidR="00514A32">
        <w:rPr>
          <w:rFonts w:hint="eastAsia"/>
        </w:rPr>
        <w:t>供应商绩效管理办法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2442"/>
        <w:gridCol w:w="4440"/>
      </w:tblGrid>
      <w:tr w:rsidR="00342D03" w:rsidRPr="00A95CF4" w14:paraId="4A37E8DE" w14:textId="77777777" w:rsidTr="00342D03">
        <w:trPr>
          <w:trHeight w:val="332"/>
        </w:trPr>
        <w:tc>
          <w:tcPr>
            <w:tcW w:w="1545" w:type="dxa"/>
          </w:tcPr>
          <w:p w14:paraId="29587BBF" w14:textId="77777777" w:rsidR="00342D03" w:rsidRPr="00A95CF4" w:rsidRDefault="00342D03" w:rsidP="00342D03">
            <w:pPr>
              <w:jc w:val="center"/>
              <w:rPr>
                <w:rFonts w:ascii="宋体" w:hAnsi="宋体"/>
                <w:b/>
                <w:color w:val="000000"/>
                <w:sz w:val="24"/>
                <w:szCs w:val="24"/>
              </w:rPr>
            </w:pPr>
            <w:r w:rsidRPr="00A95CF4">
              <w:rPr>
                <w:rFonts w:ascii="宋体" w:hAnsi="宋体" w:hint="eastAsia"/>
                <w:b/>
                <w:color w:val="000000"/>
                <w:sz w:val="24"/>
                <w:szCs w:val="24"/>
              </w:rPr>
              <w:t>版本</w:t>
            </w:r>
          </w:p>
        </w:tc>
        <w:tc>
          <w:tcPr>
            <w:tcW w:w="2991" w:type="dxa"/>
          </w:tcPr>
          <w:p w14:paraId="42900C81" w14:textId="77777777" w:rsidR="00342D03" w:rsidRPr="00A95CF4" w:rsidRDefault="00342D03" w:rsidP="00342D03">
            <w:pPr>
              <w:jc w:val="center"/>
              <w:rPr>
                <w:rFonts w:ascii="宋体" w:hAnsi="宋体"/>
                <w:b/>
                <w:color w:val="000000"/>
                <w:sz w:val="24"/>
                <w:szCs w:val="24"/>
              </w:rPr>
            </w:pPr>
            <w:r w:rsidRPr="00A95CF4">
              <w:rPr>
                <w:rFonts w:ascii="宋体" w:hAnsi="宋体" w:hint="eastAsia"/>
                <w:b/>
                <w:color w:val="000000"/>
                <w:sz w:val="24"/>
                <w:szCs w:val="24"/>
              </w:rPr>
              <w:t>发布</w:t>
            </w:r>
            <w:r w:rsidRPr="00A95CF4">
              <w:rPr>
                <w:rFonts w:ascii="宋体" w:hAnsi="宋体"/>
                <w:b/>
                <w:color w:val="000000"/>
                <w:sz w:val="24"/>
                <w:szCs w:val="24"/>
              </w:rPr>
              <w:t>日期</w:t>
            </w:r>
          </w:p>
        </w:tc>
        <w:tc>
          <w:tcPr>
            <w:tcW w:w="5560" w:type="dxa"/>
          </w:tcPr>
          <w:p w14:paraId="2B3C7A98" w14:textId="77777777" w:rsidR="00342D03" w:rsidRPr="00A95CF4" w:rsidRDefault="00342D03" w:rsidP="00342D03">
            <w:pPr>
              <w:jc w:val="center"/>
              <w:rPr>
                <w:rFonts w:ascii="宋体" w:hAnsi="宋体"/>
                <w:b/>
                <w:color w:val="000000"/>
                <w:sz w:val="24"/>
                <w:szCs w:val="24"/>
              </w:rPr>
            </w:pPr>
            <w:r w:rsidRPr="00A95CF4">
              <w:rPr>
                <w:rFonts w:ascii="宋体" w:hAnsi="宋体" w:hint="eastAsia"/>
                <w:b/>
                <w:color w:val="000000"/>
                <w:sz w:val="24"/>
                <w:szCs w:val="24"/>
              </w:rPr>
              <w:t>修订</w:t>
            </w:r>
            <w:r w:rsidRPr="00A95CF4">
              <w:rPr>
                <w:rFonts w:ascii="宋体" w:hAnsi="宋体"/>
                <w:b/>
                <w:color w:val="000000"/>
                <w:sz w:val="24"/>
                <w:szCs w:val="24"/>
              </w:rPr>
              <w:t>内容</w:t>
            </w:r>
          </w:p>
        </w:tc>
      </w:tr>
      <w:tr w:rsidR="00342D03" w:rsidRPr="00A95CF4" w14:paraId="06BA5CC4" w14:textId="77777777" w:rsidTr="00342D03">
        <w:trPr>
          <w:trHeight w:val="348"/>
        </w:trPr>
        <w:tc>
          <w:tcPr>
            <w:tcW w:w="1545" w:type="dxa"/>
          </w:tcPr>
          <w:p w14:paraId="5DED69B5"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A</w:t>
            </w:r>
            <w:r w:rsidRPr="00A95CF4">
              <w:rPr>
                <w:rFonts w:ascii="宋体" w:hAnsi="宋体"/>
                <w:color w:val="000000"/>
                <w:sz w:val="22"/>
                <w:szCs w:val="24"/>
              </w:rPr>
              <w:t>/0</w:t>
            </w:r>
          </w:p>
        </w:tc>
        <w:tc>
          <w:tcPr>
            <w:tcW w:w="2991" w:type="dxa"/>
          </w:tcPr>
          <w:p w14:paraId="77FD3585"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201</w:t>
            </w:r>
            <w:r w:rsidRPr="00A95CF4">
              <w:rPr>
                <w:rFonts w:ascii="宋体" w:hAnsi="宋体"/>
                <w:color w:val="000000"/>
                <w:sz w:val="22"/>
                <w:szCs w:val="24"/>
              </w:rPr>
              <w:t>9</w:t>
            </w:r>
            <w:r w:rsidRPr="00A95CF4">
              <w:rPr>
                <w:rFonts w:ascii="宋体" w:hAnsi="宋体" w:hint="eastAsia"/>
                <w:color w:val="000000"/>
                <w:sz w:val="22"/>
                <w:szCs w:val="24"/>
              </w:rPr>
              <w:t>-</w:t>
            </w:r>
            <w:r w:rsidRPr="00A95CF4">
              <w:rPr>
                <w:rFonts w:ascii="宋体" w:hAnsi="宋体"/>
                <w:color w:val="000000"/>
                <w:sz w:val="22"/>
                <w:szCs w:val="24"/>
              </w:rPr>
              <w:t>04-02</w:t>
            </w:r>
          </w:p>
        </w:tc>
        <w:tc>
          <w:tcPr>
            <w:tcW w:w="5560" w:type="dxa"/>
          </w:tcPr>
          <w:p w14:paraId="47FB1751" w14:textId="77777777" w:rsidR="00342D03" w:rsidRPr="00A95CF4" w:rsidRDefault="00342D03" w:rsidP="00342D03">
            <w:pPr>
              <w:rPr>
                <w:rFonts w:ascii="宋体" w:hAnsi="宋体"/>
                <w:color w:val="000000"/>
                <w:sz w:val="22"/>
                <w:szCs w:val="24"/>
              </w:rPr>
            </w:pPr>
            <w:r w:rsidRPr="00A95CF4">
              <w:rPr>
                <w:rFonts w:ascii="宋体" w:hAnsi="宋体" w:hint="eastAsia"/>
                <w:color w:val="000000"/>
                <w:sz w:val="22"/>
                <w:szCs w:val="24"/>
              </w:rPr>
              <w:t>首次</w:t>
            </w:r>
            <w:r w:rsidRPr="00A95CF4">
              <w:rPr>
                <w:rFonts w:ascii="宋体" w:hAnsi="宋体"/>
                <w:color w:val="000000"/>
                <w:sz w:val="22"/>
                <w:szCs w:val="24"/>
              </w:rPr>
              <w:t>发行</w:t>
            </w:r>
          </w:p>
        </w:tc>
      </w:tr>
      <w:tr w:rsidR="00342D03" w:rsidRPr="00A95CF4" w14:paraId="302C345B" w14:textId="77777777" w:rsidTr="00342D03">
        <w:trPr>
          <w:trHeight w:val="348"/>
        </w:trPr>
        <w:tc>
          <w:tcPr>
            <w:tcW w:w="1545" w:type="dxa"/>
          </w:tcPr>
          <w:p w14:paraId="3685729E" w14:textId="77777777" w:rsidR="00342D03" w:rsidRPr="00A95CF4" w:rsidRDefault="00342D03" w:rsidP="00342D03">
            <w:pPr>
              <w:jc w:val="center"/>
              <w:rPr>
                <w:rFonts w:ascii="宋体" w:hAnsi="宋体"/>
                <w:color w:val="000000"/>
                <w:sz w:val="22"/>
                <w:szCs w:val="24"/>
              </w:rPr>
            </w:pPr>
            <w:r w:rsidRPr="00A95CF4">
              <w:rPr>
                <w:rFonts w:ascii="宋体" w:hAnsi="宋体"/>
                <w:color w:val="000000"/>
                <w:sz w:val="22"/>
                <w:szCs w:val="24"/>
              </w:rPr>
              <w:t>A/1</w:t>
            </w:r>
          </w:p>
        </w:tc>
        <w:tc>
          <w:tcPr>
            <w:tcW w:w="2991" w:type="dxa"/>
          </w:tcPr>
          <w:p w14:paraId="388ADFB4"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2019-</w:t>
            </w:r>
            <w:r w:rsidRPr="00A95CF4">
              <w:rPr>
                <w:rFonts w:ascii="宋体" w:hAnsi="宋体"/>
                <w:color w:val="000000"/>
                <w:sz w:val="22"/>
                <w:szCs w:val="24"/>
              </w:rPr>
              <w:t>07</w:t>
            </w:r>
            <w:r w:rsidRPr="00A95CF4">
              <w:rPr>
                <w:rFonts w:ascii="宋体" w:hAnsi="宋体" w:hint="eastAsia"/>
                <w:color w:val="000000"/>
                <w:sz w:val="22"/>
                <w:szCs w:val="24"/>
              </w:rPr>
              <w:t>-</w:t>
            </w:r>
            <w:r w:rsidRPr="00A95CF4">
              <w:rPr>
                <w:rFonts w:ascii="宋体" w:hAnsi="宋体"/>
                <w:color w:val="000000"/>
                <w:sz w:val="22"/>
                <w:szCs w:val="24"/>
              </w:rPr>
              <w:t>01</w:t>
            </w:r>
          </w:p>
        </w:tc>
        <w:tc>
          <w:tcPr>
            <w:tcW w:w="5560" w:type="dxa"/>
          </w:tcPr>
          <w:p w14:paraId="42B4E118" w14:textId="77777777" w:rsidR="00342D03" w:rsidRPr="00A95CF4" w:rsidRDefault="00342D03" w:rsidP="00342D03">
            <w:pPr>
              <w:rPr>
                <w:rFonts w:ascii="宋体" w:hAnsi="宋体"/>
                <w:color w:val="000000"/>
                <w:sz w:val="22"/>
                <w:szCs w:val="24"/>
              </w:rPr>
            </w:pPr>
            <w:r w:rsidRPr="00A95CF4">
              <w:rPr>
                <w:rFonts w:ascii="宋体" w:hAnsi="宋体" w:hint="eastAsia"/>
                <w:color w:val="000000"/>
                <w:sz w:val="22"/>
                <w:szCs w:val="24"/>
              </w:rPr>
              <w:t>公司</w:t>
            </w:r>
            <w:r w:rsidRPr="00A95CF4">
              <w:rPr>
                <w:rFonts w:ascii="宋体" w:hAnsi="宋体"/>
                <w:color w:val="000000"/>
                <w:sz w:val="22"/>
                <w:szCs w:val="24"/>
              </w:rPr>
              <w:t>架构调整，修改部分职能部门名称</w:t>
            </w:r>
          </w:p>
        </w:tc>
      </w:tr>
      <w:tr w:rsidR="00342D03" w:rsidRPr="00A95CF4" w14:paraId="051F8310" w14:textId="77777777" w:rsidTr="00342D03">
        <w:trPr>
          <w:trHeight w:val="348"/>
        </w:trPr>
        <w:tc>
          <w:tcPr>
            <w:tcW w:w="1545" w:type="dxa"/>
            <w:vAlign w:val="center"/>
          </w:tcPr>
          <w:p w14:paraId="2AE14A59" w14:textId="77777777" w:rsidR="00342D03" w:rsidRPr="00A95CF4" w:rsidRDefault="00342D03" w:rsidP="00342D03">
            <w:pPr>
              <w:jc w:val="center"/>
              <w:rPr>
                <w:rFonts w:ascii="宋体" w:hAnsi="宋体"/>
                <w:color w:val="000000"/>
                <w:sz w:val="22"/>
                <w:szCs w:val="24"/>
              </w:rPr>
            </w:pPr>
            <w:r w:rsidRPr="00A95CF4">
              <w:rPr>
                <w:rFonts w:ascii="宋体" w:hAnsi="宋体"/>
                <w:color w:val="000000"/>
                <w:sz w:val="22"/>
                <w:szCs w:val="24"/>
              </w:rPr>
              <w:t>A/2</w:t>
            </w:r>
          </w:p>
        </w:tc>
        <w:tc>
          <w:tcPr>
            <w:tcW w:w="2991" w:type="dxa"/>
            <w:vAlign w:val="center"/>
          </w:tcPr>
          <w:p w14:paraId="1FEDF028"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2019-10-17</w:t>
            </w:r>
          </w:p>
        </w:tc>
        <w:tc>
          <w:tcPr>
            <w:tcW w:w="5560" w:type="dxa"/>
          </w:tcPr>
          <w:p w14:paraId="0622EE60" w14:textId="77777777" w:rsidR="00342D03" w:rsidRPr="00A95CF4" w:rsidRDefault="00342D03" w:rsidP="00342D03">
            <w:pPr>
              <w:rPr>
                <w:rFonts w:ascii="宋体" w:hAnsi="宋体"/>
                <w:color w:val="000000"/>
                <w:sz w:val="22"/>
                <w:szCs w:val="24"/>
              </w:rPr>
            </w:pPr>
            <w:r w:rsidRPr="00A95CF4">
              <w:rPr>
                <w:rFonts w:ascii="宋体" w:hAnsi="宋体" w:hint="eastAsia"/>
                <w:color w:val="000000"/>
                <w:sz w:val="22"/>
                <w:szCs w:val="24"/>
              </w:rPr>
              <w:t>修改绩效评价分级标准中Ⅲ级的不合格次数限制要求</w:t>
            </w:r>
          </w:p>
        </w:tc>
      </w:tr>
      <w:tr w:rsidR="00342D03" w:rsidRPr="00A95CF4" w14:paraId="72E5C86B" w14:textId="77777777" w:rsidTr="00342D03">
        <w:trPr>
          <w:trHeight w:val="348"/>
        </w:trPr>
        <w:tc>
          <w:tcPr>
            <w:tcW w:w="1545" w:type="dxa"/>
          </w:tcPr>
          <w:p w14:paraId="24F3BA68" w14:textId="77777777" w:rsidR="00342D03" w:rsidRPr="00A95CF4" w:rsidRDefault="00342D03" w:rsidP="00342D03">
            <w:pPr>
              <w:jc w:val="center"/>
              <w:rPr>
                <w:rFonts w:ascii="宋体" w:hAnsi="宋体"/>
                <w:color w:val="000000"/>
                <w:sz w:val="22"/>
                <w:szCs w:val="24"/>
              </w:rPr>
            </w:pPr>
            <w:r w:rsidRPr="00A95CF4">
              <w:rPr>
                <w:rFonts w:ascii="宋体" w:hAnsi="宋体"/>
                <w:color w:val="000000"/>
                <w:sz w:val="22"/>
                <w:szCs w:val="24"/>
              </w:rPr>
              <w:t>A/3</w:t>
            </w:r>
          </w:p>
        </w:tc>
        <w:tc>
          <w:tcPr>
            <w:tcW w:w="2991" w:type="dxa"/>
          </w:tcPr>
          <w:p w14:paraId="3542E719"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2020-</w:t>
            </w:r>
            <w:r w:rsidRPr="00A95CF4">
              <w:rPr>
                <w:rFonts w:ascii="宋体" w:hAnsi="宋体"/>
                <w:color w:val="000000"/>
                <w:sz w:val="22"/>
                <w:szCs w:val="24"/>
              </w:rPr>
              <w:t>03</w:t>
            </w:r>
            <w:r w:rsidRPr="00A95CF4">
              <w:rPr>
                <w:rFonts w:ascii="宋体" w:hAnsi="宋体" w:hint="eastAsia"/>
                <w:color w:val="000000"/>
                <w:sz w:val="22"/>
                <w:szCs w:val="24"/>
              </w:rPr>
              <w:t>-</w:t>
            </w:r>
            <w:r w:rsidRPr="00A95CF4">
              <w:rPr>
                <w:rFonts w:ascii="宋体" w:hAnsi="宋体"/>
                <w:color w:val="000000"/>
                <w:sz w:val="22"/>
                <w:szCs w:val="24"/>
              </w:rPr>
              <w:t>16</w:t>
            </w:r>
          </w:p>
        </w:tc>
        <w:tc>
          <w:tcPr>
            <w:tcW w:w="5560" w:type="dxa"/>
          </w:tcPr>
          <w:p w14:paraId="62A87037" w14:textId="77777777" w:rsidR="00342D03" w:rsidRPr="00A95CF4" w:rsidRDefault="00342D03" w:rsidP="00342D03">
            <w:pPr>
              <w:rPr>
                <w:rFonts w:ascii="宋体" w:hAnsi="宋体"/>
                <w:color w:val="000000"/>
                <w:sz w:val="22"/>
                <w:szCs w:val="24"/>
              </w:rPr>
            </w:pPr>
            <w:r w:rsidRPr="00A95CF4">
              <w:rPr>
                <w:rFonts w:ascii="宋体" w:hAnsi="宋体" w:hint="eastAsia"/>
                <w:color w:val="000000"/>
                <w:sz w:val="22"/>
                <w:szCs w:val="24"/>
              </w:rPr>
              <w:t>组织架构调整，修改部分部门名称及职责</w:t>
            </w:r>
          </w:p>
        </w:tc>
      </w:tr>
      <w:tr w:rsidR="00342D03" w:rsidRPr="00A95CF4" w14:paraId="06285DC0" w14:textId="77777777" w:rsidTr="00342D03">
        <w:trPr>
          <w:trHeight w:val="348"/>
        </w:trPr>
        <w:tc>
          <w:tcPr>
            <w:tcW w:w="1545" w:type="dxa"/>
          </w:tcPr>
          <w:p w14:paraId="744693EC" w14:textId="77777777" w:rsidR="00342D03" w:rsidRPr="00A95CF4" w:rsidRDefault="00342D03" w:rsidP="00342D03">
            <w:pPr>
              <w:jc w:val="center"/>
              <w:rPr>
                <w:rFonts w:ascii="宋体" w:hAnsi="宋体"/>
                <w:color w:val="000000"/>
                <w:sz w:val="22"/>
                <w:szCs w:val="24"/>
              </w:rPr>
            </w:pPr>
            <w:r w:rsidRPr="00A95CF4">
              <w:rPr>
                <w:rFonts w:ascii="宋体" w:hAnsi="宋体"/>
                <w:color w:val="000000"/>
                <w:sz w:val="22"/>
                <w:szCs w:val="24"/>
              </w:rPr>
              <w:t>A/4</w:t>
            </w:r>
          </w:p>
        </w:tc>
        <w:tc>
          <w:tcPr>
            <w:tcW w:w="2991" w:type="dxa"/>
          </w:tcPr>
          <w:p w14:paraId="52A5CA08" w14:textId="77777777" w:rsidR="00342D03" w:rsidRPr="00A95CF4" w:rsidRDefault="00342D03" w:rsidP="00342D03">
            <w:pPr>
              <w:jc w:val="center"/>
              <w:rPr>
                <w:rFonts w:ascii="宋体" w:hAnsi="宋体"/>
                <w:color w:val="000000"/>
                <w:sz w:val="22"/>
                <w:szCs w:val="24"/>
              </w:rPr>
            </w:pPr>
            <w:r w:rsidRPr="00A95CF4">
              <w:rPr>
                <w:rFonts w:ascii="宋体" w:hAnsi="宋体" w:hint="eastAsia"/>
                <w:color w:val="000000"/>
                <w:sz w:val="22"/>
                <w:szCs w:val="24"/>
              </w:rPr>
              <w:t>2020-0</w:t>
            </w:r>
            <w:r w:rsidRPr="00A95CF4">
              <w:rPr>
                <w:rFonts w:ascii="宋体" w:hAnsi="宋体"/>
                <w:color w:val="000000"/>
                <w:sz w:val="22"/>
                <w:szCs w:val="24"/>
              </w:rPr>
              <w:t>9</w:t>
            </w:r>
            <w:r w:rsidRPr="00A95CF4">
              <w:rPr>
                <w:rFonts w:ascii="宋体" w:hAnsi="宋体" w:hint="eastAsia"/>
                <w:color w:val="000000"/>
                <w:sz w:val="22"/>
                <w:szCs w:val="24"/>
              </w:rPr>
              <w:t>-</w:t>
            </w:r>
            <w:r w:rsidRPr="00A95CF4">
              <w:rPr>
                <w:rFonts w:ascii="宋体" w:hAnsi="宋体"/>
                <w:color w:val="000000"/>
                <w:sz w:val="22"/>
                <w:szCs w:val="24"/>
              </w:rPr>
              <w:t>30</w:t>
            </w:r>
          </w:p>
        </w:tc>
        <w:tc>
          <w:tcPr>
            <w:tcW w:w="5560" w:type="dxa"/>
          </w:tcPr>
          <w:p w14:paraId="3D447424" w14:textId="77777777" w:rsidR="00342D03" w:rsidRPr="00A95CF4" w:rsidRDefault="00342D03" w:rsidP="00342D03">
            <w:pPr>
              <w:rPr>
                <w:rFonts w:ascii="宋体" w:hAnsi="宋体"/>
                <w:color w:val="000000"/>
                <w:sz w:val="22"/>
                <w:szCs w:val="24"/>
              </w:rPr>
            </w:pPr>
            <w:r w:rsidRPr="00A95CF4">
              <w:rPr>
                <w:rFonts w:ascii="宋体" w:hAnsi="宋体" w:hint="eastAsia"/>
                <w:color w:val="000000"/>
                <w:sz w:val="22"/>
                <w:szCs w:val="24"/>
              </w:rPr>
              <w:t>修改</w:t>
            </w:r>
            <w:r w:rsidRPr="00A95CF4">
              <w:rPr>
                <w:rFonts w:ascii="宋体" w:hAnsi="宋体" w:hint="eastAsia"/>
                <w:color w:val="000000"/>
                <w:sz w:val="22"/>
                <w:szCs w:val="24"/>
              </w:rPr>
              <w:t>A</w:t>
            </w:r>
            <w:r w:rsidRPr="00A95CF4">
              <w:rPr>
                <w:rFonts w:ascii="宋体" w:hAnsi="宋体"/>
                <w:color w:val="000000"/>
                <w:sz w:val="22"/>
                <w:szCs w:val="24"/>
              </w:rPr>
              <w:t>B</w:t>
            </w:r>
            <w:r w:rsidRPr="00A95CF4">
              <w:rPr>
                <w:rFonts w:ascii="宋体" w:hAnsi="宋体" w:hint="eastAsia"/>
                <w:color w:val="000000"/>
                <w:sz w:val="22"/>
                <w:szCs w:val="24"/>
              </w:rPr>
              <w:t>类供应商的质量</w:t>
            </w:r>
            <w:r w:rsidRPr="00A95CF4">
              <w:rPr>
                <w:rFonts w:ascii="宋体" w:hAnsi="宋体"/>
                <w:color w:val="000000"/>
                <w:sz w:val="22"/>
                <w:szCs w:val="24"/>
              </w:rPr>
              <w:t>维度评分规则，增加</w:t>
            </w:r>
            <w:r w:rsidRPr="00A95CF4">
              <w:rPr>
                <w:rFonts w:ascii="宋体" w:hAnsi="宋体" w:hint="eastAsia"/>
                <w:color w:val="000000"/>
                <w:sz w:val="22"/>
                <w:szCs w:val="24"/>
              </w:rPr>
              <w:t>A</w:t>
            </w:r>
            <w:r w:rsidRPr="00A95CF4">
              <w:rPr>
                <w:rFonts w:ascii="宋体" w:hAnsi="宋体"/>
                <w:color w:val="000000"/>
                <w:sz w:val="22"/>
                <w:szCs w:val="24"/>
              </w:rPr>
              <w:t>B</w:t>
            </w:r>
            <w:r w:rsidRPr="00A95CF4">
              <w:rPr>
                <w:rFonts w:ascii="宋体" w:hAnsi="宋体" w:hint="eastAsia"/>
                <w:color w:val="000000"/>
                <w:sz w:val="22"/>
                <w:szCs w:val="24"/>
              </w:rPr>
              <w:t>类</w:t>
            </w:r>
            <w:r w:rsidRPr="00A95CF4">
              <w:rPr>
                <w:rFonts w:ascii="宋体" w:hAnsi="宋体"/>
                <w:color w:val="000000"/>
                <w:sz w:val="22"/>
                <w:szCs w:val="24"/>
              </w:rPr>
              <w:t>供应商超额运费定义</w:t>
            </w:r>
            <w:r w:rsidRPr="00A95CF4">
              <w:rPr>
                <w:rFonts w:ascii="宋体" w:hAnsi="宋体" w:hint="eastAsia"/>
                <w:color w:val="000000"/>
                <w:sz w:val="22"/>
                <w:szCs w:val="24"/>
              </w:rPr>
              <w:t>，增加</w:t>
            </w:r>
            <w:r w:rsidRPr="00A95CF4">
              <w:rPr>
                <w:rFonts w:ascii="宋体" w:hAnsi="宋体" w:hint="eastAsia"/>
                <w:color w:val="000000"/>
                <w:sz w:val="22"/>
                <w:szCs w:val="24"/>
              </w:rPr>
              <w:t>A</w:t>
            </w:r>
            <w:r w:rsidRPr="00A95CF4">
              <w:rPr>
                <w:rFonts w:ascii="宋体" w:hAnsi="宋体"/>
                <w:color w:val="000000"/>
                <w:sz w:val="22"/>
                <w:szCs w:val="24"/>
              </w:rPr>
              <w:t>B</w:t>
            </w:r>
            <w:r w:rsidRPr="00A95CF4">
              <w:rPr>
                <w:rFonts w:ascii="宋体" w:hAnsi="宋体" w:hint="eastAsia"/>
                <w:color w:val="000000"/>
                <w:sz w:val="22"/>
                <w:szCs w:val="24"/>
              </w:rPr>
              <w:t>类供应商质量绩效应用的不合格纠正要求，增加一类外包供应商绩效管理内容</w:t>
            </w:r>
          </w:p>
        </w:tc>
      </w:tr>
      <w:tr w:rsidR="00342D03" w:rsidRPr="00A95CF4" w14:paraId="11A2D69E" w14:textId="77777777" w:rsidTr="00342D03">
        <w:trPr>
          <w:trHeight w:val="348"/>
        </w:trPr>
        <w:tc>
          <w:tcPr>
            <w:tcW w:w="1545" w:type="dxa"/>
            <w:vAlign w:val="center"/>
          </w:tcPr>
          <w:p w14:paraId="55A14BF7" w14:textId="77777777" w:rsidR="00342D03" w:rsidRPr="00A95CF4" w:rsidRDefault="00342D03" w:rsidP="00342D03">
            <w:pPr>
              <w:jc w:val="center"/>
              <w:rPr>
                <w:rFonts w:ascii="宋体" w:hAnsi="宋体"/>
                <w:color w:val="000000"/>
                <w:sz w:val="22"/>
                <w:szCs w:val="24"/>
              </w:rPr>
            </w:pPr>
            <w:r w:rsidRPr="00A95CF4">
              <w:rPr>
                <w:rFonts w:ascii="宋体" w:hAnsi="宋体"/>
                <w:color w:val="000000"/>
                <w:sz w:val="22"/>
                <w:szCs w:val="24"/>
              </w:rPr>
              <w:t>A/5</w:t>
            </w:r>
          </w:p>
        </w:tc>
        <w:tc>
          <w:tcPr>
            <w:tcW w:w="2991" w:type="dxa"/>
            <w:vAlign w:val="center"/>
          </w:tcPr>
          <w:p w14:paraId="27EC2BEE" w14:textId="77777777" w:rsidR="00342D03" w:rsidRPr="00A95CF4" w:rsidRDefault="00342D03" w:rsidP="00342D03">
            <w:pPr>
              <w:jc w:val="center"/>
              <w:rPr>
                <w:rFonts w:ascii="宋体" w:hAnsi="宋体"/>
                <w:color w:val="000000"/>
                <w:sz w:val="22"/>
              </w:rPr>
            </w:pPr>
            <w:r w:rsidRPr="00A95CF4">
              <w:rPr>
                <w:rFonts w:ascii="宋体" w:hAnsi="宋体" w:hint="eastAsia"/>
                <w:color w:val="000000"/>
                <w:sz w:val="22"/>
              </w:rPr>
              <w:t>2</w:t>
            </w:r>
            <w:r w:rsidRPr="00A95CF4">
              <w:rPr>
                <w:rFonts w:ascii="宋体" w:hAnsi="宋体"/>
                <w:color w:val="000000"/>
                <w:sz w:val="22"/>
              </w:rPr>
              <w:t>021-3-12</w:t>
            </w:r>
          </w:p>
        </w:tc>
        <w:tc>
          <w:tcPr>
            <w:tcW w:w="5560" w:type="dxa"/>
          </w:tcPr>
          <w:p w14:paraId="2A5E2433" w14:textId="77777777" w:rsidR="00342D03" w:rsidRPr="00A95CF4" w:rsidRDefault="00342D03" w:rsidP="00342D03">
            <w:pPr>
              <w:pStyle w:val="a7"/>
              <w:numPr>
                <w:ilvl w:val="0"/>
                <w:numId w:val="11"/>
              </w:numPr>
              <w:ind w:firstLineChars="0"/>
              <w:rPr>
                <w:rFonts w:ascii="宋体" w:hAnsi="宋体"/>
                <w:color w:val="000000"/>
                <w:sz w:val="22"/>
              </w:rPr>
            </w:pPr>
            <w:r w:rsidRPr="00A95CF4">
              <w:rPr>
                <w:rFonts w:ascii="宋体" w:hAnsi="宋体" w:hint="eastAsia"/>
                <w:color w:val="000000"/>
                <w:sz w:val="22"/>
              </w:rPr>
              <w:t>增加文件的适用范围、总部与子公司之间的支持关系；</w:t>
            </w:r>
          </w:p>
          <w:p w14:paraId="789F9117" w14:textId="77777777" w:rsidR="00342D03" w:rsidRPr="00A95CF4" w:rsidRDefault="00342D03" w:rsidP="00342D03">
            <w:pPr>
              <w:pStyle w:val="a7"/>
              <w:numPr>
                <w:ilvl w:val="0"/>
                <w:numId w:val="11"/>
              </w:numPr>
              <w:ind w:firstLineChars="0"/>
              <w:rPr>
                <w:rFonts w:ascii="宋体" w:hAnsi="宋体"/>
                <w:color w:val="000000"/>
                <w:sz w:val="22"/>
              </w:rPr>
            </w:pPr>
            <w:r w:rsidRPr="00A95CF4">
              <w:rPr>
                <w:rFonts w:ascii="宋体" w:hAnsi="宋体" w:hint="eastAsia"/>
                <w:color w:val="000000"/>
                <w:sz w:val="22"/>
              </w:rPr>
              <w:t>增加Ⅳ级供应商整改连续不合格需启动二供快速开发流程的要求；</w:t>
            </w:r>
          </w:p>
          <w:p w14:paraId="1C8E1405" w14:textId="77777777" w:rsidR="00342D03" w:rsidRPr="00A95CF4" w:rsidRDefault="00342D03" w:rsidP="00342D03">
            <w:pPr>
              <w:pStyle w:val="a7"/>
              <w:numPr>
                <w:ilvl w:val="0"/>
                <w:numId w:val="11"/>
              </w:numPr>
              <w:ind w:firstLineChars="0"/>
              <w:rPr>
                <w:rFonts w:ascii="宋体" w:hAnsi="宋体"/>
                <w:color w:val="000000"/>
                <w:sz w:val="22"/>
              </w:rPr>
            </w:pPr>
            <w:r w:rsidRPr="00A95CF4">
              <w:rPr>
                <w:rFonts w:ascii="宋体" w:hAnsi="宋体" w:hint="eastAsia"/>
                <w:color w:val="000000"/>
                <w:sz w:val="22"/>
              </w:rPr>
              <w:t>修改外协机加供应商评分规则，修改物流外包绩效评分规则，增加成品仓储外包绩效评价规则。</w:t>
            </w:r>
          </w:p>
        </w:tc>
      </w:tr>
      <w:tr w:rsidR="00342D03" w:rsidRPr="00A95CF4" w14:paraId="676AC82B" w14:textId="77777777" w:rsidTr="00342D03">
        <w:trPr>
          <w:trHeight w:val="348"/>
        </w:trPr>
        <w:tc>
          <w:tcPr>
            <w:tcW w:w="1545" w:type="dxa"/>
          </w:tcPr>
          <w:p w14:paraId="2F1013DC" w14:textId="77777777" w:rsidR="00342D03" w:rsidRPr="00A95CF4" w:rsidRDefault="00342D03" w:rsidP="00342D03">
            <w:pPr>
              <w:jc w:val="center"/>
              <w:rPr>
                <w:rFonts w:ascii="宋体" w:hAnsi="宋体"/>
                <w:color w:val="000000"/>
                <w:sz w:val="24"/>
                <w:szCs w:val="24"/>
              </w:rPr>
            </w:pPr>
            <w:r w:rsidRPr="00A95CF4">
              <w:rPr>
                <w:rFonts w:ascii="宋体" w:hAnsi="宋体" w:hint="eastAsia"/>
                <w:color w:val="000000"/>
                <w:sz w:val="24"/>
                <w:szCs w:val="24"/>
              </w:rPr>
              <w:t>B</w:t>
            </w:r>
            <w:r w:rsidRPr="00A95CF4">
              <w:rPr>
                <w:rFonts w:ascii="宋体" w:hAnsi="宋体"/>
                <w:color w:val="000000"/>
                <w:sz w:val="24"/>
                <w:szCs w:val="24"/>
              </w:rPr>
              <w:t>/0</w:t>
            </w:r>
          </w:p>
        </w:tc>
        <w:tc>
          <w:tcPr>
            <w:tcW w:w="2991" w:type="dxa"/>
          </w:tcPr>
          <w:p w14:paraId="16D6BC10" w14:textId="77777777" w:rsidR="00342D03" w:rsidRPr="00A95CF4" w:rsidRDefault="00342D03" w:rsidP="00342D03">
            <w:pPr>
              <w:jc w:val="center"/>
              <w:rPr>
                <w:rFonts w:ascii="宋体" w:hAnsi="宋体"/>
                <w:color w:val="000000"/>
                <w:sz w:val="24"/>
                <w:szCs w:val="24"/>
              </w:rPr>
            </w:pPr>
            <w:r w:rsidRPr="00A95CF4">
              <w:rPr>
                <w:rFonts w:ascii="宋体" w:hAnsi="宋体" w:hint="eastAsia"/>
                <w:color w:val="000000"/>
                <w:sz w:val="22"/>
                <w:szCs w:val="24"/>
              </w:rPr>
              <w:t>2</w:t>
            </w:r>
            <w:r w:rsidRPr="00A95CF4">
              <w:rPr>
                <w:rFonts w:ascii="宋体" w:hAnsi="宋体"/>
                <w:color w:val="000000"/>
                <w:sz w:val="22"/>
                <w:szCs w:val="24"/>
              </w:rPr>
              <w:t>022-0</w:t>
            </w:r>
            <w:r>
              <w:rPr>
                <w:rFonts w:ascii="宋体" w:hAnsi="宋体"/>
                <w:color w:val="000000"/>
                <w:sz w:val="22"/>
                <w:szCs w:val="24"/>
              </w:rPr>
              <w:t>7</w:t>
            </w:r>
            <w:r w:rsidRPr="00A95CF4">
              <w:rPr>
                <w:rFonts w:ascii="宋体" w:hAnsi="宋体"/>
                <w:color w:val="000000"/>
                <w:sz w:val="22"/>
                <w:szCs w:val="24"/>
              </w:rPr>
              <w:t>-</w:t>
            </w:r>
            <w:r>
              <w:rPr>
                <w:rFonts w:ascii="宋体" w:hAnsi="宋体"/>
                <w:color w:val="000000"/>
                <w:sz w:val="22"/>
                <w:szCs w:val="24"/>
              </w:rPr>
              <w:t>28</w:t>
            </w:r>
          </w:p>
        </w:tc>
        <w:tc>
          <w:tcPr>
            <w:tcW w:w="5560" w:type="dxa"/>
          </w:tcPr>
          <w:p w14:paraId="46F95CD2" w14:textId="77777777" w:rsidR="00342D03" w:rsidRPr="00A95CF4" w:rsidRDefault="00342D03" w:rsidP="00342D03">
            <w:pPr>
              <w:rPr>
                <w:rFonts w:ascii="宋体" w:hAnsi="宋体"/>
                <w:color w:val="000000"/>
                <w:sz w:val="24"/>
                <w:szCs w:val="24"/>
              </w:rPr>
            </w:pPr>
            <w:r w:rsidRPr="00A95CF4">
              <w:rPr>
                <w:rFonts w:ascii="宋体" w:hAnsi="宋体" w:hint="eastAsia"/>
                <w:color w:val="000000"/>
                <w:sz w:val="22"/>
                <w:szCs w:val="24"/>
              </w:rPr>
              <w:t>公司</w:t>
            </w:r>
            <w:r w:rsidRPr="00A95CF4">
              <w:rPr>
                <w:rFonts w:ascii="宋体" w:hAnsi="宋体"/>
                <w:color w:val="000000"/>
                <w:sz w:val="22"/>
                <w:szCs w:val="24"/>
              </w:rPr>
              <w:t>架构调整，修改部分职能部门名称</w:t>
            </w:r>
          </w:p>
        </w:tc>
      </w:tr>
    </w:tbl>
    <w:p w14:paraId="068DF856" w14:textId="77777777" w:rsidR="00342D03" w:rsidRPr="00A95CF4" w:rsidRDefault="00342D03" w:rsidP="00342D03">
      <w:pPr>
        <w:ind w:left="360"/>
        <w:rPr>
          <w:rFonts w:ascii="宋体" w:hAnsi="宋体"/>
          <w:b/>
          <w:color w:val="000000"/>
          <w:sz w:val="24"/>
          <w:szCs w:val="24"/>
        </w:rPr>
      </w:pPr>
    </w:p>
    <w:p w14:paraId="0F7C9F23"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hint="eastAsia"/>
          <w:b/>
          <w:color w:val="000000"/>
          <w:sz w:val="24"/>
          <w:szCs w:val="24"/>
        </w:rPr>
        <w:t>目的</w:t>
      </w:r>
    </w:p>
    <w:p w14:paraId="3AF1B56A"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规范供应商绩效考核，对合格供应商实施动态管理，持续推动合格供应商绩效的改善，不断优化供应商资源池，为高质量、优成本的准时交付提供保障。</w:t>
      </w:r>
    </w:p>
    <w:p w14:paraId="65C98A15"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hint="eastAsia"/>
          <w:b/>
          <w:color w:val="000000"/>
          <w:sz w:val="24"/>
          <w:szCs w:val="24"/>
        </w:rPr>
        <w:t>适用范围</w:t>
      </w:r>
    </w:p>
    <w:p w14:paraId="7FC33B04" w14:textId="77777777" w:rsidR="00342D03" w:rsidRPr="00A95CF4" w:rsidRDefault="00342D03" w:rsidP="00342D03">
      <w:pPr>
        <w:spacing w:line="460" w:lineRule="exact"/>
        <w:ind w:firstLineChars="200" w:firstLine="420"/>
        <w:rPr>
          <w:rFonts w:ascii="宋体" w:hAnsi="宋体"/>
          <w:color w:val="000000"/>
        </w:rPr>
      </w:pPr>
      <w:r w:rsidRPr="00A95CF4">
        <w:rPr>
          <w:rFonts w:ascii="宋体" w:hAnsi="宋体" w:hint="eastAsia"/>
          <w:color w:val="000000"/>
        </w:rPr>
        <w:t>适用于中航锂电（洛阳）有限公司</w:t>
      </w:r>
      <w:r w:rsidRPr="00A95CF4">
        <w:rPr>
          <w:rFonts w:hint="eastAsia"/>
          <w:color w:val="000000"/>
        </w:rPr>
        <w:t>外购物资及一类外包服务的合格供应商绩效评估管理。</w:t>
      </w:r>
    </w:p>
    <w:p w14:paraId="7FBBFE29"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hint="eastAsia"/>
          <w:b/>
          <w:color w:val="000000"/>
          <w:sz w:val="24"/>
          <w:szCs w:val="24"/>
        </w:rPr>
        <w:t>职责</w:t>
      </w:r>
    </w:p>
    <w:p w14:paraId="6A1278E2" w14:textId="77777777" w:rsidR="00342D03" w:rsidRPr="00A95CF4" w:rsidRDefault="00342D03" w:rsidP="00342D03">
      <w:pPr>
        <w:spacing w:line="300" w:lineRule="auto"/>
        <w:ind w:leftChars="150" w:left="735" w:hangingChars="200" w:hanging="420"/>
        <w:rPr>
          <w:rFonts w:ascii="Arial" w:hAnsi="Arial"/>
          <w:color w:val="000000"/>
        </w:rPr>
      </w:pPr>
      <w:r w:rsidRPr="00A95CF4">
        <w:rPr>
          <w:rFonts w:ascii="Arial" w:hAnsi="Arial"/>
          <w:color w:val="000000"/>
        </w:rPr>
        <w:t>3</w:t>
      </w:r>
      <w:r w:rsidRPr="00A95CF4">
        <w:rPr>
          <w:rFonts w:ascii="Arial" w:hAnsi="Arial" w:hint="eastAsia"/>
          <w:color w:val="000000"/>
        </w:rPr>
        <w:t xml:space="preserve">.1 </w:t>
      </w:r>
      <w:r w:rsidRPr="00A95CF4">
        <w:rPr>
          <w:rFonts w:ascii="Arial" w:hAnsi="Arial" w:hint="eastAsia"/>
          <w:color w:val="000000"/>
        </w:rPr>
        <w:t>采购部</w:t>
      </w:r>
      <w:r w:rsidRPr="00A95CF4">
        <w:rPr>
          <w:rFonts w:ascii="Arial" w:hAnsi="Arial"/>
          <w:color w:val="000000"/>
        </w:rPr>
        <w:t>：</w:t>
      </w:r>
      <w:r w:rsidRPr="00A95CF4">
        <w:rPr>
          <w:rFonts w:ascii="Arial" w:hAnsi="Arial" w:hint="eastAsia"/>
          <w:color w:val="000000"/>
        </w:rPr>
        <w:t>负责组织开展外购物资供应商的绩效评价工作，职责包括：定期组织业务部门进行绩效评分，汇总整理供应商绩效数据，对供应商进行分级，对绩效考核结果的</w:t>
      </w:r>
      <w:r w:rsidRPr="00A95CF4">
        <w:rPr>
          <w:rFonts w:ascii="Arial" w:hAnsi="Arial"/>
          <w:color w:val="000000"/>
        </w:rPr>
        <w:t>应用</w:t>
      </w:r>
      <w:r w:rsidRPr="00A95CF4">
        <w:rPr>
          <w:rFonts w:ascii="Arial" w:hAnsi="Arial" w:hint="eastAsia"/>
          <w:color w:val="000000"/>
        </w:rPr>
        <w:t>执行情况进行跟踪；</w:t>
      </w:r>
      <w:r w:rsidRPr="00A95CF4">
        <w:rPr>
          <w:rFonts w:ascii="Arial" w:hAnsi="Arial" w:hint="eastAsia"/>
          <w:color w:val="000000"/>
        </w:rPr>
        <w:t xml:space="preserve"> </w:t>
      </w:r>
      <w:r w:rsidRPr="00A95CF4">
        <w:rPr>
          <w:rFonts w:ascii="Arial" w:hAnsi="Arial" w:hint="eastAsia"/>
          <w:color w:val="000000"/>
        </w:rPr>
        <w:t>负责工序外包供应商交付维度绩效；负责评估</w:t>
      </w:r>
      <w:r w:rsidRPr="00A95CF4">
        <w:rPr>
          <w:rFonts w:ascii="Arial" w:hAnsi="Arial" w:hint="eastAsia"/>
          <w:color w:val="000000"/>
        </w:rPr>
        <w:t>A</w:t>
      </w:r>
      <w:r w:rsidRPr="00A95CF4">
        <w:rPr>
          <w:rFonts w:ascii="Arial" w:hAnsi="Arial"/>
          <w:color w:val="000000"/>
        </w:rPr>
        <w:t>/</w:t>
      </w:r>
      <w:r w:rsidRPr="00A95CF4">
        <w:rPr>
          <w:rFonts w:ascii="Arial" w:hAnsi="Arial" w:hint="eastAsia"/>
          <w:color w:val="000000"/>
        </w:rPr>
        <w:t>B</w:t>
      </w:r>
      <w:r w:rsidRPr="00A95CF4">
        <w:rPr>
          <w:rFonts w:ascii="Arial" w:hAnsi="Arial" w:hint="eastAsia"/>
          <w:color w:val="000000"/>
        </w:rPr>
        <w:t>类及原材料二次加工类供应商的交付和成本维度绩效，根据绩效结果调整资源分配，制定和实施供应商整改提升计划，制定和实施供应商开发计划；</w:t>
      </w:r>
      <w:r w:rsidRPr="00A95CF4">
        <w:rPr>
          <w:rFonts w:ascii="Arial" w:hAnsi="Arial"/>
          <w:color w:val="000000"/>
        </w:rPr>
        <w:t xml:space="preserve"> </w:t>
      </w:r>
    </w:p>
    <w:p w14:paraId="61B45808" w14:textId="77777777" w:rsidR="00342D03" w:rsidRPr="00A95CF4" w:rsidRDefault="00342D03" w:rsidP="00342D03">
      <w:pPr>
        <w:spacing w:line="300" w:lineRule="auto"/>
        <w:ind w:leftChars="150" w:left="735" w:hangingChars="200" w:hanging="420"/>
        <w:rPr>
          <w:rFonts w:ascii="Arial" w:hAnsi="Arial"/>
          <w:color w:val="000000"/>
        </w:rPr>
      </w:pPr>
      <w:r w:rsidRPr="00A95CF4">
        <w:rPr>
          <w:rFonts w:ascii="Arial" w:hAnsi="Arial" w:hint="eastAsia"/>
          <w:color w:val="000000"/>
        </w:rPr>
        <w:t>3.</w:t>
      </w:r>
      <w:r w:rsidRPr="00A95CF4">
        <w:rPr>
          <w:rFonts w:ascii="Arial" w:hAnsi="Arial"/>
          <w:color w:val="000000"/>
        </w:rPr>
        <w:t xml:space="preserve">3 </w:t>
      </w:r>
      <w:r>
        <w:rPr>
          <w:rFonts w:ascii="Arial" w:hAnsi="Arial" w:hint="eastAsia"/>
          <w:color w:val="000000"/>
        </w:rPr>
        <w:t>SQE</w:t>
      </w:r>
      <w:r w:rsidRPr="00A95CF4">
        <w:rPr>
          <w:rFonts w:ascii="Arial" w:hAnsi="Arial" w:hint="eastAsia"/>
          <w:color w:val="000000"/>
        </w:rPr>
        <w:t>：</w:t>
      </w:r>
      <w:bookmarkStart w:id="1" w:name="_Hlk4412979"/>
      <w:r w:rsidRPr="00A95CF4">
        <w:rPr>
          <w:rFonts w:ascii="Arial" w:hAnsi="Arial" w:hint="eastAsia"/>
          <w:color w:val="000000"/>
        </w:rPr>
        <w:t>负责评估</w:t>
      </w:r>
      <w:r w:rsidRPr="00A95CF4">
        <w:rPr>
          <w:rFonts w:ascii="Arial" w:hAnsi="Arial" w:hint="eastAsia"/>
          <w:color w:val="000000"/>
        </w:rPr>
        <w:t>A</w:t>
      </w:r>
      <w:r w:rsidRPr="00A95CF4">
        <w:rPr>
          <w:rFonts w:ascii="Arial" w:hAnsi="Arial"/>
          <w:color w:val="000000"/>
        </w:rPr>
        <w:t>/B</w:t>
      </w:r>
      <w:r w:rsidRPr="00A95CF4">
        <w:rPr>
          <w:rFonts w:ascii="Arial" w:hAnsi="Arial" w:hint="eastAsia"/>
          <w:color w:val="000000"/>
        </w:rPr>
        <w:t>类及工序外包、原材料二次加工类供应商的质量维度绩效，根据绩效结果制定和实施供应商整改提升计划</w:t>
      </w:r>
      <w:bookmarkEnd w:id="1"/>
      <w:r w:rsidRPr="00A95CF4">
        <w:rPr>
          <w:rFonts w:ascii="Arial" w:hAnsi="Arial" w:hint="eastAsia"/>
          <w:color w:val="000000"/>
        </w:rPr>
        <w:t>；</w:t>
      </w:r>
    </w:p>
    <w:p w14:paraId="5EA21441" w14:textId="77777777" w:rsidR="00342D03" w:rsidRPr="00A95CF4" w:rsidRDefault="00342D03" w:rsidP="00342D03">
      <w:pPr>
        <w:spacing w:line="300" w:lineRule="auto"/>
        <w:ind w:leftChars="150" w:left="735" w:hangingChars="200" w:hanging="420"/>
        <w:rPr>
          <w:rFonts w:ascii="Arial" w:hAnsi="Arial"/>
          <w:color w:val="000000"/>
        </w:rPr>
      </w:pPr>
      <w:r w:rsidRPr="00A95CF4">
        <w:rPr>
          <w:rFonts w:ascii="Arial" w:hAnsi="Arial"/>
          <w:color w:val="000000"/>
        </w:rPr>
        <w:t xml:space="preserve">3.5 </w:t>
      </w:r>
      <w:r w:rsidRPr="00A95CF4">
        <w:rPr>
          <w:rFonts w:ascii="Arial" w:hAnsi="Arial" w:hint="eastAsia"/>
          <w:color w:val="000000"/>
        </w:rPr>
        <w:t>技术研究院</w:t>
      </w:r>
      <w:r w:rsidRPr="00A95CF4">
        <w:rPr>
          <w:rFonts w:ascii="Arial" w:hAnsi="Arial" w:hint="eastAsia"/>
          <w:color w:val="000000"/>
        </w:rPr>
        <w:t>/</w:t>
      </w:r>
      <w:r w:rsidRPr="00A95CF4">
        <w:rPr>
          <w:rFonts w:ascii="Arial" w:hAnsi="Arial" w:hint="eastAsia"/>
          <w:color w:val="000000"/>
        </w:rPr>
        <w:t>物流部：负责评估</w:t>
      </w:r>
      <w:r w:rsidRPr="00A95CF4">
        <w:rPr>
          <w:rFonts w:ascii="Arial" w:hAnsi="Arial" w:hint="eastAsia"/>
          <w:color w:val="000000"/>
        </w:rPr>
        <w:t>A</w:t>
      </w:r>
      <w:r w:rsidRPr="00A95CF4">
        <w:rPr>
          <w:rFonts w:ascii="Arial" w:hAnsi="Arial"/>
          <w:color w:val="000000"/>
        </w:rPr>
        <w:t>/</w:t>
      </w:r>
      <w:r w:rsidRPr="00A95CF4">
        <w:rPr>
          <w:rFonts w:ascii="Arial" w:hAnsi="Arial" w:hint="eastAsia"/>
          <w:color w:val="000000"/>
        </w:rPr>
        <w:t>B</w:t>
      </w:r>
      <w:r w:rsidRPr="00A95CF4">
        <w:rPr>
          <w:rFonts w:ascii="Arial" w:hAnsi="Arial" w:hint="eastAsia"/>
          <w:color w:val="000000"/>
        </w:rPr>
        <w:t>类及工序外包、原材料二次加工类供应商的技术维度绩效；</w:t>
      </w:r>
    </w:p>
    <w:p w14:paraId="30FBE935" w14:textId="0895347B" w:rsidR="00342D03" w:rsidRPr="00A95CF4" w:rsidRDefault="00342D03" w:rsidP="00256D8F">
      <w:pPr>
        <w:spacing w:line="300" w:lineRule="auto"/>
        <w:ind w:leftChars="150" w:left="735" w:hangingChars="200" w:hanging="420"/>
        <w:rPr>
          <w:rFonts w:ascii="Arial" w:hAnsi="Arial" w:hint="eastAsia"/>
          <w:color w:val="000000"/>
        </w:rPr>
      </w:pPr>
      <w:r w:rsidRPr="00A95CF4">
        <w:rPr>
          <w:rFonts w:ascii="Arial" w:hAnsi="Arial" w:hint="eastAsia"/>
          <w:color w:val="000000"/>
        </w:rPr>
        <w:t>3</w:t>
      </w:r>
      <w:r w:rsidRPr="00A95CF4">
        <w:rPr>
          <w:rFonts w:ascii="Arial" w:hAnsi="Arial"/>
          <w:color w:val="000000"/>
        </w:rPr>
        <w:t xml:space="preserve">.6 </w:t>
      </w:r>
      <w:r w:rsidRPr="00A95CF4">
        <w:rPr>
          <w:rFonts w:ascii="Arial" w:hAnsi="Arial" w:hint="eastAsia"/>
          <w:color w:val="000000"/>
        </w:rPr>
        <w:t>其他一类外包供应商绩效归口管理部门：见《外包管理程序》。</w:t>
      </w:r>
    </w:p>
    <w:p w14:paraId="4B2E654E"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b/>
          <w:color w:val="000000"/>
          <w:sz w:val="24"/>
          <w:szCs w:val="24"/>
        </w:rPr>
        <w:br w:type="page"/>
      </w:r>
      <w:r w:rsidRPr="00A95CF4">
        <w:rPr>
          <w:rFonts w:ascii="宋体" w:hAnsi="宋体" w:hint="eastAsia"/>
          <w:b/>
          <w:color w:val="000000"/>
          <w:sz w:val="24"/>
          <w:szCs w:val="24"/>
        </w:rPr>
        <w:lastRenderedPageBreak/>
        <w:t>流程</w:t>
      </w:r>
    </w:p>
    <w:p w14:paraId="4DF12D03" w14:textId="77777777" w:rsidR="00342D03" w:rsidRPr="00A95CF4" w:rsidRDefault="00342D03" w:rsidP="00342D03">
      <w:pPr>
        <w:ind w:left="360"/>
        <w:rPr>
          <w:rFonts w:ascii="宋体" w:hAnsi="宋体"/>
          <w:b/>
          <w:color w:val="000000"/>
          <w:sz w:val="24"/>
          <w:szCs w:val="24"/>
        </w:rPr>
      </w:pPr>
    </w:p>
    <w:p w14:paraId="3858B776" w14:textId="77777777" w:rsidR="00342D03" w:rsidRPr="00A95CF4" w:rsidRDefault="00342D03" w:rsidP="00342D03">
      <w:pPr>
        <w:ind w:firstLineChars="100" w:firstLine="220"/>
        <w:rPr>
          <w:rStyle w:val="a8"/>
          <w:b/>
          <w:color w:val="000000"/>
          <w:sz w:val="16"/>
          <w:szCs w:val="18"/>
        </w:rPr>
      </w:pPr>
      <w:r w:rsidRPr="00A95CF4">
        <w:rPr>
          <w:rFonts w:ascii="宋体" w:hAnsi="宋体" w:hint="eastAsia"/>
          <w:b/>
          <w:color w:val="000000"/>
          <w:sz w:val="22"/>
          <w:szCs w:val="24"/>
        </w:rPr>
        <w:t>责任人</w:t>
      </w:r>
      <w:r w:rsidRPr="00A95CF4">
        <w:rPr>
          <w:rFonts w:ascii="宋体" w:hAnsi="宋体" w:hint="eastAsia"/>
          <w:b/>
          <w:color w:val="000000"/>
          <w:sz w:val="22"/>
          <w:szCs w:val="24"/>
        </w:rPr>
        <w:t xml:space="preserve">                      </w:t>
      </w:r>
      <w:r w:rsidRPr="00A95CF4">
        <w:rPr>
          <w:rFonts w:ascii="宋体" w:hAnsi="宋体"/>
          <w:b/>
          <w:color w:val="000000"/>
          <w:sz w:val="22"/>
          <w:szCs w:val="24"/>
        </w:rPr>
        <w:t xml:space="preserve"> </w:t>
      </w:r>
      <w:r w:rsidRPr="00A95CF4">
        <w:rPr>
          <w:rFonts w:ascii="宋体" w:hAnsi="宋体" w:hint="eastAsia"/>
          <w:b/>
          <w:color w:val="000000"/>
          <w:sz w:val="22"/>
          <w:szCs w:val="24"/>
        </w:rPr>
        <w:t xml:space="preserve"> </w:t>
      </w:r>
      <w:r w:rsidRPr="00A95CF4">
        <w:rPr>
          <w:rFonts w:ascii="宋体" w:hAnsi="宋体"/>
          <w:b/>
          <w:color w:val="000000"/>
          <w:sz w:val="22"/>
          <w:szCs w:val="24"/>
        </w:rPr>
        <w:t xml:space="preserve">   </w:t>
      </w:r>
      <w:r w:rsidRPr="00A95CF4">
        <w:rPr>
          <w:rFonts w:ascii="宋体" w:hAnsi="宋体" w:hint="eastAsia"/>
          <w:b/>
          <w:color w:val="000000"/>
          <w:sz w:val="22"/>
          <w:szCs w:val="24"/>
        </w:rPr>
        <w:t>流程</w:t>
      </w:r>
      <w:r w:rsidRPr="00A95CF4">
        <w:rPr>
          <w:rFonts w:ascii="宋体" w:hAnsi="宋体" w:hint="eastAsia"/>
          <w:b/>
          <w:color w:val="000000"/>
          <w:sz w:val="22"/>
          <w:szCs w:val="24"/>
        </w:rPr>
        <w:t xml:space="preserve">                                </w:t>
      </w:r>
      <w:r w:rsidRPr="00A95CF4">
        <w:rPr>
          <w:rFonts w:ascii="宋体" w:hAnsi="宋体" w:hint="eastAsia"/>
          <w:b/>
          <w:color w:val="000000"/>
          <w:sz w:val="22"/>
          <w:szCs w:val="24"/>
        </w:rPr>
        <w:t>备注</w:t>
      </w:r>
    </w:p>
    <w:p w14:paraId="3E830EDF" w14:textId="77777777" w:rsidR="00342D03" w:rsidRPr="00A95CF4" w:rsidRDefault="00342D03" w:rsidP="00342D03">
      <w:pPr>
        <w:rPr>
          <w:color w:val="000000"/>
        </w:rPr>
      </w:pPr>
      <w:r w:rsidRPr="00A95CF4">
        <w:rPr>
          <w:noProof/>
          <w:color w:val="000000"/>
          <w:sz w:val="20"/>
        </w:rPr>
        <mc:AlternateContent>
          <mc:Choice Requires="wps">
            <w:drawing>
              <wp:anchor distT="0" distB="0" distL="114300" distR="114300" simplePos="0" relativeHeight="251664384" behindDoc="0" locked="0" layoutInCell="1" allowOverlap="1" wp14:anchorId="5CDD811F" wp14:editId="38AF664B">
                <wp:simplePos x="0" y="0"/>
                <wp:positionH relativeFrom="column">
                  <wp:posOffset>1432560</wp:posOffset>
                </wp:positionH>
                <wp:positionV relativeFrom="paragraph">
                  <wp:posOffset>125095</wp:posOffset>
                </wp:positionV>
                <wp:extent cx="0" cy="7829550"/>
                <wp:effectExtent l="11430" t="5715" r="7620" b="1333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626E" id="直接连接符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9.85pt" to="112.8pt,6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"/>
            </w:pict>
          </mc:Fallback>
        </mc:AlternateContent>
      </w:r>
      <w:r w:rsidRPr="00A95CF4">
        <w:rPr>
          <w:noProof/>
          <w:color w:val="000000"/>
          <w:sz w:val="20"/>
        </w:rPr>
        <mc:AlternateContent>
          <mc:Choice Requires="wps">
            <w:drawing>
              <wp:anchor distT="0" distB="0" distL="114300" distR="114300" simplePos="0" relativeHeight="251665408" behindDoc="0" locked="0" layoutInCell="1" allowOverlap="1" wp14:anchorId="3BF41188" wp14:editId="1D51506C">
                <wp:simplePos x="0" y="0"/>
                <wp:positionH relativeFrom="column">
                  <wp:posOffset>4592955</wp:posOffset>
                </wp:positionH>
                <wp:positionV relativeFrom="paragraph">
                  <wp:posOffset>112395</wp:posOffset>
                </wp:positionV>
                <wp:extent cx="6350" cy="7842250"/>
                <wp:effectExtent l="9525" t="12065" r="12700" b="1333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84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75852" id="直接连接符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5pt,8.85pt" to="362.15pt,6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"/>
            </w:pict>
          </mc:Fallback>
        </mc:AlternateContent>
      </w:r>
      <w:r w:rsidRPr="00A95CF4">
        <w:rPr>
          <w:noProof/>
          <w:color w:val="000000"/>
          <w:sz w:val="20"/>
        </w:rPr>
        <mc:AlternateContent>
          <mc:Choice Requires="wps">
            <w:drawing>
              <wp:anchor distT="0" distB="0" distL="114300" distR="114300" simplePos="0" relativeHeight="251663360" behindDoc="0" locked="0" layoutInCell="1" allowOverlap="1" wp14:anchorId="5386F3AF" wp14:editId="7B3F601B">
                <wp:simplePos x="0" y="0"/>
                <wp:positionH relativeFrom="column">
                  <wp:posOffset>7620</wp:posOffset>
                </wp:positionH>
                <wp:positionV relativeFrom="paragraph">
                  <wp:posOffset>92710</wp:posOffset>
                </wp:positionV>
                <wp:extent cx="6266180" cy="0"/>
                <wp:effectExtent l="5715" t="11430" r="5080" b="762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8EB18" id="_x0000_t32" coordsize="21600,21600" o:spt="32" o:oned="t" path="m,l21600,21600e" filled="f">
                <v:path arrowok="t" fillok="f" o:connecttype="none"/>
                <o:lock v:ext="edit" shapetype="t"/>
              </v:shapetype>
              <v:shape id="直接箭头连接符 24" o:spid="_x0000_s1026" type="#_x0000_t32" style="position:absolute;left:0;text-align:left;margin-left:.6pt;margin-top:7.3pt;width:493.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"/>
            </w:pict>
          </mc:Fallback>
        </mc:AlternateContent>
      </w:r>
    </w:p>
    <w:p w14:paraId="44DE5528" w14:textId="77777777" w:rsidR="00342D03" w:rsidRPr="00A95CF4" w:rsidRDefault="00342D03" w:rsidP="00342D03">
      <w:pPr>
        <w:rPr>
          <w:color w:val="000000"/>
        </w:rPr>
      </w:pPr>
    </w:p>
    <w:p w14:paraId="2075B8B3" w14:textId="77777777" w:rsidR="00342D03" w:rsidRPr="00A95CF4" w:rsidRDefault="00342D03" w:rsidP="00342D03">
      <w:pPr>
        <w:rPr>
          <w:color w:val="000000"/>
        </w:rPr>
      </w:pPr>
      <w:r w:rsidRPr="00A95CF4">
        <w:rPr>
          <w:rFonts w:ascii="Arial" w:hAnsi="Arial" w:hint="eastAsia"/>
          <w:noProof/>
          <w:color w:val="000000"/>
        </w:rPr>
        <mc:AlternateContent>
          <mc:Choice Requires="wps">
            <w:drawing>
              <wp:anchor distT="0" distB="0" distL="114300" distR="114300" simplePos="0" relativeHeight="251683840" behindDoc="0" locked="0" layoutInCell="1" allowOverlap="1" wp14:anchorId="4956DC5A" wp14:editId="24503BF1">
                <wp:simplePos x="0" y="0"/>
                <wp:positionH relativeFrom="column">
                  <wp:posOffset>4944110</wp:posOffset>
                </wp:positionH>
                <wp:positionV relativeFrom="paragraph">
                  <wp:posOffset>149860</wp:posOffset>
                </wp:positionV>
                <wp:extent cx="1722120" cy="446405"/>
                <wp:effectExtent l="0" t="0" r="3175" b="317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281A2" w14:textId="77777777" w:rsidR="00342D03" w:rsidRPr="00642419" w:rsidRDefault="00342D03" w:rsidP="00342D03">
                            <w:r>
                              <w:rPr>
                                <w:rFonts w:hint="eastAsia"/>
                              </w:rPr>
                              <w:t>绩效评分标准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6DC5A" id="_x0000_t202" coordsize="21600,21600" o:spt="202" path="m,l,21600r21600,l21600,xe">
                <v:stroke joinstyle="miter"/>
                <v:path gradientshapeok="t" o:connecttype="rect"/>
              </v:shapetype>
              <v:shape id="文本框 23" o:spid="_x0000_s1026" type="#_x0000_t202" style="position:absolute;left:0;text-align:left;margin-left:389.3pt;margin-top:11.8pt;width:135.6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" stroked="f">
                <v:textbox>
                  <w:txbxContent>
                    <w:p w14:paraId="26F281A2" w14:textId="77777777" w:rsidR="00342D03" w:rsidRPr="00642419" w:rsidRDefault="00342D03" w:rsidP="00342D03">
                      <w:r>
                        <w:rPr>
                          <w:rFonts w:hint="eastAsia"/>
                        </w:rPr>
                        <w:t>绩效评分标准</w:t>
                      </w:r>
                    </w:p>
                  </w:txbxContent>
                </v:textbox>
              </v:shape>
            </w:pict>
          </mc:Fallback>
        </mc:AlternateContent>
      </w:r>
      <w:r w:rsidRPr="00A95CF4">
        <w:rPr>
          <w:rFonts w:hint="eastAsia"/>
          <w:noProof/>
          <w:color w:val="000000"/>
        </w:rPr>
        <mc:AlternateContent>
          <mc:Choice Requires="wps">
            <w:drawing>
              <wp:anchor distT="0" distB="0" distL="114300" distR="114300" simplePos="0" relativeHeight="251662336" behindDoc="0" locked="0" layoutInCell="1" allowOverlap="1" wp14:anchorId="35185ED3" wp14:editId="02FA8911">
                <wp:simplePos x="0" y="0"/>
                <wp:positionH relativeFrom="column">
                  <wp:posOffset>2212340</wp:posOffset>
                </wp:positionH>
                <wp:positionV relativeFrom="paragraph">
                  <wp:posOffset>121285</wp:posOffset>
                </wp:positionV>
                <wp:extent cx="1507490" cy="489585"/>
                <wp:effectExtent l="10160" t="7620" r="6350" b="7620"/>
                <wp:wrapNone/>
                <wp:docPr id="22" name="圆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89585"/>
                        </a:xfrm>
                        <a:prstGeom prst="roundRect">
                          <a:avLst>
                            <a:gd name="adj" fmla="val 16667"/>
                          </a:avLst>
                        </a:prstGeom>
                        <a:solidFill>
                          <a:srgbClr val="FFFFFF"/>
                        </a:solidFill>
                        <a:ln w="9525">
                          <a:solidFill>
                            <a:srgbClr val="000000"/>
                          </a:solidFill>
                          <a:round/>
                          <a:headEnd/>
                          <a:tailEnd/>
                        </a:ln>
                      </wps:spPr>
                      <wps:txbx>
                        <w:txbxContent>
                          <w:p w14:paraId="551F96F5" w14:textId="77777777" w:rsidR="00342D03" w:rsidRDefault="00342D03" w:rsidP="00342D03">
                            <w:pPr>
                              <w:jc w:val="left"/>
                            </w:pPr>
                            <w:r>
                              <w:rPr>
                                <w:rFonts w:hint="eastAsia"/>
                              </w:rPr>
                              <w:t>4.1发起供应商</w:t>
                            </w:r>
                            <w:r>
                              <w:t>绩效</w:t>
                            </w:r>
                            <w:r>
                              <w:rPr>
                                <w:rFonts w:hint="eastAsia"/>
                              </w:rPr>
                              <w:t>考</w:t>
                            </w:r>
                            <w:r>
                              <w:t>核</w:t>
                            </w:r>
                            <w:r>
                              <w:rPr>
                                <w:rFonts w:hint="eastAsia"/>
                              </w:rPr>
                              <w:t>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85ED3" id="圆角矩形 22" o:spid="_x0000_s1027" style="position:absolute;left:0;text-align:left;margin-left:174.2pt;margin-top:9.55pt;width:118.7pt;height:3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">
                <v:textbox>
                  <w:txbxContent>
                    <w:p w14:paraId="551F96F5" w14:textId="77777777" w:rsidR="00342D03" w:rsidRDefault="00342D03" w:rsidP="00342D03">
                      <w:pPr>
                        <w:jc w:val="left"/>
                      </w:pPr>
                      <w:r>
                        <w:rPr>
                          <w:rFonts w:hint="eastAsia"/>
                        </w:rPr>
                        <w:t>4.1发起供应商</w:t>
                      </w:r>
                      <w:r>
                        <w:t>绩效</w:t>
                      </w:r>
                      <w:r>
                        <w:rPr>
                          <w:rFonts w:hint="eastAsia"/>
                        </w:rPr>
                        <w:t>考</w:t>
                      </w:r>
                      <w:r>
                        <w:t>核</w:t>
                      </w:r>
                      <w:r>
                        <w:rPr>
                          <w:rFonts w:hint="eastAsia"/>
                        </w:rPr>
                        <w:t>需求</w:t>
                      </w:r>
                    </w:p>
                  </w:txbxContent>
                </v:textbox>
              </v:roundrect>
            </w:pict>
          </mc:Fallback>
        </mc:AlternateContent>
      </w:r>
    </w:p>
    <w:p w14:paraId="5F3B6459"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9744" behindDoc="0" locked="0" layoutInCell="1" allowOverlap="1" wp14:anchorId="6068FE6E" wp14:editId="36F5B714">
                <wp:simplePos x="0" y="0"/>
                <wp:positionH relativeFrom="column">
                  <wp:posOffset>3880485</wp:posOffset>
                </wp:positionH>
                <wp:positionV relativeFrom="paragraph">
                  <wp:posOffset>2558415</wp:posOffset>
                </wp:positionV>
                <wp:extent cx="292100" cy="266700"/>
                <wp:effectExtent l="1905" t="4445" r="127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93596" w14:textId="77777777" w:rsidR="00342D03" w:rsidRDefault="00342D03" w:rsidP="00342D03">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8FE6E" id="矩形 21" o:spid="_x0000_s1028" style="position:absolute;left:0;text-align:left;margin-left:305.55pt;margin-top:201.45pt;width:23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" stroked="f">
                <v:textbox>
                  <w:txbxContent>
                    <w:p w14:paraId="6A893596" w14:textId="77777777" w:rsidR="00342D03" w:rsidRDefault="00342D03" w:rsidP="00342D03">
                      <w:r>
                        <w:t>N</w:t>
                      </w:r>
                    </w:p>
                  </w:txbxContent>
                </v:textbox>
              </v:rect>
            </w:pict>
          </mc:Fallback>
        </mc:AlternateContent>
      </w:r>
      <w:r w:rsidRPr="00A95CF4">
        <w:rPr>
          <w:rFonts w:ascii="宋体" w:hAnsi="宋体"/>
          <w:b/>
          <w:noProof/>
          <w:color w:val="000000"/>
          <w:sz w:val="24"/>
          <w:szCs w:val="24"/>
        </w:rPr>
        <mc:AlternateContent>
          <mc:Choice Requires="wps">
            <w:drawing>
              <wp:anchor distT="0" distB="0" distL="114300" distR="114300" simplePos="0" relativeHeight="251670528" behindDoc="0" locked="0" layoutInCell="1" allowOverlap="1" wp14:anchorId="0B7D4114" wp14:editId="5F364254">
                <wp:simplePos x="0" y="0"/>
                <wp:positionH relativeFrom="column">
                  <wp:posOffset>2973705</wp:posOffset>
                </wp:positionH>
                <wp:positionV relativeFrom="paragraph">
                  <wp:posOffset>436245</wp:posOffset>
                </wp:positionV>
                <wp:extent cx="0" cy="457200"/>
                <wp:effectExtent l="57150" t="6350" r="57150" b="2222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C0917" id="直接箭头连接符 20" o:spid="_x0000_s1026" type="#_x0000_t32" style="position:absolute;left:0;text-align:left;margin-left:234.15pt;margin-top:34.35pt;width:0;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">
                <v:stroke endarrow="block"/>
              </v:shape>
            </w:pict>
          </mc:Fallback>
        </mc:AlternateContent>
      </w:r>
      <w:r w:rsidRPr="00A95CF4">
        <w:rPr>
          <w:noProof/>
          <w:color w:val="000000"/>
        </w:rPr>
        <mc:AlternateContent>
          <mc:Choice Requires="wps">
            <w:drawing>
              <wp:anchor distT="0" distB="0" distL="114300" distR="114300" simplePos="0" relativeHeight="251666432" behindDoc="0" locked="0" layoutInCell="1" allowOverlap="1" wp14:anchorId="3F9B74D8" wp14:editId="49DE64A0">
                <wp:simplePos x="0" y="0"/>
                <wp:positionH relativeFrom="column">
                  <wp:posOffset>2181225</wp:posOffset>
                </wp:positionH>
                <wp:positionV relativeFrom="paragraph">
                  <wp:posOffset>885825</wp:posOffset>
                </wp:positionV>
                <wp:extent cx="1572895" cy="488950"/>
                <wp:effectExtent l="7620" t="8255" r="10160" b="762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88950"/>
                        </a:xfrm>
                        <a:prstGeom prst="rect">
                          <a:avLst/>
                        </a:prstGeom>
                        <a:solidFill>
                          <a:srgbClr val="FFFFFF"/>
                        </a:solidFill>
                        <a:ln w="9525">
                          <a:solidFill>
                            <a:srgbClr val="000000"/>
                          </a:solidFill>
                          <a:miter lim="800000"/>
                          <a:headEnd/>
                          <a:tailEnd/>
                        </a:ln>
                      </wps:spPr>
                      <wps:txbx>
                        <w:txbxContent>
                          <w:p w14:paraId="33A15FC6" w14:textId="77777777" w:rsidR="00342D03" w:rsidRPr="002C22FF" w:rsidRDefault="00342D03" w:rsidP="00342D03">
                            <w:pPr>
                              <w:rPr>
                                <w:rFonts w:cs="Arial"/>
                                <w:sz w:val="18"/>
                                <w:szCs w:val="18"/>
                              </w:rPr>
                            </w:pPr>
                            <w:r w:rsidRPr="000A1C21">
                              <w:rPr>
                                <w:rFonts w:cs="Arial" w:hint="eastAsia"/>
                              </w:rPr>
                              <w:t>4.</w:t>
                            </w:r>
                            <w:r>
                              <w:rPr>
                                <w:rFonts w:cs="Arial"/>
                              </w:rPr>
                              <w:t>2</w:t>
                            </w:r>
                            <w:r w:rsidRPr="000A1C21">
                              <w:rPr>
                                <w:rFonts w:cs="Arial" w:hint="eastAsia"/>
                              </w:rPr>
                              <w:t xml:space="preserve"> </w:t>
                            </w:r>
                            <w:r>
                              <w:rPr>
                                <w:rFonts w:cs="Arial" w:hint="eastAsia"/>
                              </w:rPr>
                              <w:t>收集各</w:t>
                            </w:r>
                            <w:r>
                              <w:rPr>
                                <w:rFonts w:cs="Arial"/>
                              </w:rPr>
                              <w:t>维度绩效数据</w:t>
                            </w:r>
                          </w:p>
                          <w:p w14:paraId="50E40446" w14:textId="77777777" w:rsidR="00342D03" w:rsidRDefault="00342D03" w:rsidP="0034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74D8" id="矩形 19" o:spid="_x0000_s1029" style="position:absolute;left:0;text-align:left;margin-left:171.75pt;margin-top:69.75pt;width:123.8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">
                <v:textbox>
                  <w:txbxContent>
                    <w:p w14:paraId="33A15FC6" w14:textId="77777777" w:rsidR="00342D03" w:rsidRPr="002C22FF" w:rsidRDefault="00342D03" w:rsidP="00342D03">
                      <w:pPr>
                        <w:rPr>
                          <w:rFonts w:cs="Arial"/>
                          <w:sz w:val="18"/>
                          <w:szCs w:val="18"/>
                        </w:rPr>
                      </w:pPr>
                      <w:r w:rsidRPr="000A1C21">
                        <w:rPr>
                          <w:rFonts w:cs="Arial" w:hint="eastAsia"/>
                        </w:rPr>
                        <w:t>4.</w:t>
                      </w:r>
                      <w:r>
                        <w:rPr>
                          <w:rFonts w:cs="Arial"/>
                        </w:rPr>
                        <w:t>2</w:t>
                      </w:r>
                      <w:r w:rsidRPr="000A1C21">
                        <w:rPr>
                          <w:rFonts w:cs="Arial" w:hint="eastAsia"/>
                        </w:rPr>
                        <w:t xml:space="preserve"> </w:t>
                      </w:r>
                      <w:r>
                        <w:rPr>
                          <w:rFonts w:cs="Arial" w:hint="eastAsia"/>
                        </w:rPr>
                        <w:t>收集各</w:t>
                      </w:r>
                      <w:r>
                        <w:rPr>
                          <w:rFonts w:cs="Arial"/>
                        </w:rPr>
                        <w:t>维度绩效数据</w:t>
                      </w:r>
                    </w:p>
                    <w:p w14:paraId="50E40446" w14:textId="77777777" w:rsidR="00342D03" w:rsidRDefault="00342D03" w:rsidP="00342D03"/>
                  </w:txbxContent>
                </v:textbox>
              </v:rect>
            </w:pict>
          </mc:Fallback>
        </mc:AlternateContent>
      </w:r>
      <w:r w:rsidRPr="00A95CF4">
        <w:rPr>
          <w:rFonts w:hint="eastAsia"/>
          <w:color w:val="000000"/>
        </w:rPr>
        <w:t>供应商绩效</w:t>
      </w:r>
      <w:r w:rsidRPr="00A95CF4">
        <w:rPr>
          <w:color w:val="000000"/>
        </w:rPr>
        <w:t>管理</w:t>
      </w:r>
      <w:r w:rsidRPr="00A95CF4">
        <w:rPr>
          <w:rFonts w:hint="eastAsia"/>
          <w:color w:val="000000"/>
        </w:rPr>
        <w:t>员</w:t>
      </w:r>
    </w:p>
    <w:p w14:paraId="04858274" w14:textId="77777777" w:rsidR="00342D03" w:rsidRPr="00A95CF4" w:rsidRDefault="00342D03" w:rsidP="00342D03">
      <w:pPr>
        <w:jc w:val="center"/>
        <w:rPr>
          <w:color w:val="000000"/>
        </w:rPr>
      </w:pPr>
    </w:p>
    <w:p w14:paraId="10EA40A2" w14:textId="77777777" w:rsidR="00342D03" w:rsidRPr="00A95CF4" w:rsidRDefault="00342D03" w:rsidP="00342D03">
      <w:pPr>
        <w:jc w:val="left"/>
        <w:rPr>
          <w:color w:val="000000"/>
        </w:rPr>
      </w:pPr>
    </w:p>
    <w:p w14:paraId="05BE4BF0" w14:textId="77777777" w:rsidR="00342D03" w:rsidRPr="00A95CF4" w:rsidRDefault="00342D03" w:rsidP="00342D03">
      <w:pPr>
        <w:jc w:val="center"/>
        <w:rPr>
          <w:color w:val="000000"/>
        </w:rPr>
      </w:pPr>
    </w:p>
    <w:p w14:paraId="7073FBCB" w14:textId="77777777" w:rsidR="00342D03" w:rsidRPr="00A95CF4" w:rsidRDefault="00342D03" w:rsidP="00342D03">
      <w:pPr>
        <w:rPr>
          <w:color w:val="000000"/>
        </w:rPr>
      </w:pPr>
      <w:r w:rsidRPr="00A95CF4">
        <w:rPr>
          <w:color w:val="000000"/>
        </w:rPr>
        <w:t>采购业务员</w:t>
      </w:r>
    </w:p>
    <w:p w14:paraId="2C8F9122" w14:textId="77777777" w:rsidR="00342D03" w:rsidRPr="00A95CF4" w:rsidRDefault="00342D03" w:rsidP="00342D03">
      <w:pPr>
        <w:rPr>
          <w:color w:val="000000"/>
        </w:rPr>
      </w:pPr>
      <w:r w:rsidRPr="00A95CF4">
        <w:rPr>
          <w:rFonts w:hint="eastAsia"/>
          <w:color w:val="000000"/>
        </w:rPr>
        <w:t>供应商质量工程师</w:t>
      </w:r>
    </w:p>
    <w:p w14:paraId="1ABF9EE5"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1552" behindDoc="0" locked="0" layoutInCell="1" allowOverlap="1" wp14:anchorId="73C72603" wp14:editId="3A0A43C4">
                <wp:simplePos x="0" y="0"/>
                <wp:positionH relativeFrom="column">
                  <wp:posOffset>2973705</wp:posOffset>
                </wp:positionH>
                <wp:positionV relativeFrom="paragraph">
                  <wp:posOffset>186055</wp:posOffset>
                </wp:positionV>
                <wp:extent cx="0" cy="625475"/>
                <wp:effectExtent l="57150" t="11430" r="57150" b="2032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5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8D27A" id="直接箭头连接符 18" o:spid="_x0000_s1026" type="#_x0000_t32" style="position:absolute;left:0;text-align:left;margin-left:234.15pt;margin-top:14.65pt;width:0;height: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">
                <v:stroke endarrow="block"/>
              </v:shape>
            </w:pict>
          </mc:Fallback>
        </mc:AlternateContent>
      </w:r>
      <w:r w:rsidRPr="00A95CF4">
        <w:rPr>
          <w:color w:val="000000"/>
        </w:rPr>
        <w:t>资源开发员</w:t>
      </w:r>
    </w:p>
    <w:p w14:paraId="443F6CFD" w14:textId="77777777" w:rsidR="00342D03" w:rsidRPr="00A95CF4" w:rsidRDefault="00342D03" w:rsidP="00342D03">
      <w:pPr>
        <w:rPr>
          <w:color w:val="000000"/>
        </w:rPr>
      </w:pPr>
      <w:r>
        <w:rPr>
          <w:rFonts w:hint="eastAsia"/>
          <w:color w:val="000000"/>
        </w:rPr>
        <w:t>研发</w:t>
      </w:r>
      <w:r w:rsidRPr="00A95CF4">
        <w:rPr>
          <w:color w:val="000000"/>
        </w:rPr>
        <w:t>工程师</w:t>
      </w:r>
    </w:p>
    <w:p w14:paraId="50450FC8" w14:textId="77777777" w:rsidR="00342D03" w:rsidRPr="00A95CF4" w:rsidRDefault="00342D03" w:rsidP="00342D03">
      <w:pPr>
        <w:rPr>
          <w:color w:val="000000"/>
        </w:rPr>
      </w:pPr>
    </w:p>
    <w:p w14:paraId="047B5EC0" w14:textId="77777777" w:rsidR="00342D03" w:rsidRPr="00A95CF4" w:rsidRDefault="00342D03" w:rsidP="00342D03">
      <w:pPr>
        <w:rPr>
          <w:color w:val="000000"/>
        </w:rPr>
      </w:pPr>
    </w:p>
    <w:p w14:paraId="0BEE9F3B" w14:textId="77777777" w:rsidR="00342D03" w:rsidRPr="00A95CF4" w:rsidRDefault="00342D03" w:rsidP="00342D03">
      <w:pPr>
        <w:rPr>
          <w:color w:val="000000"/>
        </w:rPr>
      </w:pPr>
      <w:r w:rsidRPr="00A95CF4">
        <w:rPr>
          <w:noProof/>
          <w:color w:val="000000"/>
        </w:rPr>
        <mc:AlternateContent>
          <mc:Choice Requires="wps">
            <w:drawing>
              <wp:anchor distT="0" distB="0" distL="114300" distR="114300" simplePos="0" relativeHeight="251669504" behindDoc="0" locked="0" layoutInCell="1" allowOverlap="1" wp14:anchorId="36D687A7" wp14:editId="5F1ED627">
                <wp:simplePos x="0" y="0"/>
                <wp:positionH relativeFrom="column">
                  <wp:posOffset>2150110</wp:posOffset>
                </wp:positionH>
                <wp:positionV relativeFrom="paragraph">
                  <wp:posOffset>19050</wp:posOffset>
                </wp:positionV>
                <wp:extent cx="1572895" cy="488950"/>
                <wp:effectExtent l="5080" t="8255" r="12700" b="762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88950"/>
                        </a:xfrm>
                        <a:prstGeom prst="rect">
                          <a:avLst/>
                        </a:prstGeom>
                        <a:solidFill>
                          <a:srgbClr val="FFFFFF"/>
                        </a:solidFill>
                        <a:ln w="9525">
                          <a:solidFill>
                            <a:srgbClr val="000000"/>
                          </a:solidFill>
                          <a:miter lim="800000"/>
                          <a:headEnd/>
                          <a:tailEnd/>
                        </a:ln>
                      </wps:spPr>
                      <wps:txbx>
                        <w:txbxContent>
                          <w:p w14:paraId="3ED30F1C" w14:textId="77777777" w:rsidR="00342D03" w:rsidRPr="002C22FF" w:rsidRDefault="00342D03" w:rsidP="00342D03">
                            <w:pPr>
                              <w:rPr>
                                <w:rFonts w:cs="Arial"/>
                                <w:sz w:val="18"/>
                                <w:szCs w:val="18"/>
                              </w:rPr>
                            </w:pPr>
                            <w:r w:rsidRPr="000A1C21">
                              <w:rPr>
                                <w:rFonts w:cs="Arial" w:hint="eastAsia"/>
                              </w:rPr>
                              <w:t>4.</w:t>
                            </w:r>
                            <w:r>
                              <w:rPr>
                                <w:rFonts w:cs="Arial"/>
                              </w:rPr>
                              <w:t>3</w:t>
                            </w:r>
                            <w:r w:rsidRPr="000A1C21">
                              <w:rPr>
                                <w:rFonts w:cs="Arial" w:hint="eastAsia"/>
                              </w:rPr>
                              <w:t xml:space="preserve"> </w:t>
                            </w:r>
                            <w:r>
                              <w:rPr>
                                <w:rFonts w:cs="Arial" w:hint="eastAsia"/>
                              </w:rPr>
                              <w:t>汇总绩效</w:t>
                            </w:r>
                            <w:r>
                              <w:rPr>
                                <w:rFonts w:cs="Arial"/>
                              </w:rPr>
                              <w:t>数据，进行绩效</w:t>
                            </w:r>
                            <w:r>
                              <w:rPr>
                                <w:rFonts w:cs="Arial" w:hint="eastAsia"/>
                              </w:rPr>
                              <w:t>评价分级</w:t>
                            </w:r>
                          </w:p>
                          <w:p w14:paraId="41F78348" w14:textId="77777777" w:rsidR="00342D03" w:rsidRDefault="00342D03" w:rsidP="00342D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687A7" id="矩形 17" o:spid="_x0000_s1030" style="position:absolute;left:0;text-align:left;margin-left:169.3pt;margin-top:1.5pt;width:123.8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">
                <v:textbox>
                  <w:txbxContent>
                    <w:p w14:paraId="3ED30F1C" w14:textId="77777777" w:rsidR="00342D03" w:rsidRPr="002C22FF" w:rsidRDefault="00342D03" w:rsidP="00342D03">
                      <w:pPr>
                        <w:rPr>
                          <w:rFonts w:cs="Arial"/>
                          <w:sz w:val="18"/>
                          <w:szCs w:val="18"/>
                        </w:rPr>
                      </w:pPr>
                      <w:r w:rsidRPr="000A1C21">
                        <w:rPr>
                          <w:rFonts w:cs="Arial" w:hint="eastAsia"/>
                        </w:rPr>
                        <w:t>4.</w:t>
                      </w:r>
                      <w:r>
                        <w:rPr>
                          <w:rFonts w:cs="Arial"/>
                        </w:rPr>
                        <w:t>3</w:t>
                      </w:r>
                      <w:r w:rsidRPr="000A1C21">
                        <w:rPr>
                          <w:rFonts w:cs="Arial" w:hint="eastAsia"/>
                        </w:rPr>
                        <w:t xml:space="preserve"> </w:t>
                      </w:r>
                      <w:r>
                        <w:rPr>
                          <w:rFonts w:cs="Arial" w:hint="eastAsia"/>
                        </w:rPr>
                        <w:t>汇总绩效</w:t>
                      </w:r>
                      <w:r>
                        <w:rPr>
                          <w:rFonts w:cs="Arial"/>
                        </w:rPr>
                        <w:t>数据，进行绩效</w:t>
                      </w:r>
                      <w:r>
                        <w:rPr>
                          <w:rFonts w:cs="Arial" w:hint="eastAsia"/>
                        </w:rPr>
                        <w:t>评价分级</w:t>
                      </w:r>
                    </w:p>
                    <w:p w14:paraId="41F78348" w14:textId="77777777" w:rsidR="00342D03" w:rsidRDefault="00342D03" w:rsidP="00342D03"/>
                  </w:txbxContent>
                </v:textbox>
              </v:rect>
            </w:pict>
          </mc:Fallback>
        </mc:AlternateContent>
      </w:r>
      <w:r w:rsidRPr="00A95CF4">
        <w:rPr>
          <w:noProof/>
          <w:color w:val="000000"/>
        </w:rPr>
        <mc:AlternateContent>
          <mc:Choice Requires="wps">
            <w:drawing>
              <wp:anchor distT="45720" distB="45720" distL="114300" distR="114300" simplePos="0" relativeHeight="251681792" behindDoc="0" locked="0" layoutInCell="1" allowOverlap="1" wp14:anchorId="3D0A70C2" wp14:editId="54948D1B">
                <wp:simplePos x="0" y="0"/>
                <wp:positionH relativeFrom="column">
                  <wp:posOffset>4808855</wp:posOffset>
                </wp:positionH>
                <wp:positionV relativeFrom="paragraph">
                  <wp:posOffset>152400</wp:posOffset>
                </wp:positionV>
                <wp:extent cx="1733550" cy="289560"/>
                <wp:effectExtent l="0" t="0" r="3175" b="0"/>
                <wp:wrapSquare wrapText="bothSides"/>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710FF" w14:textId="77777777" w:rsidR="00342D03" w:rsidRPr="005E09A5" w:rsidRDefault="00342D03" w:rsidP="00342D03">
                            <w:r w:rsidRPr="005E09A5">
                              <w:rPr>
                                <w:rFonts w:hint="eastAsia"/>
                              </w:rPr>
                              <w:t>《供应商绩效</w:t>
                            </w:r>
                            <w:r>
                              <w:rPr>
                                <w:rFonts w:hint="eastAsia"/>
                              </w:rPr>
                              <w:t>汇总表</w:t>
                            </w:r>
                            <w:r w:rsidRPr="005E09A5">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A70C2" id="文本框 16" o:spid="_x0000_s1031" type="#_x0000_t202" style="position:absolute;left:0;text-align:left;margin-left:378.65pt;margin-top:12pt;width:136.5pt;height:22.8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" stroked="f">
                <v:textbox style="mso-fit-shape-to-text:t">
                  <w:txbxContent>
                    <w:p w14:paraId="39D710FF" w14:textId="77777777" w:rsidR="00342D03" w:rsidRPr="005E09A5" w:rsidRDefault="00342D03" w:rsidP="00342D03">
                      <w:r w:rsidRPr="005E09A5">
                        <w:rPr>
                          <w:rFonts w:hint="eastAsia"/>
                        </w:rPr>
                        <w:t>《供应商绩效</w:t>
                      </w:r>
                      <w:r>
                        <w:rPr>
                          <w:rFonts w:hint="eastAsia"/>
                        </w:rPr>
                        <w:t>汇总表</w:t>
                      </w:r>
                      <w:r w:rsidRPr="005E09A5">
                        <w:t>》</w:t>
                      </w:r>
                    </w:p>
                  </w:txbxContent>
                </v:textbox>
                <w10:wrap type="square"/>
              </v:shape>
            </w:pict>
          </mc:Fallback>
        </mc:AlternateContent>
      </w:r>
    </w:p>
    <w:p w14:paraId="5C5F45BE"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8720" behindDoc="0" locked="0" layoutInCell="1" allowOverlap="1" wp14:anchorId="61F61B59" wp14:editId="39841DAB">
                <wp:simplePos x="0" y="0"/>
                <wp:positionH relativeFrom="column">
                  <wp:posOffset>3723005</wp:posOffset>
                </wp:positionH>
                <wp:positionV relativeFrom="paragraph">
                  <wp:posOffset>89535</wp:posOffset>
                </wp:positionV>
                <wp:extent cx="505460" cy="0"/>
                <wp:effectExtent l="15875" t="57785" r="12065" b="565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C9851" id="直接箭头连接符 15" o:spid="_x0000_s1026" type="#_x0000_t32" style="position:absolute;left:0;text-align:left;margin-left:293.15pt;margin-top:7.05pt;width:39.8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">
                <v:stroke endarrow="block"/>
              </v:shape>
            </w:pict>
          </mc:Fallback>
        </mc:AlternateContent>
      </w:r>
      <w:r w:rsidRPr="00A95CF4">
        <w:rPr>
          <w:rFonts w:ascii="宋体" w:hAnsi="宋体"/>
          <w:b/>
          <w:noProof/>
          <w:color w:val="000000"/>
          <w:sz w:val="24"/>
          <w:szCs w:val="24"/>
        </w:rPr>
        <mc:AlternateContent>
          <mc:Choice Requires="wps">
            <w:drawing>
              <wp:anchor distT="0" distB="0" distL="114300" distR="114300" simplePos="0" relativeHeight="251677696" behindDoc="0" locked="0" layoutInCell="1" allowOverlap="1" wp14:anchorId="1C72F806" wp14:editId="01A1BBED">
                <wp:simplePos x="0" y="0"/>
                <wp:positionH relativeFrom="column">
                  <wp:posOffset>4244975</wp:posOffset>
                </wp:positionH>
                <wp:positionV relativeFrom="paragraph">
                  <wp:posOffset>89535</wp:posOffset>
                </wp:positionV>
                <wp:extent cx="0" cy="913130"/>
                <wp:effectExtent l="13970" t="10160" r="5080" b="1016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3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49D13" id="直接箭头连接符 14" o:spid="_x0000_s1026" type="#_x0000_t32" style="position:absolute;left:0;text-align:left;margin-left:334.25pt;margin-top:7.05pt;width:0;height:71.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"/>
            </w:pict>
          </mc:Fallback>
        </mc:AlternateContent>
      </w:r>
      <w:r w:rsidRPr="00A95CF4">
        <w:rPr>
          <w:rFonts w:hint="eastAsia"/>
          <w:color w:val="000000"/>
        </w:rPr>
        <w:t>供应商绩效管理员</w:t>
      </w:r>
    </w:p>
    <w:p w14:paraId="4E03636A"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2576" behindDoc="0" locked="0" layoutInCell="1" allowOverlap="1" wp14:anchorId="34B319FD" wp14:editId="55F8BCCD">
                <wp:simplePos x="0" y="0"/>
                <wp:positionH relativeFrom="column">
                  <wp:posOffset>2973705</wp:posOffset>
                </wp:positionH>
                <wp:positionV relativeFrom="paragraph">
                  <wp:posOffset>111760</wp:posOffset>
                </wp:positionV>
                <wp:extent cx="635" cy="465455"/>
                <wp:effectExtent l="57150" t="11430" r="56515" b="1841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79445" id="直接箭头连接符 13" o:spid="_x0000_s1026" type="#_x0000_t32" style="position:absolute;left:0;text-align:left;margin-left:234.15pt;margin-top:8.8pt;width:.05pt;height:3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">
                <v:stroke endarrow="block"/>
              </v:shape>
            </w:pict>
          </mc:Fallback>
        </mc:AlternateContent>
      </w:r>
    </w:p>
    <w:p w14:paraId="7309A7BB" w14:textId="77777777" w:rsidR="00342D03" w:rsidRPr="00A95CF4" w:rsidRDefault="00342D03" w:rsidP="00342D03">
      <w:pPr>
        <w:rPr>
          <w:color w:val="000000"/>
        </w:rPr>
      </w:pPr>
    </w:p>
    <w:p w14:paraId="5474A30C" w14:textId="77777777" w:rsidR="00342D03" w:rsidRPr="00A95CF4" w:rsidRDefault="00342D03" w:rsidP="00342D03">
      <w:pPr>
        <w:rPr>
          <w:color w:val="000000"/>
        </w:rPr>
      </w:pPr>
    </w:p>
    <w:p w14:paraId="199FF5C7"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85888" behindDoc="0" locked="0" layoutInCell="1" allowOverlap="1" wp14:anchorId="426FEB29" wp14:editId="5A9D6E97">
                <wp:simplePos x="0" y="0"/>
                <wp:positionH relativeFrom="column">
                  <wp:posOffset>4944110</wp:posOffset>
                </wp:positionH>
                <wp:positionV relativeFrom="paragraph">
                  <wp:posOffset>78105</wp:posOffset>
                </wp:positionV>
                <wp:extent cx="1722120" cy="446405"/>
                <wp:effectExtent l="0" t="635" r="3175" b="63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D292E" w14:textId="77777777" w:rsidR="00342D03" w:rsidRPr="00642419" w:rsidRDefault="00342D03" w:rsidP="00342D03">
                            <w:r>
                              <w:rPr>
                                <w:rFonts w:hint="eastAsia"/>
                              </w:rPr>
                              <w:t>绩效评分评级结果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EB29" id="文本框 12" o:spid="_x0000_s1032" type="#_x0000_t202" style="position:absolute;left:0;text-align:left;margin-left:389.3pt;margin-top:6.15pt;width:135.6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" stroked="f">
                <v:textbox>
                  <w:txbxContent>
                    <w:p w14:paraId="332D292E" w14:textId="77777777" w:rsidR="00342D03" w:rsidRPr="00642419" w:rsidRDefault="00342D03" w:rsidP="00342D03">
                      <w:r>
                        <w:rPr>
                          <w:rFonts w:hint="eastAsia"/>
                        </w:rPr>
                        <w:t>绩效评分评级结果</w:t>
                      </w:r>
                    </w:p>
                  </w:txbxContent>
                </v:textbox>
              </v:shape>
            </w:pict>
          </mc:Fallback>
        </mc:AlternateContent>
      </w:r>
      <w:r w:rsidRPr="00A95CF4">
        <w:rPr>
          <w:rFonts w:ascii="宋体" w:hAnsi="宋体"/>
          <w:b/>
          <w:noProof/>
          <w:color w:val="000000"/>
          <w:sz w:val="24"/>
          <w:szCs w:val="24"/>
        </w:rPr>
        <mc:AlternateContent>
          <mc:Choice Requires="wps">
            <w:drawing>
              <wp:anchor distT="0" distB="0" distL="114300" distR="114300" simplePos="0" relativeHeight="251661312" behindDoc="0" locked="0" layoutInCell="1" allowOverlap="1" wp14:anchorId="64A889DE" wp14:editId="30BE02E2">
                <wp:simplePos x="0" y="0"/>
                <wp:positionH relativeFrom="column">
                  <wp:posOffset>2003425</wp:posOffset>
                </wp:positionH>
                <wp:positionV relativeFrom="paragraph">
                  <wp:posOffset>27940</wp:posOffset>
                </wp:positionV>
                <wp:extent cx="1924050" cy="425450"/>
                <wp:effectExtent l="29845" t="17145" r="27305" b="14605"/>
                <wp:wrapNone/>
                <wp:docPr id="11" name="流程图: 决策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25450"/>
                        </a:xfrm>
                        <a:prstGeom prst="flowChartDecision">
                          <a:avLst/>
                        </a:prstGeom>
                        <a:solidFill>
                          <a:srgbClr val="FFFFFF"/>
                        </a:solidFill>
                        <a:ln w="9525">
                          <a:solidFill>
                            <a:srgbClr val="000000"/>
                          </a:solidFill>
                          <a:miter lim="800000"/>
                          <a:headEnd/>
                          <a:tailEnd/>
                        </a:ln>
                      </wps:spPr>
                      <wps:txbx>
                        <w:txbxContent>
                          <w:p w14:paraId="7C5EA857" w14:textId="77777777" w:rsidR="00342D03" w:rsidRPr="00C27F77" w:rsidRDefault="00342D03" w:rsidP="00342D03">
                            <w:r w:rsidRPr="00C27F77">
                              <w:rPr>
                                <w:rFonts w:hint="eastAsia"/>
                              </w:rPr>
                              <w:t>4.</w:t>
                            </w:r>
                            <w:r w:rsidRPr="00C27F77">
                              <w:t>4结果审核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889DE" id="_x0000_t110" coordsize="21600,21600" o:spt="110" path="m10800,l,10800,10800,21600,21600,10800xe">
                <v:stroke joinstyle="miter"/>
                <v:path gradientshapeok="t" o:connecttype="rect" textboxrect="5400,5400,16200,16200"/>
              </v:shapetype>
              <v:shape id="流程图: 决策 11" o:spid="_x0000_s1033" type="#_x0000_t110" style="position:absolute;left:0;text-align:left;margin-left:157.75pt;margin-top:2.2pt;width:151.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">
                <v:textbox>
                  <w:txbxContent>
                    <w:p w14:paraId="7C5EA857" w14:textId="77777777" w:rsidR="00342D03" w:rsidRPr="00C27F77" w:rsidRDefault="00342D03" w:rsidP="00342D03">
                      <w:r w:rsidRPr="00C27F77">
                        <w:rPr>
                          <w:rFonts w:hint="eastAsia"/>
                        </w:rPr>
                        <w:t>4.</w:t>
                      </w:r>
                      <w:r w:rsidRPr="00C27F77">
                        <w:t>4结果审核</w:t>
                      </w:r>
                    </w:p>
                  </w:txbxContent>
                </v:textbox>
              </v:shape>
            </w:pict>
          </mc:Fallback>
        </mc:AlternateContent>
      </w:r>
    </w:p>
    <w:p w14:paraId="28A494C8"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6672" behindDoc="0" locked="0" layoutInCell="1" allowOverlap="1" wp14:anchorId="04816DE6" wp14:editId="7461C334">
                <wp:simplePos x="0" y="0"/>
                <wp:positionH relativeFrom="column">
                  <wp:posOffset>3927475</wp:posOffset>
                </wp:positionH>
                <wp:positionV relativeFrom="paragraph">
                  <wp:posOffset>27305</wp:posOffset>
                </wp:positionV>
                <wp:extent cx="291465" cy="5080"/>
                <wp:effectExtent l="10795" t="5080" r="12065" b="889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46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4C337" id="直接箭头连接符 10" o:spid="_x0000_s1026" type="#_x0000_t32" style="position:absolute;left:0;text-align:left;margin-left:309.25pt;margin-top:2.15pt;width:22.95pt;height:.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"/>
            </w:pict>
          </mc:Fallback>
        </mc:AlternateContent>
      </w:r>
      <w:r w:rsidRPr="00A95CF4">
        <w:rPr>
          <w:rFonts w:hint="eastAsia"/>
          <w:color w:val="000000"/>
        </w:rPr>
        <w:t>采购部</w:t>
      </w:r>
      <w:r w:rsidRPr="00A95CF4">
        <w:rPr>
          <w:color w:val="000000"/>
        </w:rPr>
        <w:t>负责人</w:t>
      </w:r>
    </w:p>
    <w:p w14:paraId="4CEC8D0E"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80768" behindDoc="0" locked="0" layoutInCell="1" allowOverlap="1" wp14:anchorId="658A9A00" wp14:editId="1142D270">
                <wp:simplePos x="0" y="0"/>
                <wp:positionH relativeFrom="column">
                  <wp:posOffset>3046095</wp:posOffset>
                </wp:positionH>
                <wp:positionV relativeFrom="paragraph">
                  <wp:posOffset>166370</wp:posOffset>
                </wp:positionV>
                <wp:extent cx="292100" cy="266700"/>
                <wp:effectExtent l="0" t="0" r="0" b="63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657DD" w14:textId="77777777" w:rsidR="00342D03" w:rsidRDefault="00342D03" w:rsidP="00342D03">
                            <w:r>
                              <w:rPr>
                                <w:rFonts w:hint="eastAsia"/>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A9A00" id="矩形 9" o:spid="_x0000_s1034" style="position:absolute;left:0;text-align:left;margin-left:239.85pt;margin-top:13.1pt;width:23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" stroked="f">
                <v:textbox>
                  <w:txbxContent>
                    <w:p w14:paraId="2F9657DD" w14:textId="77777777" w:rsidR="00342D03" w:rsidRDefault="00342D03" w:rsidP="00342D03">
                      <w:r>
                        <w:rPr>
                          <w:rFonts w:hint="eastAsia"/>
                        </w:rPr>
                        <w:t>Y</w:t>
                      </w:r>
                    </w:p>
                  </w:txbxContent>
                </v:textbox>
              </v:rect>
            </w:pict>
          </mc:Fallback>
        </mc:AlternateContent>
      </w:r>
      <w:r w:rsidRPr="00A95CF4">
        <w:rPr>
          <w:rFonts w:ascii="宋体" w:hAnsi="宋体"/>
          <w:b/>
          <w:noProof/>
          <w:color w:val="000000"/>
          <w:sz w:val="24"/>
          <w:szCs w:val="24"/>
        </w:rPr>
        <mc:AlternateContent>
          <mc:Choice Requires="wps">
            <w:drawing>
              <wp:anchor distT="0" distB="0" distL="114300" distR="114300" simplePos="0" relativeHeight="251673600" behindDoc="0" locked="0" layoutInCell="1" allowOverlap="1" wp14:anchorId="4B8FBD65" wp14:editId="6461BA0F">
                <wp:simplePos x="0" y="0"/>
                <wp:positionH relativeFrom="column">
                  <wp:posOffset>2983865</wp:posOffset>
                </wp:positionH>
                <wp:positionV relativeFrom="paragraph">
                  <wp:posOffset>80645</wp:posOffset>
                </wp:positionV>
                <wp:extent cx="10160" cy="493395"/>
                <wp:effectExtent l="48260" t="8890" r="55880" b="2159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ABA36" id="直接箭头连接符 8" o:spid="_x0000_s1026" type="#_x0000_t32" style="position:absolute;left:0;text-align:left;margin-left:234.95pt;margin-top:6.35pt;width:.8pt;height:3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">
                <v:stroke endarrow="block"/>
              </v:shape>
            </w:pict>
          </mc:Fallback>
        </mc:AlternateContent>
      </w:r>
    </w:p>
    <w:p w14:paraId="29EC281B" w14:textId="77777777" w:rsidR="00342D03" w:rsidRPr="00A95CF4" w:rsidRDefault="00342D03" w:rsidP="00342D03">
      <w:pPr>
        <w:rPr>
          <w:color w:val="000000"/>
        </w:rPr>
      </w:pPr>
    </w:p>
    <w:p w14:paraId="63CB5B5D" w14:textId="77777777" w:rsidR="00342D03" w:rsidRPr="00A95CF4" w:rsidRDefault="00342D03" w:rsidP="00342D03">
      <w:pPr>
        <w:rPr>
          <w:color w:val="000000"/>
        </w:rPr>
      </w:pPr>
      <w:r w:rsidRPr="00A95CF4">
        <w:rPr>
          <w:noProof/>
          <w:color w:val="000000"/>
        </w:rPr>
        <mc:AlternateContent>
          <mc:Choice Requires="wps">
            <w:drawing>
              <wp:anchor distT="0" distB="0" distL="114300" distR="114300" simplePos="0" relativeHeight="251667456" behindDoc="0" locked="0" layoutInCell="1" allowOverlap="1" wp14:anchorId="142BC0A5" wp14:editId="6D8A42B2">
                <wp:simplePos x="0" y="0"/>
                <wp:positionH relativeFrom="column">
                  <wp:posOffset>2204085</wp:posOffset>
                </wp:positionH>
                <wp:positionV relativeFrom="paragraph">
                  <wp:posOffset>152400</wp:posOffset>
                </wp:positionV>
                <wp:extent cx="1572895" cy="488950"/>
                <wp:effectExtent l="11430" t="10160" r="6350" b="571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895" cy="488950"/>
                        </a:xfrm>
                        <a:prstGeom prst="rect">
                          <a:avLst/>
                        </a:prstGeom>
                        <a:solidFill>
                          <a:srgbClr val="FFFFFF"/>
                        </a:solidFill>
                        <a:ln w="9525">
                          <a:solidFill>
                            <a:srgbClr val="000000"/>
                          </a:solidFill>
                          <a:miter lim="800000"/>
                          <a:headEnd/>
                          <a:tailEnd/>
                        </a:ln>
                      </wps:spPr>
                      <wps:txbx>
                        <w:txbxContent>
                          <w:p w14:paraId="10337750" w14:textId="77777777" w:rsidR="00342D03" w:rsidRPr="00EF1CA6" w:rsidRDefault="00342D03" w:rsidP="00342D03">
                            <w:pPr>
                              <w:rPr>
                                <w:rFonts w:cs="Arial"/>
                                <w:sz w:val="18"/>
                                <w:szCs w:val="18"/>
                              </w:rPr>
                            </w:pPr>
                            <w:r w:rsidRPr="0007413A">
                              <w:rPr>
                                <w:rFonts w:cs="Arial" w:hint="eastAsia"/>
                              </w:rPr>
                              <w:t>4.</w:t>
                            </w:r>
                            <w:r w:rsidRPr="0007413A">
                              <w:rPr>
                                <w:rFonts w:cs="Arial"/>
                              </w:rPr>
                              <w:t>5</w:t>
                            </w:r>
                            <w:r w:rsidRPr="0007413A">
                              <w:rPr>
                                <w:rFonts w:cs="Arial" w:hint="eastAsia"/>
                              </w:rPr>
                              <w:t xml:space="preserve"> </w:t>
                            </w:r>
                            <w:r>
                              <w:rPr>
                                <w:rFonts w:cs="Arial" w:hint="eastAsia"/>
                              </w:rPr>
                              <w:t>发布供应商</w:t>
                            </w:r>
                            <w:r w:rsidRPr="0007413A">
                              <w:rPr>
                                <w:rFonts w:cs="Arial"/>
                              </w:rPr>
                              <w:t>绩效考核结果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C0A5" id="矩形 7" o:spid="_x0000_s1035" style="position:absolute;left:0;text-align:left;margin-left:173.55pt;margin-top:12pt;width:123.8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">
                <v:textbox>
                  <w:txbxContent>
                    <w:p w14:paraId="10337750" w14:textId="77777777" w:rsidR="00342D03" w:rsidRPr="00EF1CA6" w:rsidRDefault="00342D03" w:rsidP="00342D03">
                      <w:pPr>
                        <w:rPr>
                          <w:rFonts w:cs="Arial"/>
                          <w:sz w:val="18"/>
                          <w:szCs w:val="18"/>
                        </w:rPr>
                      </w:pPr>
                      <w:r w:rsidRPr="0007413A">
                        <w:rPr>
                          <w:rFonts w:cs="Arial" w:hint="eastAsia"/>
                        </w:rPr>
                        <w:t>4.</w:t>
                      </w:r>
                      <w:r w:rsidRPr="0007413A">
                        <w:rPr>
                          <w:rFonts w:cs="Arial"/>
                        </w:rPr>
                        <w:t>5</w:t>
                      </w:r>
                      <w:r w:rsidRPr="0007413A">
                        <w:rPr>
                          <w:rFonts w:cs="Arial" w:hint="eastAsia"/>
                        </w:rPr>
                        <w:t xml:space="preserve"> </w:t>
                      </w:r>
                      <w:r>
                        <w:rPr>
                          <w:rFonts w:cs="Arial" w:hint="eastAsia"/>
                        </w:rPr>
                        <w:t>发布供应商</w:t>
                      </w:r>
                      <w:r w:rsidRPr="0007413A">
                        <w:rPr>
                          <w:rFonts w:cs="Arial"/>
                        </w:rPr>
                        <w:t>绩效考核结果</w:t>
                      </w:r>
                    </w:p>
                  </w:txbxContent>
                </v:textbox>
              </v:rect>
            </w:pict>
          </mc:Fallback>
        </mc:AlternateContent>
      </w:r>
    </w:p>
    <w:p w14:paraId="0B7CEA89" w14:textId="77777777" w:rsidR="00342D03" w:rsidRPr="00A95CF4" w:rsidRDefault="00342D03" w:rsidP="00342D03">
      <w:pPr>
        <w:rPr>
          <w:color w:val="000000"/>
        </w:rPr>
      </w:pPr>
      <w:r w:rsidRPr="00A95CF4">
        <w:rPr>
          <w:noProof/>
          <w:color w:val="000000"/>
        </w:rPr>
        <mc:AlternateContent>
          <mc:Choice Requires="wps">
            <w:drawing>
              <wp:anchor distT="45720" distB="45720" distL="114300" distR="114300" simplePos="0" relativeHeight="251682816" behindDoc="0" locked="0" layoutInCell="1" allowOverlap="1" wp14:anchorId="6C2D8ED0" wp14:editId="2ACCADFC">
                <wp:simplePos x="0" y="0"/>
                <wp:positionH relativeFrom="column">
                  <wp:posOffset>4743450</wp:posOffset>
                </wp:positionH>
                <wp:positionV relativeFrom="paragraph">
                  <wp:posOffset>72390</wp:posOffset>
                </wp:positionV>
                <wp:extent cx="1733550" cy="289560"/>
                <wp:effectExtent l="0" t="4445" r="1905" b="127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80D6C" w14:textId="77777777" w:rsidR="00342D03" w:rsidRPr="005E09A5" w:rsidRDefault="00342D03" w:rsidP="00342D03">
                            <w:r w:rsidRPr="005E09A5">
                              <w:rPr>
                                <w:rFonts w:hint="eastAsia"/>
                              </w:rPr>
                              <w:t>《供应商绩效</w:t>
                            </w:r>
                            <w:r w:rsidRPr="005E09A5">
                              <w:t>考核通知单》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2D8ED0" id="文本框 6" o:spid="_x0000_s1036" type="#_x0000_t202" style="position:absolute;left:0;text-align:left;margin-left:373.5pt;margin-top:5.7pt;width:136.5pt;height:22.8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" stroked="f">
                <v:textbox style="mso-fit-shape-to-text:t">
                  <w:txbxContent>
                    <w:p w14:paraId="1C380D6C" w14:textId="77777777" w:rsidR="00342D03" w:rsidRPr="005E09A5" w:rsidRDefault="00342D03" w:rsidP="00342D03">
                      <w:r w:rsidRPr="005E09A5">
                        <w:rPr>
                          <w:rFonts w:hint="eastAsia"/>
                        </w:rPr>
                        <w:t>《供应商绩效</w:t>
                      </w:r>
                      <w:r w:rsidRPr="005E09A5">
                        <w:t>考核通知单》</w:t>
                      </w:r>
                    </w:p>
                  </w:txbxContent>
                </v:textbox>
                <w10:wrap type="square"/>
              </v:shape>
            </w:pict>
          </mc:Fallback>
        </mc:AlternateContent>
      </w:r>
      <w:r w:rsidRPr="00A95CF4">
        <w:rPr>
          <w:rFonts w:hint="eastAsia"/>
          <w:color w:val="000000"/>
        </w:rPr>
        <w:t>供应商绩效</w:t>
      </w:r>
      <w:r w:rsidRPr="00A95CF4">
        <w:rPr>
          <w:color w:val="000000"/>
        </w:rPr>
        <w:t>管理员</w:t>
      </w:r>
    </w:p>
    <w:p w14:paraId="523E44E3" w14:textId="77777777" w:rsidR="00342D03" w:rsidRPr="00A95CF4" w:rsidRDefault="00342D03" w:rsidP="00342D03">
      <w:pPr>
        <w:rPr>
          <w:color w:val="000000"/>
        </w:rPr>
      </w:pPr>
    </w:p>
    <w:p w14:paraId="39E59E5E"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4624" behindDoc="0" locked="0" layoutInCell="1" allowOverlap="1" wp14:anchorId="093B7018" wp14:editId="48481080">
                <wp:simplePos x="0" y="0"/>
                <wp:positionH relativeFrom="column">
                  <wp:posOffset>2983865</wp:posOffset>
                </wp:positionH>
                <wp:positionV relativeFrom="paragraph">
                  <wp:posOffset>46990</wp:posOffset>
                </wp:positionV>
                <wp:extent cx="5715" cy="481965"/>
                <wp:effectExtent l="48260" t="13335" r="60325"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8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630A6" id="直接箭头连接符 5" o:spid="_x0000_s1026" type="#_x0000_t32" style="position:absolute;left:0;text-align:left;margin-left:234.95pt;margin-top:3.7pt;width:.45pt;height:3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">
                <v:stroke endarrow="block"/>
              </v:shape>
            </w:pict>
          </mc:Fallback>
        </mc:AlternateContent>
      </w:r>
    </w:p>
    <w:p w14:paraId="38F95730" w14:textId="77777777" w:rsidR="00342D03" w:rsidRPr="00A95CF4" w:rsidRDefault="00342D03" w:rsidP="00342D03">
      <w:pPr>
        <w:rPr>
          <w:color w:val="000000"/>
        </w:rPr>
      </w:pPr>
    </w:p>
    <w:p w14:paraId="50929A83"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68480" behindDoc="0" locked="0" layoutInCell="1" allowOverlap="1" wp14:anchorId="0FADD8CB" wp14:editId="1B629281">
                <wp:simplePos x="0" y="0"/>
                <wp:positionH relativeFrom="column">
                  <wp:posOffset>2204085</wp:posOffset>
                </wp:positionH>
                <wp:positionV relativeFrom="paragraph">
                  <wp:posOffset>140970</wp:posOffset>
                </wp:positionV>
                <wp:extent cx="1696720" cy="1027430"/>
                <wp:effectExtent l="11430" t="8255" r="6350" b="120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1027430"/>
                        </a:xfrm>
                        <a:prstGeom prst="rect">
                          <a:avLst/>
                        </a:prstGeom>
                        <a:solidFill>
                          <a:srgbClr val="FFFFFF"/>
                        </a:solidFill>
                        <a:ln w="9525">
                          <a:solidFill>
                            <a:srgbClr val="000000"/>
                          </a:solidFill>
                          <a:miter lim="800000"/>
                          <a:headEnd/>
                          <a:tailEnd/>
                        </a:ln>
                      </wps:spPr>
                      <wps:txbx>
                        <w:txbxContent>
                          <w:p w14:paraId="7B883E61" w14:textId="77777777" w:rsidR="00342D03" w:rsidRPr="0007413A" w:rsidRDefault="00342D03" w:rsidP="00342D03">
                            <w:pPr>
                              <w:jc w:val="center"/>
                              <w:rPr>
                                <w:rFonts w:cs="Arial"/>
                              </w:rPr>
                            </w:pPr>
                            <w:r w:rsidRPr="0007413A">
                              <w:rPr>
                                <w:rFonts w:cs="Arial" w:hint="eastAsia"/>
                              </w:rPr>
                              <w:t>4.</w:t>
                            </w:r>
                            <w:r w:rsidRPr="0007413A">
                              <w:rPr>
                                <w:rFonts w:cs="Arial"/>
                              </w:rPr>
                              <w:t>6</w:t>
                            </w:r>
                            <w:r w:rsidRPr="0007413A">
                              <w:rPr>
                                <w:rFonts w:cs="Arial" w:hint="eastAsia"/>
                              </w:rPr>
                              <w:t xml:space="preserve"> 绩效结果</w:t>
                            </w:r>
                            <w:r w:rsidRPr="0007413A">
                              <w:rPr>
                                <w:rFonts w:cs="Arial"/>
                              </w:rPr>
                              <w:t>应用</w:t>
                            </w:r>
                            <w:r w:rsidRPr="0007413A">
                              <w:rPr>
                                <w:rFonts w:cs="Arial" w:hint="eastAsia"/>
                              </w:rPr>
                              <w:t>：</w:t>
                            </w:r>
                          </w:p>
                          <w:p w14:paraId="34CE0FAB" w14:textId="77777777" w:rsidR="00342D03" w:rsidRPr="001D1140" w:rsidRDefault="00342D03" w:rsidP="00342D03">
                            <w:pPr>
                              <w:numPr>
                                <w:ilvl w:val="0"/>
                                <w:numId w:val="16"/>
                              </w:numPr>
                              <w:jc w:val="left"/>
                              <w:rPr>
                                <w:rFonts w:cs="Arial"/>
                              </w:rPr>
                            </w:pPr>
                            <w:r w:rsidRPr="001D1140">
                              <w:rPr>
                                <w:rFonts w:cs="Arial" w:hint="eastAsia"/>
                              </w:rPr>
                              <w:t>调整</w:t>
                            </w:r>
                            <w:r w:rsidRPr="001D1140">
                              <w:rPr>
                                <w:rFonts w:cs="Arial"/>
                              </w:rPr>
                              <w:t>资源分配</w:t>
                            </w:r>
                          </w:p>
                          <w:p w14:paraId="603BD37C" w14:textId="77777777" w:rsidR="00342D03" w:rsidRPr="001D1140" w:rsidRDefault="00342D03" w:rsidP="00342D03">
                            <w:pPr>
                              <w:numPr>
                                <w:ilvl w:val="0"/>
                                <w:numId w:val="16"/>
                              </w:numPr>
                              <w:jc w:val="left"/>
                              <w:rPr>
                                <w:rFonts w:cs="Arial"/>
                              </w:rPr>
                            </w:pPr>
                            <w:r w:rsidRPr="001D1140">
                              <w:rPr>
                                <w:rFonts w:cs="Arial" w:hint="eastAsia"/>
                              </w:rPr>
                              <w:t>供应商</w:t>
                            </w:r>
                            <w:r w:rsidRPr="001D1140">
                              <w:rPr>
                                <w:rFonts w:cs="Arial"/>
                              </w:rPr>
                              <w:t>整改提升计划</w:t>
                            </w:r>
                          </w:p>
                          <w:p w14:paraId="722D1702" w14:textId="77777777" w:rsidR="00342D03" w:rsidRPr="001D1140" w:rsidRDefault="00342D03" w:rsidP="00342D03">
                            <w:pPr>
                              <w:numPr>
                                <w:ilvl w:val="0"/>
                                <w:numId w:val="16"/>
                              </w:numPr>
                              <w:jc w:val="left"/>
                              <w:rPr>
                                <w:rFonts w:cs="Arial"/>
                              </w:rPr>
                            </w:pPr>
                            <w:r w:rsidRPr="001D1140">
                              <w:rPr>
                                <w:rFonts w:cs="Arial" w:hint="eastAsia"/>
                              </w:rPr>
                              <w:t>供应商开发</w:t>
                            </w:r>
                            <w:r w:rsidRPr="001D1140">
                              <w:rPr>
                                <w:rFonts w:cs="Arial"/>
                              </w:rPr>
                              <w:t>计划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D8CB" id="矩形 4" o:spid="_x0000_s1037" style="position:absolute;left:0;text-align:left;margin-left:173.55pt;margin-top:11.1pt;width:133.6pt;height:8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">
                <v:textbox>
                  <w:txbxContent>
                    <w:p w14:paraId="7B883E61" w14:textId="77777777" w:rsidR="00342D03" w:rsidRPr="0007413A" w:rsidRDefault="00342D03" w:rsidP="00342D03">
                      <w:pPr>
                        <w:jc w:val="center"/>
                        <w:rPr>
                          <w:rFonts w:cs="Arial"/>
                        </w:rPr>
                      </w:pPr>
                      <w:r w:rsidRPr="0007413A">
                        <w:rPr>
                          <w:rFonts w:cs="Arial" w:hint="eastAsia"/>
                        </w:rPr>
                        <w:t>4.</w:t>
                      </w:r>
                      <w:r w:rsidRPr="0007413A">
                        <w:rPr>
                          <w:rFonts w:cs="Arial"/>
                        </w:rPr>
                        <w:t>6</w:t>
                      </w:r>
                      <w:r w:rsidRPr="0007413A">
                        <w:rPr>
                          <w:rFonts w:cs="Arial" w:hint="eastAsia"/>
                        </w:rPr>
                        <w:t xml:space="preserve"> 绩效结果</w:t>
                      </w:r>
                      <w:r w:rsidRPr="0007413A">
                        <w:rPr>
                          <w:rFonts w:cs="Arial"/>
                        </w:rPr>
                        <w:t>应用</w:t>
                      </w:r>
                      <w:r w:rsidRPr="0007413A">
                        <w:rPr>
                          <w:rFonts w:cs="Arial" w:hint="eastAsia"/>
                        </w:rPr>
                        <w:t>：</w:t>
                      </w:r>
                    </w:p>
                    <w:p w14:paraId="34CE0FAB" w14:textId="77777777" w:rsidR="00342D03" w:rsidRPr="001D1140" w:rsidRDefault="00342D03" w:rsidP="00342D03">
                      <w:pPr>
                        <w:numPr>
                          <w:ilvl w:val="0"/>
                          <w:numId w:val="16"/>
                        </w:numPr>
                        <w:jc w:val="left"/>
                        <w:rPr>
                          <w:rFonts w:cs="Arial"/>
                        </w:rPr>
                      </w:pPr>
                      <w:r w:rsidRPr="001D1140">
                        <w:rPr>
                          <w:rFonts w:cs="Arial" w:hint="eastAsia"/>
                        </w:rPr>
                        <w:t>调整</w:t>
                      </w:r>
                      <w:r w:rsidRPr="001D1140">
                        <w:rPr>
                          <w:rFonts w:cs="Arial"/>
                        </w:rPr>
                        <w:t>资源分配</w:t>
                      </w:r>
                    </w:p>
                    <w:p w14:paraId="603BD37C" w14:textId="77777777" w:rsidR="00342D03" w:rsidRPr="001D1140" w:rsidRDefault="00342D03" w:rsidP="00342D03">
                      <w:pPr>
                        <w:numPr>
                          <w:ilvl w:val="0"/>
                          <w:numId w:val="16"/>
                        </w:numPr>
                        <w:jc w:val="left"/>
                        <w:rPr>
                          <w:rFonts w:cs="Arial"/>
                        </w:rPr>
                      </w:pPr>
                      <w:r w:rsidRPr="001D1140">
                        <w:rPr>
                          <w:rFonts w:cs="Arial" w:hint="eastAsia"/>
                        </w:rPr>
                        <w:t>供应商</w:t>
                      </w:r>
                      <w:r w:rsidRPr="001D1140">
                        <w:rPr>
                          <w:rFonts w:cs="Arial"/>
                        </w:rPr>
                        <w:t>整改提升计划</w:t>
                      </w:r>
                    </w:p>
                    <w:p w14:paraId="722D1702" w14:textId="77777777" w:rsidR="00342D03" w:rsidRPr="001D1140" w:rsidRDefault="00342D03" w:rsidP="00342D03">
                      <w:pPr>
                        <w:numPr>
                          <w:ilvl w:val="0"/>
                          <w:numId w:val="16"/>
                        </w:numPr>
                        <w:jc w:val="left"/>
                        <w:rPr>
                          <w:rFonts w:cs="Arial"/>
                        </w:rPr>
                      </w:pPr>
                      <w:r w:rsidRPr="001D1140">
                        <w:rPr>
                          <w:rFonts w:cs="Arial" w:hint="eastAsia"/>
                        </w:rPr>
                        <w:t>供应商开发</w:t>
                      </w:r>
                      <w:r w:rsidRPr="001D1140">
                        <w:rPr>
                          <w:rFonts w:cs="Arial"/>
                        </w:rPr>
                        <w:t>计划</w:t>
                      </w:r>
                    </w:p>
                  </w:txbxContent>
                </v:textbox>
              </v:rect>
            </w:pict>
          </mc:Fallback>
        </mc:AlternateContent>
      </w:r>
    </w:p>
    <w:p w14:paraId="233E77C5" w14:textId="77777777" w:rsidR="00342D03" w:rsidRPr="00A95CF4" w:rsidRDefault="00342D03" w:rsidP="00342D03">
      <w:pPr>
        <w:rPr>
          <w:color w:val="000000"/>
        </w:rPr>
      </w:pPr>
      <w:r w:rsidRPr="00A95CF4">
        <w:rPr>
          <w:rFonts w:hint="eastAsia"/>
          <w:color w:val="000000"/>
        </w:rPr>
        <w:t>采购业务员</w:t>
      </w:r>
    </w:p>
    <w:p w14:paraId="2E8594CA" w14:textId="77777777" w:rsidR="00342D03" w:rsidRPr="00A95CF4" w:rsidRDefault="00342D03" w:rsidP="00342D03">
      <w:pPr>
        <w:rPr>
          <w:color w:val="000000"/>
        </w:rPr>
      </w:pPr>
      <w:r w:rsidRPr="00A95CF4">
        <w:rPr>
          <w:rFonts w:hint="eastAsia"/>
          <w:color w:val="000000"/>
        </w:rPr>
        <w:t>供应商质量工程师</w:t>
      </w:r>
    </w:p>
    <w:p w14:paraId="55A9C327" w14:textId="77777777" w:rsidR="00342D03" w:rsidRPr="00A95CF4" w:rsidRDefault="00342D03" w:rsidP="00342D03">
      <w:pPr>
        <w:rPr>
          <w:color w:val="000000"/>
        </w:rPr>
      </w:pPr>
      <w:r w:rsidRPr="00A95CF4">
        <w:rPr>
          <w:rFonts w:hint="eastAsia"/>
          <w:color w:val="000000"/>
        </w:rPr>
        <w:t>资源开发员</w:t>
      </w:r>
    </w:p>
    <w:p w14:paraId="6CB08ABA" w14:textId="77777777" w:rsidR="00342D03" w:rsidRPr="00A95CF4" w:rsidRDefault="00342D03" w:rsidP="00342D03">
      <w:pPr>
        <w:rPr>
          <w:rFonts w:ascii="Arial" w:hAnsi="Arial"/>
          <w:color w:val="000000"/>
        </w:rPr>
      </w:pPr>
    </w:p>
    <w:p w14:paraId="4BC7006C" w14:textId="77777777" w:rsidR="00342D03" w:rsidRPr="00A95CF4" w:rsidRDefault="00342D03" w:rsidP="00342D03">
      <w:pPr>
        <w:rPr>
          <w:color w:val="000000"/>
        </w:rPr>
      </w:pPr>
      <w:r w:rsidRPr="00A95CF4">
        <w:rPr>
          <w:rFonts w:ascii="宋体" w:hAnsi="宋体"/>
          <w:b/>
          <w:noProof/>
          <w:color w:val="000000"/>
          <w:sz w:val="24"/>
          <w:szCs w:val="24"/>
        </w:rPr>
        <mc:AlternateContent>
          <mc:Choice Requires="wps">
            <w:drawing>
              <wp:anchor distT="0" distB="0" distL="114300" distR="114300" simplePos="0" relativeHeight="251675648" behindDoc="0" locked="0" layoutInCell="1" allowOverlap="1" wp14:anchorId="2F9B1F87" wp14:editId="6D154E83">
                <wp:simplePos x="0" y="0"/>
                <wp:positionH relativeFrom="column">
                  <wp:posOffset>3031490</wp:posOffset>
                </wp:positionH>
                <wp:positionV relativeFrom="paragraph">
                  <wp:posOffset>177800</wp:posOffset>
                </wp:positionV>
                <wp:extent cx="5080" cy="509270"/>
                <wp:effectExtent l="48260" t="6985" r="60960" b="1714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2865D" id="直接箭头连接符 2" o:spid="_x0000_s1026" type="#_x0000_t32" style="position:absolute;left:0;text-align:left;margin-left:238.7pt;margin-top:14pt;width:.4pt;height:4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">
                <v:stroke endarrow="block"/>
              </v:shape>
            </w:pict>
          </mc:Fallback>
        </mc:AlternateContent>
      </w:r>
    </w:p>
    <w:p w14:paraId="2C681D01" w14:textId="77777777" w:rsidR="00342D03" w:rsidRPr="00A95CF4" w:rsidRDefault="00342D03" w:rsidP="00342D03">
      <w:pPr>
        <w:rPr>
          <w:color w:val="000000"/>
        </w:rPr>
      </w:pPr>
    </w:p>
    <w:p w14:paraId="312D8D2D" w14:textId="77777777" w:rsidR="00342D03" w:rsidRPr="00A95CF4" w:rsidRDefault="00342D03" w:rsidP="00342D03">
      <w:pPr>
        <w:rPr>
          <w:color w:val="000000"/>
        </w:rPr>
      </w:pPr>
    </w:p>
    <w:p w14:paraId="3B8DBAB5" w14:textId="77777777" w:rsidR="00342D03" w:rsidRPr="00A95CF4" w:rsidRDefault="00342D03" w:rsidP="00342D03">
      <w:pPr>
        <w:rPr>
          <w:color w:val="000000"/>
        </w:rPr>
      </w:pPr>
      <w:r w:rsidRPr="00A95CF4">
        <w:rPr>
          <w:rFonts w:hint="eastAsia"/>
          <w:noProof/>
          <w:color w:val="000000"/>
        </w:rPr>
        <mc:AlternateContent>
          <mc:Choice Requires="wps">
            <w:drawing>
              <wp:anchor distT="0" distB="0" distL="114300" distR="114300" simplePos="0" relativeHeight="251684864" behindDoc="0" locked="0" layoutInCell="1" allowOverlap="1" wp14:anchorId="6571FAF0" wp14:editId="60B4B30F">
                <wp:simplePos x="0" y="0"/>
                <wp:positionH relativeFrom="column">
                  <wp:posOffset>2320290</wp:posOffset>
                </wp:positionH>
                <wp:positionV relativeFrom="paragraph">
                  <wp:posOffset>129540</wp:posOffset>
                </wp:positionV>
                <wp:extent cx="1507490" cy="394335"/>
                <wp:effectExtent l="13335" t="10160" r="12700" b="5080"/>
                <wp:wrapNone/>
                <wp:docPr id="1" name="圆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394335"/>
                        </a:xfrm>
                        <a:prstGeom prst="roundRect">
                          <a:avLst>
                            <a:gd name="adj" fmla="val 16667"/>
                          </a:avLst>
                        </a:prstGeom>
                        <a:solidFill>
                          <a:srgbClr val="FFFFFF"/>
                        </a:solidFill>
                        <a:ln w="9525">
                          <a:solidFill>
                            <a:srgbClr val="000000"/>
                          </a:solidFill>
                          <a:round/>
                          <a:headEnd/>
                          <a:tailEnd/>
                        </a:ln>
                      </wps:spPr>
                      <wps:txbx>
                        <w:txbxContent>
                          <w:p w14:paraId="7DE08789" w14:textId="77777777" w:rsidR="00342D03" w:rsidRDefault="00342D03" w:rsidP="00342D03">
                            <w:pPr>
                              <w:jc w:val="left"/>
                            </w:pPr>
                            <w:r>
                              <w:rPr>
                                <w:rFonts w:hint="eastAsia"/>
                              </w:rPr>
                              <w:t>4.</w:t>
                            </w:r>
                            <w:r>
                              <w:t>7</w:t>
                            </w:r>
                            <w:r>
                              <w:rPr>
                                <w:rFonts w:hint="eastAsia"/>
                              </w:rPr>
                              <w:t>绩效应用</w:t>
                            </w:r>
                            <w:r>
                              <w:t>执行跟踪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1FAF0" id="圆角矩形 1" o:spid="_x0000_s1038" style="position:absolute;left:0;text-align:left;margin-left:182.7pt;margin-top:10.2pt;width:118.7pt;height:3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">
                <v:textbox>
                  <w:txbxContent>
                    <w:p w14:paraId="7DE08789" w14:textId="77777777" w:rsidR="00342D03" w:rsidRDefault="00342D03" w:rsidP="00342D03">
                      <w:pPr>
                        <w:jc w:val="left"/>
                      </w:pPr>
                      <w:r>
                        <w:rPr>
                          <w:rFonts w:hint="eastAsia"/>
                        </w:rPr>
                        <w:t>4.</w:t>
                      </w:r>
                      <w:r>
                        <w:t>7</w:t>
                      </w:r>
                      <w:r>
                        <w:rPr>
                          <w:rFonts w:hint="eastAsia"/>
                        </w:rPr>
                        <w:t>绩效应用</w:t>
                      </w:r>
                      <w:r>
                        <w:t>执行跟踪</w:t>
                      </w:r>
                    </w:p>
                  </w:txbxContent>
                </v:textbox>
              </v:roundrect>
            </w:pict>
          </mc:Fallback>
        </mc:AlternateContent>
      </w:r>
    </w:p>
    <w:p w14:paraId="474096E8" w14:textId="77777777" w:rsidR="00342D03" w:rsidRPr="00A95CF4" w:rsidRDefault="00342D03" w:rsidP="00342D03">
      <w:pPr>
        <w:rPr>
          <w:color w:val="000000"/>
        </w:rPr>
      </w:pPr>
      <w:r w:rsidRPr="00A95CF4">
        <w:rPr>
          <w:rFonts w:hint="eastAsia"/>
          <w:color w:val="000000"/>
        </w:rPr>
        <w:t>供应商绩效</w:t>
      </w:r>
      <w:r w:rsidRPr="00A95CF4">
        <w:rPr>
          <w:color w:val="000000"/>
        </w:rPr>
        <w:t>管理员</w:t>
      </w:r>
    </w:p>
    <w:p w14:paraId="13EA245E" w14:textId="77777777" w:rsidR="00342D03" w:rsidRPr="00A95CF4" w:rsidRDefault="00342D03" w:rsidP="00342D03">
      <w:pPr>
        <w:rPr>
          <w:color w:val="000000"/>
        </w:rPr>
      </w:pPr>
    </w:p>
    <w:p w14:paraId="1881D4B6" w14:textId="77777777" w:rsidR="00342D03" w:rsidRPr="00A95CF4" w:rsidRDefault="00342D03" w:rsidP="00342D03">
      <w:pPr>
        <w:rPr>
          <w:color w:val="000000"/>
        </w:rPr>
      </w:pPr>
    </w:p>
    <w:p w14:paraId="47CA0430" w14:textId="77777777" w:rsidR="00342D03" w:rsidRPr="00A95CF4" w:rsidRDefault="00342D03" w:rsidP="00342D03">
      <w:pPr>
        <w:rPr>
          <w:color w:val="000000"/>
        </w:rPr>
        <w:sectPr w:rsidR="00342D03" w:rsidRPr="00A95CF4" w:rsidSect="00256D8F">
          <w:headerReference w:type="default" r:id="rId8"/>
          <w:pgSz w:w="11906" w:h="16838" w:code="9"/>
          <w:pgMar w:top="1440" w:right="1800" w:bottom="1440" w:left="1800" w:header="851" w:footer="992" w:gutter="0"/>
          <w:cols w:space="425"/>
          <w:docGrid w:type="lines" w:linePitch="312"/>
        </w:sectPr>
      </w:pPr>
    </w:p>
    <w:p w14:paraId="2C0F7683" w14:textId="77777777" w:rsidR="00342D03" w:rsidRPr="00A95CF4" w:rsidRDefault="00342D03" w:rsidP="00342D03">
      <w:pPr>
        <w:rPr>
          <w:color w:val="000000"/>
        </w:rPr>
      </w:pPr>
    </w:p>
    <w:p w14:paraId="68424798" w14:textId="77777777" w:rsidR="00342D03" w:rsidRPr="00A95CF4" w:rsidRDefault="00342D03" w:rsidP="00342D03">
      <w:pPr>
        <w:numPr>
          <w:ilvl w:val="1"/>
          <w:numId w:val="8"/>
        </w:numPr>
        <w:rPr>
          <w:rFonts w:ascii="Arial" w:hAnsi="Arial"/>
          <w:b/>
          <w:color w:val="000000"/>
        </w:rPr>
      </w:pPr>
      <w:r w:rsidRPr="00A95CF4">
        <w:rPr>
          <w:rFonts w:ascii="Arial" w:hAnsi="Arial" w:hint="eastAsia"/>
          <w:b/>
          <w:color w:val="000000"/>
        </w:rPr>
        <w:t>发起供应商</w:t>
      </w:r>
      <w:r w:rsidRPr="00A95CF4">
        <w:rPr>
          <w:rFonts w:ascii="Arial" w:hAnsi="Arial"/>
          <w:b/>
          <w:color w:val="000000"/>
        </w:rPr>
        <w:t>绩效考核需求</w:t>
      </w:r>
      <w:r w:rsidRPr="00A95CF4">
        <w:rPr>
          <w:rFonts w:ascii="Arial" w:hAnsi="Arial" w:hint="eastAsia"/>
          <w:b/>
          <w:color w:val="000000"/>
        </w:rPr>
        <w:t>：</w:t>
      </w:r>
    </w:p>
    <w:p w14:paraId="51C18169"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供应商绩效归口管理部门的供应商</w:t>
      </w:r>
      <w:r w:rsidRPr="00A95CF4">
        <w:rPr>
          <w:rFonts w:ascii="Arial" w:hAnsi="Arial"/>
          <w:color w:val="000000"/>
        </w:rPr>
        <w:t>绩效管理员定期</w:t>
      </w:r>
      <w:r w:rsidRPr="00A95CF4">
        <w:rPr>
          <w:rFonts w:ascii="Arial" w:hAnsi="Arial" w:hint="eastAsia"/>
          <w:color w:val="000000"/>
        </w:rPr>
        <w:t>发起</w:t>
      </w:r>
      <w:r w:rsidRPr="00A95CF4">
        <w:rPr>
          <w:rFonts w:ascii="Arial" w:hAnsi="Arial"/>
          <w:color w:val="000000"/>
        </w:rPr>
        <w:t>对合格供应商</w:t>
      </w:r>
      <w:r w:rsidRPr="00A95CF4">
        <w:rPr>
          <w:rFonts w:ascii="Arial" w:hAnsi="Arial" w:hint="eastAsia"/>
          <w:color w:val="000000"/>
        </w:rPr>
        <w:t>的</w:t>
      </w:r>
      <w:r w:rsidRPr="00A95CF4">
        <w:rPr>
          <w:rFonts w:ascii="Arial" w:hAnsi="Arial"/>
          <w:color w:val="000000"/>
        </w:rPr>
        <w:t>绩效考核</w:t>
      </w:r>
      <w:r w:rsidRPr="00A95CF4">
        <w:rPr>
          <w:rFonts w:ascii="Arial" w:hAnsi="Arial" w:hint="eastAsia"/>
          <w:color w:val="000000"/>
        </w:rPr>
        <w:t>需求</w:t>
      </w:r>
      <w:r w:rsidRPr="00A95CF4">
        <w:rPr>
          <w:rFonts w:ascii="Arial" w:hAnsi="Arial"/>
          <w:color w:val="000000"/>
        </w:rPr>
        <w:t>。</w:t>
      </w:r>
    </w:p>
    <w:p w14:paraId="078E8844"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A</w:t>
      </w:r>
      <w:r w:rsidRPr="00A95CF4">
        <w:rPr>
          <w:rFonts w:ascii="Arial" w:hAnsi="Arial"/>
          <w:color w:val="000000"/>
        </w:rPr>
        <w:t>/</w:t>
      </w:r>
      <w:r w:rsidRPr="00A95CF4">
        <w:rPr>
          <w:rFonts w:ascii="Arial" w:hAnsi="Arial" w:hint="eastAsia"/>
          <w:color w:val="000000"/>
        </w:rPr>
        <w:t>B</w:t>
      </w:r>
      <w:r w:rsidRPr="00A95CF4">
        <w:rPr>
          <w:rFonts w:ascii="Arial" w:hAnsi="Arial" w:hint="eastAsia"/>
          <w:color w:val="000000"/>
        </w:rPr>
        <w:t>类物料供应商及工序外包、原材料二次加工服务供应商，实行月度绩效监视和季度</w:t>
      </w:r>
      <w:r w:rsidRPr="00A95CF4">
        <w:rPr>
          <w:rFonts w:ascii="Arial" w:hAnsi="Arial" w:hint="eastAsia"/>
          <w:color w:val="000000"/>
        </w:rPr>
        <w:t>/</w:t>
      </w:r>
      <w:r w:rsidRPr="00A95CF4">
        <w:rPr>
          <w:rFonts w:ascii="Arial" w:hAnsi="Arial" w:hint="eastAsia"/>
          <w:color w:val="000000"/>
        </w:rPr>
        <w:t>年度绩效评级，即按月对供应商业绩进行评分监视，按季度</w:t>
      </w:r>
      <w:r w:rsidRPr="00A95CF4">
        <w:rPr>
          <w:rFonts w:ascii="Arial" w:hAnsi="Arial" w:hint="eastAsia"/>
          <w:color w:val="000000"/>
        </w:rPr>
        <w:t>/</w:t>
      </w:r>
      <w:r w:rsidRPr="00A95CF4">
        <w:rPr>
          <w:rFonts w:ascii="Arial" w:hAnsi="Arial" w:hint="eastAsia"/>
          <w:color w:val="000000"/>
        </w:rPr>
        <w:t>年度对供应商进行评级并对分级供应商进行相应的处理对策；</w:t>
      </w:r>
    </w:p>
    <w:p w14:paraId="020E5A7F"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一类外包供应商中，工装模具的委外加工</w:t>
      </w:r>
      <w:r w:rsidRPr="00A95CF4">
        <w:rPr>
          <w:rFonts w:ascii="Arial" w:hAnsi="Arial" w:hint="eastAsia"/>
          <w:color w:val="000000"/>
        </w:rPr>
        <w:t>/</w:t>
      </w:r>
      <w:r w:rsidRPr="00A95CF4">
        <w:rPr>
          <w:rFonts w:ascii="Arial" w:hAnsi="Arial" w:hint="eastAsia"/>
          <w:color w:val="000000"/>
        </w:rPr>
        <w:t>返修服务、物流外包服务供应商按月度开展绩效评价工作；监视测量设备的检定</w:t>
      </w:r>
      <w:r w:rsidRPr="00A95CF4">
        <w:rPr>
          <w:rFonts w:ascii="Arial" w:hAnsi="Arial" w:hint="eastAsia"/>
          <w:color w:val="000000"/>
        </w:rPr>
        <w:t>/</w:t>
      </w:r>
      <w:r w:rsidRPr="00A95CF4">
        <w:rPr>
          <w:rFonts w:ascii="Arial" w:hAnsi="Arial" w:hint="eastAsia"/>
          <w:color w:val="000000"/>
        </w:rPr>
        <w:t>校准</w:t>
      </w:r>
      <w:r w:rsidRPr="00A95CF4">
        <w:rPr>
          <w:rFonts w:ascii="Arial" w:hAnsi="Arial" w:hint="eastAsia"/>
          <w:color w:val="000000"/>
        </w:rPr>
        <w:t>/</w:t>
      </w:r>
      <w:r w:rsidRPr="00A95CF4">
        <w:rPr>
          <w:rFonts w:ascii="Arial" w:hAnsi="Arial" w:hint="eastAsia"/>
          <w:color w:val="000000"/>
        </w:rPr>
        <w:t>维修服务、产品认证</w:t>
      </w:r>
      <w:r w:rsidRPr="00A95CF4">
        <w:rPr>
          <w:rFonts w:ascii="Arial" w:hAnsi="Arial" w:hint="eastAsia"/>
          <w:color w:val="000000"/>
        </w:rPr>
        <w:t>/</w:t>
      </w:r>
      <w:r w:rsidRPr="00A95CF4">
        <w:rPr>
          <w:rFonts w:ascii="Arial" w:hAnsi="Arial" w:hint="eastAsia"/>
          <w:color w:val="000000"/>
        </w:rPr>
        <w:t>委外测试服务、信息化服务供应商按季度开展绩效评价工作。</w:t>
      </w:r>
    </w:p>
    <w:p w14:paraId="7BB259AE"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color w:val="000000"/>
        </w:rPr>
        <w:t>C</w:t>
      </w:r>
      <w:r w:rsidRPr="00A95CF4">
        <w:rPr>
          <w:rFonts w:ascii="Arial" w:hAnsi="Arial" w:hint="eastAsia"/>
          <w:color w:val="000000"/>
        </w:rPr>
        <w:t>/</w:t>
      </w:r>
      <w:r w:rsidRPr="00A95CF4">
        <w:rPr>
          <w:rFonts w:ascii="Arial" w:hAnsi="Arial"/>
          <w:color w:val="000000"/>
        </w:rPr>
        <w:t>D</w:t>
      </w:r>
      <w:r w:rsidRPr="00A95CF4">
        <w:rPr>
          <w:rFonts w:ascii="Arial" w:hAnsi="Arial" w:hint="eastAsia"/>
          <w:color w:val="000000"/>
        </w:rPr>
        <w:t>类供应商按季度开展绩效评价工作。</w:t>
      </w:r>
    </w:p>
    <w:p w14:paraId="0427541D" w14:textId="77777777" w:rsidR="00342D03" w:rsidRPr="00A95CF4" w:rsidRDefault="00342D03" w:rsidP="00342D03">
      <w:pPr>
        <w:spacing w:line="300" w:lineRule="auto"/>
        <w:ind w:firstLineChars="200" w:firstLine="420"/>
        <w:rPr>
          <w:rFonts w:ascii="Arial" w:hAnsi="Arial"/>
          <w:color w:val="000000"/>
        </w:rPr>
      </w:pPr>
    </w:p>
    <w:p w14:paraId="73D2964D" w14:textId="77777777" w:rsidR="00342D03" w:rsidRPr="00A95CF4" w:rsidRDefault="00342D03" w:rsidP="00342D03">
      <w:pPr>
        <w:spacing w:line="300" w:lineRule="auto"/>
        <w:rPr>
          <w:rFonts w:ascii="Arial" w:hAnsi="Arial"/>
          <w:b/>
          <w:color w:val="000000"/>
        </w:rPr>
      </w:pPr>
      <w:r w:rsidRPr="00A95CF4">
        <w:rPr>
          <w:rFonts w:ascii="Arial" w:hAnsi="Arial" w:hint="eastAsia"/>
          <w:b/>
          <w:color w:val="000000"/>
        </w:rPr>
        <w:t>4.2</w:t>
      </w:r>
      <w:r w:rsidRPr="00A95CF4">
        <w:rPr>
          <w:rFonts w:ascii="Arial" w:hAnsi="Arial"/>
          <w:b/>
          <w:color w:val="000000"/>
        </w:rPr>
        <w:t xml:space="preserve"> </w:t>
      </w:r>
      <w:r w:rsidRPr="00A95CF4">
        <w:rPr>
          <w:rFonts w:ascii="Arial" w:hAnsi="Arial" w:hint="eastAsia"/>
          <w:b/>
          <w:color w:val="000000"/>
        </w:rPr>
        <w:t>收集各维度绩效数据：</w:t>
      </w:r>
    </w:p>
    <w:p w14:paraId="70DD09E5" w14:textId="77777777" w:rsidR="00342D03" w:rsidRPr="00256D8F" w:rsidRDefault="00342D03" w:rsidP="00342D03">
      <w:pPr>
        <w:spacing w:line="300" w:lineRule="auto"/>
        <w:ind w:firstLineChars="200" w:firstLine="420"/>
        <w:rPr>
          <w:rFonts w:ascii="Arial" w:hAnsi="Arial"/>
        </w:rPr>
      </w:pPr>
      <w:r w:rsidRPr="00A95CF4">
        <w:rPr>
          <w:rFonts w:ascii="Arial" w:hAnsi="Arial" w:hint="eastAsia"/>
          <w:color w:val="000000"/>
        </w:rPr>
        <w:t>A/B</w:t>
      </w:r>
      <w:r w:rsidRPr="00A95CF4">
        <w:rPr>
          <w:rFonts w:ascii="Arial" w:hAnsi="Arial" w:hint="eastAsia"/>
          <w:color w:val="000000"/>
        </w:rPr>
        <w:t>类物</w:t>
      </w:r>
      <w:r w:rsidRPr="00256D8F">
        <w:rPr>
          <w:rFonts w:ascii="Arial" w:hAnsi="Arial" w:hint="eastAsia"/>
        </w:rPr>
        <w:t>料及工序外包、原材料二次加工服务供应商的质量维度绩效</w:t>
      </w:r>
      <w:r w:rsidRPr="00256D8F">
        <w:rPr>
          <w:rFonts w:ascii="Arial" w:hAnsi="Arial"/>
        </w:rPr>
        <w:t>由</w:t>
      </w:r>
      <w:r w:rsidRPr="00256D8F">
        <w:rPr>
          <w:rFonts w:ascii="Arial" w:hAnsi="Arial" w:hint="eastAsia"/>
        </w:rPr>
        <w:t>供应商质量工程师负责评分，交付维度绩效</w:t>
      </w:r>
      <w:r w:rsidRPr="00256D8F">
        <w:rPr>
          <w:rFonts w:ascii="Arial" w:hAnsi="Arial"/>
        </w:rPr>
        <w:t>由</w:t>
      </w:r>
      <w:r w:rsidRPr="00256D8F">
        <w:rPr>
          <w:rFonts w:ascii="Arial" w:hAnsi="Arial" w:hint="eastAsia"/>
        </w:rPr>
        <w:t>采购业务员</w:t>
      </w:r>
      <w:r w:rsidRPr="00256D8F">
        <w:rPr>
          <w:rFonts w:ascii="Arial" w:hAnsi="Arial"/>
        </w:rPr>
        <w:t>负责</w:t>
      </w:r>
      <w:r w:rsidRPr="00256D8F">
        <w:rPr>
          <w:rFonts w:ascii="Arial" w:hAnsi="Arial" w:hint="eastAsia"/>
        </w:rPr>
        <w:t>评分</w:t>
      </w:r>
      <w:r w:rsidRPr="00256D8F">
        <w:rPr>
          <w:rFonts w:ascii="Arial" w:hAnsi="Arial"/>
        </w:rPr>
        <w:t>，</w:t>
      </w:r>
      <w:r w:rsidRPr="00256D8F">
        <w:rPr>
          <w:rFonts w:ascii="Arial" w:hAnsi="Arial" w:hint="eastAsia"/>
        </w:rPr>
        <w:t>成本维度绩效由资源开发</w:t>
      </w:r>
      <w:r w:rsidRPr="00256D8F">
        <w:rPr>
          <w:rFonts w:ascii="Arial" w:hAnsi="Arial"/>
        </w:rPr>
        <w:t>负责</w:t>
      </w:r>
      <w:r w:rsidRPr="00256D8F">
        <w:rPr>
          <w:rFonts w:ascii="Arial" w:hAnsi="Arial" w:hint="eastAsia"/>
        </w:rPr>
        <w:t>评分，技术维度绩效由技术研究院</w:t>
      </w:r>
      <w:r w:rsidRPr="00256D8F">
        <w:rPr>
          <w:rFonts w:ascii="Arial" w:hAnsi="Arial" w:hint="eastAsia"/>
        </w:rPr>
        <w:t>/</w:t>
      </w:r>
      <w:r w:rsidRPr="00256D8F">
        <w:rPr>
          <w:rFonts w:ascii="Arial" w:hAnsi="Arial" w:hint="eastAsia"/>
        </w:rPr>
        <w:t>物流部根据材料</w:t>
      </w:r>
      <w:r w:rsidRPr="00256D8F">
        <w:rPr>
          <w:rFonts w:ascii="Arial" w:hAnsi="Arial"/>
        </w:rPr>
        <w:t>分工负责</w:t>
      </w:r>
      <w:r w:rsidRPr="00256D8F">
        <w:rPr>
          <w:rFonts w:ascii="Arial" w:hAnsi="Arial" w:hint="eastAsia"/>
        </w:rPr>
        <w:t>评分</w:t>
      </w:r>
      <w:r w:rsidRPr="00256D8F">
        <w:rPr>
          <w:rFonts w:ascii="Arial" w:hAnsi="Arial"/>
        </w:rPr>
        <w:t>。</w:t>
      </w:r>
      <w:r w:rsidRPr="00256D8F">
        <w:rPr>
          <w:rFonts w:ascii="Arial" w:hAnsi="Arial" w:hint="eastAsia"/>
        </w:rPr>
        <w:t>评分标准见</w:t>
      </w:r>
      <w:r w:rsidRPr="00256D8F">
        <w:rPr>
          <w:rFonts w:ascii="Arial" w:hAnsi="Arial" w:hint="eastAsia"/>
        </w:rPr>
        <w:t>4</w:t>
      </w:r>
      <w:r w:rsidRPr="00256D8F">
        <w:rPr>
          <w:rFonts w:ascii="Arial" w:hAnsi="Arial"/>
        </w:rPr>
        <w:t>.2.1</w:t>
      </w:r>
      <w:r w:rsidRPr="00256D8F">
        <w:rPr>
          <w:rFonts w:ascii="Arial" w:hAnsi="Arial" w:hint="eastAsia"/>
        </w:rPr>
        <w:t>至</w:t>
      </w:r>
      <w:r w:rsidRPr="00256D8F">
        <w:rPr>
          <w:rFonts w:ascii="Arial" w:hAnsi="Arial" w:hint="eastAsia"/>
        </w:rPr>
        <w:t>4</w:t>
      </w:r>
      <w:r w:rsidRPr="00256D8F">
        <w:rPr>
          <w:rFonts w:ascii="Arial" w:hAnsi="Arial"/>
        </w:rPr>
        <w:t>.2.5</w:t>
      </w:r>
      <w:r w:rsidRPr="00256D8F">
        <w:rPr>
          <w:rFonts w:ascii="Arial" w:hAnsi="Arial" w:hint="eastAsia"/>
        </w:rPr>
        <w:t>。其他外包服务供应商及</w:t>
      </w:r>
      <w:r w:rsidRPr="00256D8F">
        <w:rPr>
          <w:rFonts w:ascii="Arial" w:hAnsi="Arial" w:hint="eastAsia"/>
        </w:rPr>
        <w:t>C/</w:t>
      </w:r>
      <w:r w:rsidRPr="00256D8F">
        <w:rPr>
          <w:rFonts w:ascii="Arial" w:hAnsi="Arial"/>
        </w:rPr>
        <w:t>D</w:t>
      </w:r>
      <w:r w:rsidRPr="00256D8F">
        <w:rPr>
          <w:rFonts w:ascii="Arial" w:hAnsi="Arial" w:hint="eastAsia"/>
        </w:rPr>
        <w:t>类供应商的评分标准参考附录</w:t>
      </w:r>
      <w:r w:rsidRPr="00256D8F">
        <w:rPr>
          <w:rFonts w:ascii="Arial" w:hAnsi="Arial" w:hint="eastAsia"/>
        </w:rPr>
        <w:t>A</w:t>
      </w:r>
      <w:r w:rsidRPr="00256D8F">
        <w:rPr>
          <w:rFonts w:ascii="Arial" w:hAnsi="Arial" w:hint="eastAsia"/>
        </w:rPr>
        <w:t>。</w:t>
      </w:r>
    </w:p>
    <w:p w14:paraId="6AD19531" w14:textId="77777777" w:rsidR="00342D03" w:rsidRPr="00256D8F" w:rsidRDefault="00342D03" w:rsidP="00342D03">
      <w:pPr>
        <w:spacing w:line="300" w:lineRule="auto"/>
        <w:ind w:leftChars="200" w:left="420"/>
        <w:rPr>
          <w:rFonts w:ascii="Arial" w:hAnsi="Arial"/>
          <w:b/>
        </w:rPr>
      </w:pPr>
      <w:r w:rsidRPr="00256D8F">
        <w:rPr>
          <w:rFonts w:ascii="Arial" w:hAnsi="Arial" w:hint="eastAsia"/>
          <w:b/>
        </w:rPr>
        <w:t>4.2.</w:t>
      </w:r>
      <w:r w:rsidRPr="00256D8F">
        <w:rPr>
          <w:rFonts w:ascii="Arial" w:hAnsi="Arial"/>
          <w:b/>
        </w:rPr>
        <w:t>1</w:t>
      </w:r>
      <w:r w:rsidRPr="00256D8F">
        <w:rPr>
          <w:rFonts w:ascii="Arial" w:hAnsi="Arial" w:hint="eastAsia"/>
          <w:b/>
        </w:rPr>
        <w:t xml:space="preserve"> </w:t>
      </w:r>
      <w:r w:rsidRPr="00256D8F">
        <w:rPr>
          <w:rFonts w:ascii="Arial" w:hAnsi="Arial"/>
          <w:b/>
        </w:rPr>
        <w:t xml:space="preserve"> </w:t>
      </w:r>
      <w:r w:rsidRPr="00256D8F">
        <w:rPr>
          <w:rFonts w:ascii="Arial" w:hAnsi="Arial" w:hint="eastAsia"/>
          <w:b/>
        </w:rPr>
        <w:t>A/B</w:t>
      </w:r>
      <w:r w:rsidRPr="00256D8F">
        <w:rPr>
          <w:rFonts w:ascii="Arial" w:hAnsi="Arial" w:hint="eastAsia"/>
          <w:b/>
        </w:rPr>
        <w:t>类物料及工序外包、原材料二次加工服务供应商质量</w:t>
      </w:r>
      <w:r w:rsidRPr="00256D8F">
        <w:rPr>
          <w:rFonts w:ascii="Arial" w:hAnsi="Arial"/>
          <w:b/>
        </w:rPr>
        <w:t>维度评分标准</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206"/>
        <w:gridCol w:w="709"/>
        <w:gridCol w:w="5101"/>
        <w:gridCol w:w="850"/>
      </w:tblGrid>
      <w:tr w:rsidR="00256D8F" w:rsidRPr="00256D8F" w14:paraId="20B0DFEA" w14:textId="77777777" w:rsidTr="00D751B8">
        <w:trPr>
          <w:trHeight w:val="345"/>
          <w:jc w:val="center"/>
        </w:trPr>
        <w:tc>
          <w:tcPr>
            <w:tcW w:w="1201" w:type="dxa"/>
            <w:tcBorders>
              <w:bottom w:val="single" w:sz="4" w:space="0" w:color="auto"/>
            </w:tcBorders>
            <w:vAlign w:val="center"/>
          </w:tcPr>
          <w:p w14:paraId="05557483" w14:textId="77777777" w:rsidR="00237B36" w:rsidRPr="00256D8F" w:rsidRDefault="00237B36" w:rsidP="00D751B8">
            <w:pPr>
              <w:jc w:val="center"/>
              <w:rPr>
                <w:rFonts w:ascii="宋体" w:hAnsi="宋体"/>
                <w:bCs/>
              </w:rPr>
            </w:pPr>
            <w:r w:rsidRPr="00256D8F">
              <w:rPr>
                <w:rFonts w:ascii="宋体" w:hAnsi="宋体" w:hint="eastAsia"/>
                <w:bCs/>
              </w:rPr>
              <w:t>项目</w:t>
            </w:r>
          </w:p>
        </w:tc>
        <w:tc>
          <w:tcPr>
            <w:tcW w:w="1206" w:type="dxa"/>
            <w:tcBorders>
              <w:bottom w:val="single" w:sz="4" w:space="0" w:color="auto"/>
            </w:tcBorders>
            <w:vAlign w:val="center"/>
          </w:tcPr>
          <w:p w14:paraId="3A6374DF" w14:textId="77777777" w:rsidR="00237B36" w:rsidRPr="00256D8F" w:rsidRDefault="00237B36" w:rsidP="00D751B8">
            <w:pPr>
              <w:jc w:val="center"/>
              <w:rPr>
                <w:rFonts w:ascii="宋体" w:hAnsi="宋体"/>
                <w:bCs/>
              </w:rPr>
            </w:pPr>
            <w:r w:rsidRPr="00256D8F">
              <w:rPr>
                <w:rFonts w:ascii="宋体" w:hAnsi="宋体" w:hint="eastAsia"/>
                <w:bCs/>
              </w:rPr>
              <w:t>分项</w:t>
            </w:r>
          </w:p>
        </w:tc>
        <w:tc>
          <w:tcPr>
            <w:tcW w:w="709" w:type="dxa"/>
            <w:tcBorders>
              <w:bottom w:val="single" w:sz="4" w:space="0" w:color="auto"/>
            </w:tcBorders>
            <w:vAlign w:val="center"/>
          </w:tcPr>
          <w:p w14:paraId="14875A18" w14:textId="77777777" w:rsidR="00237B36" w:rsidRPr="00256D8F" w:rsidRDefault="00237B36" w:rsidP="00D751B8">
            <w:pPr>
              <w:jc w:val="center"/>
              <w:rPr>
                <w:rFonts w:ascii="宋体" w:hAnsi="宋体"/>
                <w:bCs/>
              </w:rPr>
            </w:pPr>
            <w:r w:rsidRPr="00256D8F">
              <w:rPr>
                <w:rFonts w:ascii="宋体" w:hAnsi="宋体" w:hint="eastAsia"/>
                <w:bCs/>
              </w:rPr>
              <w:t>序号</w:t>
            </w:r>
          </w:p>
        </w:tc>
        <w:tc>
          <w:tcPr>
            <w:tcW w:w="5101" w:type="dxa"/>
            <w:tcBorders>
              <w:bottom w:val="single" w:sz="4" w:space="0" w:color="auto"/>
            </w:tcBorders>
            <w:vAlign w:val="center"/>
          </w:tcPr>
          <w:p w14:paraId="2797FE59" w14:textId="77777777" w:rsidR="00237B36" w:rsidRPr="00256D8F" w:rsidRDefault="00237B36" w:rsidP="00D751B8">
            <w:pPr>
              <w:jc w:val="center"/>
              <w:rPr>
                <w:rFonts w:ascii="宋体" w:hAnsi="宋体"/>
                <w:bCs/>
              </w:rPr>
            </w:pPr>
            <w:r w:rsidRPr="00256D8F">
              <w:rPr>
                <w:rFonts w:ascii="宋体" w:hAnsi="宋体" w:hint="eastAsia"/>
                <w:bCs/>
              </w:rPr>
              <w:t>评定内容</w:t>
            </w:r>
          </w:p>
        </w:tc>
        <w:tc>
          <w:tcPr>
            <w:tcW w:w="850" w:type="dxa"/>
            <w:tcBorders>
              <w:bottom w:val="single" w:sz="4" w:space="0" w:color="auto"/>
            </w:tcBorders>
            <w:vAlign w:val="center"/>
          </w:tcPr>
          <w:p w14:paraId="0D055595" w14:textId="77777777" w:rsidR="00237B36" w:rsidRPr="00256D8F" w:rsidRDefault="00237B36" w:rsidP="00D751B8">
            <w:pPr>
              <w:jc w:val="center"/>
              <w:rPr>
                <w:rFonts w:ascii="宋体" w:hAnsi="宋体"/>
                <w:bCs/>
              </w:rPr>
            </w:pPr>
            <w:r w:rsidRPr="00256D8F">
              <w:rPr>
                <w:rFonts w:ascii="宋体" w:hAnsi="宋体" w:hint="eastAsia"/>
                <w:bCs/>
              </w:rPr>
              <w:t>分值</w:t>
            </w:r>
          </w:p>
        </w:tc>
      </w:tr>
      <w:tr w:rsidR="00256D8F" w:rsidRPr="00256D8F" w14:paraId="31379D77" w14:textId="77777777" w:rsidTr="00D751B8">
        <w:trPr>
          <w:trHeight w:val="345"/>
          <w:jc w:val="center"/>
        </w:trPr>
        <w:tc>
          <w:tcPr>
            <w:tcW w:w="1201" w:type="dxa"/>
            <w:vMerge w:val="restart"/>
            <w:vAlign w:val="center"/>
          </w:tcPr>
          <w:p w14:paraId="3C8AE2FC" w14:textId="77777777" w:rsidR="00237B36" w:rsidRPr="00256D8F" w:rsidRDefault="00237B36" w:rsidP="00D751B8">
            <w:pPr>
              <w:jc w:val="center"/>
              <w:rPr>
                <w:rFonts w:ascii="宋体" w:hAnsi="宋体"/>
                <w:bCs/>
              </w:rPr>
            </w:pPr>
            <w:r w:rsidRPr="00256D8F">
              <w:rPr>
                <w:rFonts w:ascii="宋体" w:hAnsi="宋体" w:hint="eastAsia"/>
                <w:bCs/>
              </w:rPr>
              <w:t>初始要求得分</w:t>
            </w:r>
          </w:p>
        </w:tc>
        <w:tc>
          <w:tcPr>
            <w:tcW w:w="1206" w:type="dxa"/>
            <w:tcBorders>
              <w:bottom w:val="single" w:sz="4" w:space="0" w:color="auto"/>
            </w:tcBorders>
            <w:vAlign w:val="center"/>
          </w:tcPr>
          <w:p w14:paraId="3732A242" w14:textId="77777777" w:rsidR="00237B36" w:rsidRPr="00256D8F" w:rsidRDefault="00237B36" w:rsidP="00D751B8">
            <w:pPr>
              <w:jc w:val="center"/>
              <w:rPr>
                <w:rFonts w:ascii="宋体" w:hAnsi="宋体"/>
                <w:bCs/>
              </w:rPr>
            </w:pPr>
            <w:r w:rsidRPr="00256D8F">
              <w:rPr>
                <w:rFonts w:ascii="宋体" w:hAnsi="宋体" w:hint="eastAsia"/>
                <w:bCs/>
              </w:rPr>
              <w:t>合法性</w:t>
            </w:r>
          </w:p>
        </w:tc>
        <w:tc>
          <w:tcPr>
            <w:tcW w:w="709" w:type="dxa"/>
            <w:tcBorders>
              <w:bottom w:val="single" w:sz="4" w:space="0" w:color="auto"/>
            </w:tcBorders>
            <w:vAlign w:val="center"/>
          </w:tcPr>
          <w:p w14:paraId="2C87871C" w14:textId="77777777" w:rsidR="00237B36" w:rsidRPr="00256D8F" w:rsidRDefault="00237B36" w:rsidP="00D751B8">
            <w:pPr>
              <w:jc w:val="center"/>
              <w:rPr>
                <w:rFonts w:ascii="宋体" w:hAnsi="宋体"/>
                <w:bCs/>
              </w:rPr>
            </w:pPr>
            <w:r w:rsidRPr="00256D8F">
              <w:rPr>
                <w:rFonts w:ascii="宋体" w:hAnsi="宋体" w:hint="eastAsia"/>
                <w:bCs/>
              </w:rPr>
              <w:t>1</w:t>
            </w:r>
          </w:p>
        </w:tc>
        <w:tc>
          <w:tcPr>
            <w:tcW w:w="5101" w:type="dxa"/>
            <w:tcBorders>
              <w:bottom w:val="single" w:sz="4" w:space="0" w:color="auto"/>
            </w:tcBorders>
            <w:vAlign w:val="center"/>
          </w:tcPr>
          <w:p w14:paraId="6656FB6F" w14:textId="77777777" w:rsidR="00237B36" w:rsidRPr="00256D8F" w:rsidRDefault="00237B36" w:rsidP="00D751B8">
            <w:pPr>
              <w:jc w:val="center"/>
              <w:rPr>
                <w:rFonts w:ascii="宋体" w:hAnsi="宋体"/>
                <w:bCs/>
              </w:rPr>
            </w:pPr>
            <w:r w:rsidRPr="00256D8F">
              <w:rPr>
                <w:rFonts w:ascii="宋体" w:hAnsi="宋体" w:hint="eastAsia"/>
                <w:bCs/>
              </w:rPr>
              <w:t>供应商近三年内未发生过质量、安全、环境事故；需供应商提供地方工商、环保、安监、质检等部门提供证明文件</w:t>
            </w:r>
          </w:p>
        </w:tc>
        <w:tc>
          <w:tcPr>
            <w:tcW w:w="850" w:type="dxa"/>
            <w:tcBorders>
              <w:bottom w:val="single" w:sz="4" w:space="0" w:color="auto"/>
            </w:tcBorders>
            <w:vAlign w:val="center"/>
          </w:tcPr>
          <w:p w14:paraId="31F8CF5B" w14:textId="77777777" w:rsidR="00237B36" w:rsidRPr="00256D8F" w:rsidRDefault="00237B36" w:rsidP="00D751B8">
            <w:pPr>
              <w:jc w:val="center"/>
              <w:rPr>
                <w:rFonts w:ascii="宋体" w:hAnsi="宋体"/>
                <w:bCs/>
              </w:rPr>
            </w:pPr>
            <w:r w:rsidRPr="00256D8F">
              <w:rPr>
                <w:rFonts w:ascii="宋体" w:hAnsi="宋体" w:hint="eastAsia"/>
                <w:bCs/>
              </w:rPr>
              <w:t>20</w:t>
            </w:r>
          </w:p>
        </w:tc>
      </w:tr>
      <w:tr w:rsidR="00256D8F" w:rsidRPr="00256D8F" w14:paraId="1DBB6FB6" w14:textId="77777777" w:rsidTr="00D751B8">
        <w:trPr>
          <w:trHeight w:val="345"/>
          <w:jc w:val="center"/>
        </w:trPr>
        <w:tc>
          <w:tcPr>
            <w:tcW w:w="1201" w:type="dxa"/>
            <w:vMerge/>
            <w:vAlign w:val="center"/>
          </w:tcPr>
          <w:p w14:paraId="3DA0BC0B"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5A5AB55B" w14:textId="77777777" w:rsidR="00237B36" w:rsidRPr="00256D8F" w:rsidRDefault="00237B36" w:rsidP="00D751B8">
            <w:pPr>
              <w:jc w:val="center"/>
              <w:rPr>
                <w:rFonts w:ascii="宋体" w:hAnsi="宋体"/>
                <w:bCs/>
              </w:rPr>
            </w:pPr>
            <w:r w:rsidRPr="00256D8F">
              <w:rPr>
                <w:rFonts w:ascii="宋体" w:hAnsi="宋体" w:hint="eastAsia"/>
                <w:bCs/>
              </w:rPr>
              <w:t>体系建设</w:t>
            </w:r>
          </w:p>
        </w:tc>
        <w:tc>
          <w:tcPr>
            <w:tcW w:w="709" w:type="dxa"/>
            <w:tcBorders>
              <w:bottom w:val="single" w:sz="4" w:space="0" w:color="auto"/>
            </w:tcBorders>
            <w:vAlign w:val="center"/>
          </w:tcPr>
          <w:p w14:paraId="64EC4936" w14:textId="77777777" w:rsidR="00237B36" w:rsidRPr="00256D8F" w:rsidRDefault="00237B36" w:rsidP="00D751B8">
            <w:pPr>
              <w:jc w:val="center"/>
              <w:rPr>
                <w:rFonts w:ascii="宋体" w:hAnsi="宋体"/>
                <w:bCs/>
              </w:rPr>
            </w:pPr>
            <w:r w:rsidRPr="00256D8F">
              <w:rPr>
                <w:rFonts w:ascii="宋体" w:hAnsi="宋体" w:hint="eastAsia"/>
                <w:bCs/>
              </w:rPr>
              <w:t>2</w:t>
            </w:r>
          </w:p>
        </w:tc>
        <w:tc>
          <w:tcPr>
            <w:tcW w:w="5101" w:type="dxa"/>
            <w:tcBorders>
              <w:bottom w:val="single" w:sz="4" w:space="0" w:color="auto"/>
            </w:tcBorders>
            <w:vAlign w:val="center"/>
          </w:tcPr>
          <w:p w14:paraId="57C17EB2" w14:textId="77777777" w:rsidR="00237B36" w:rsidRPr="00256D8F" w:rsidRDefault="00237B36" w:rsidP="00D751B8">
            <w:pPr>
              <w:jc w:val="center"/>
              <w:rPr>
                <w:rFonts w:ascii="宋体" w:hAnsi="宋体"/>
                <w:bCs/>
              </w:rPr>
            </w:pPr>
            <w:r w:rsidRPr="00256D8F">
              <w:rPr>
                <w:rFonts w:ascii="宋体" w:hAnsi="宋体" w:hint="eastAsia"/>
                <w:bCs/>
              </w:rPr>
              <w:t>供应商质量、环境、职业健康安全、能源管理体系建设，提供认证证书复印件，每项</w:t>
            </w:r>
            <w:r w:rsidRPr="00256D8F">
              <w:rPr>
                <w:rFonts w:ascii="宋体" w:hAnsi="宋体" w:hint="eastAsia"/>
                <w:bCs/>
              </w:rPr>
              <w:t>4</w:t>
            </w:r>
            <w:r w:rsidRPr="00256D8F">
              <w:rPr>
                <w:rFonts w:ascii="宋体" w:hAnsi="宋体" w:hint="eastAsia"/>
                <w:bCs/>
              </w:rPr>
              <w:t>分</w:t>
            </w:r>
          </w:p>
        </w:tc>
        <w:tc>
          <w:tcPr>
            <w:tcW w:w="850" w:type="dxa"/>
            <w:tcBorders>
              <w:bottom w:val="single" w:sz="4" w:space="0" w:color="auto"/>
            </w:tcBorders>
            <w:vAlign w:val="center"/>
          </w:tcPr>
          <w:p w14:paraId="352669F3" w14:textId="77777777" w:rsidR="00237B36" w:rsidRPr="00256D8F" w:rsidRDefault="00237B36" w:rsidP="00D751B8">
            <w:pPr>
              <w:jc w:val="center"/>
              <w:rPr>
                <w:rFonts w:ascii="宋体" w:hAnsi="宋体"/>
                <w:bCs/>
              </w:rPr>
            </w:pPr>
            <w:r w:rsidRPr="00256D8F">
              <w:rPr>
                <w:rFonts w:ascii="宋体" w:hAnsi="宋体" w:hint="eastAsia"/>
                <w:bCs/>
              </w:rPr>
              <w:t>20</w:t>
            </w:r>
          </w:p>
        </w:tc>
      </w:tr>
      <w:tr w:rsidR="00256D8F" w:rsidRPr="00256D8F" w14:paraId="2C40D0C6" w14:textId="77777777" w:rsidTr="00D751B8">
        <w:trPr>
          <w:trHeight w:val="345"/>
          <w:jc w:val="center"/>
        </w:trPr>
        <w:tc>
          <w:tcPr>
            <w:tcW w:w="1201" w:type="dxa"/>
            <w:vMerge/>
            <w:vAlign w:val="center"/>
          </w:tcPr>
          <w:p w14:paraId="3AB96A31"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762BA1CE" w14:textId="77777777" w:rsidR="00237B36" w:rsidRPr="00256D8F" w:rsidRDefault="00237B36" w:rsidP="00D751B8">
            <w:pPr>
              <w:jc w:val="center"/>
              <w:rPr>
                <w:rFonts w:ascii="宋体" w:hAnsi="宋体"/>
                <w:bCs/>
              </w:rPr>
            </w:pPr>
            <w:r w:rsidRPr="00256D8F">
              <w:rPr>
                <w:rFonts w:ascii="宋体" w:hAnsi="宋体" w:hint="eastAsia"/>
                <w:bCs/>
              </w:rPr>
              <w:t>产品</w:t>
            </w:r>
          </w:p>
        </w:tc>
        <w:tc>
          <w:tcPr>
            <w:tcW w:w="709" w:type="dxa"/>
            <w:tcBorders>
              <w:bottom w:val="single" w:sz="4" w:space="0" w:color="auto"/>
            </w:tcBorders>
            <w:vAlign w:val="center"/>
          </w:tcPr>
          <w:p w14:paraId="02EB4B09" w14:textId="77777777" w:rsidR="00237B36" w:rsidRPr="00256D8F" w:rsidRDefault="00237B36" w:rsidP="00D751B8">
            <w:pPr>
              <w:jc w:val="center"/>
              <w:rPr>
                <w:rFonts w:ascii="宋体" w:hAnsi="宋体"/>
                <w:bCs/>
              </w:rPr>
            </w:pPr>
            <w:r w:rsidRPr="00256D8F">
              <w:rPr>
                <w:rFonts w:ascii="宋体" w:hAnsi="宋体" w:hint="eastAsia"/>
                <w:bCs/>
              </w:rPr>
              <w:t>3</w:t>
            </w:r>
          </w:p>
        </w:tc>
        <w:tc>
          <w:tcPr>
            <w:tcW w:w="5101" w:type="dxa"/>
            <w:tcBorders>
              <w:bottom w:val="single" w:sz="4" w:space="0" w:color="auto"/>
            </w:tcBorders>
            <w:vAlign w:val="center"/>
          </w:tcPr>
          <w:p w14:paraId="17AA3AAA" w14:textId="77777777" w:rsidR="00237B36" w:rsidRPr="00256D8F" w:rsidRDefault="00237B36" w:rsidP="00D751B8">
            <w:pPr>
              <w:jc w:val="center"/>
              <w:rPr>
                <w:rFonts w:ascii="宋体" w:hAnsi="宋体"/>
                <w:bCs/>
              </w:rPr>
            </w:pPr>
            <w:r w:rsidRPr="00256D8F">
              <w:rPr>
                <w:rFonts w:ascii="宋体" w:hAnsi="宋体" w:hint="eastAsia"/>
                <w:bCs/>
              </w:rPr>
              <w:t>供应商提供的产品应</w:t>
            </w:r>
            <w:r w:rsidRPr="00256D8F">
              <w:rPr>
                <w:rFonts w:ascii="宋体" w:hAnsi="宋体" w:hint="eastAsia"/>
                <w:bCs/>
              </w:rPr>
              <w:t>100%</w:t>
            </w:r>
            <w:r w:rsidRPr="00256D8F">
              <w:rPr>
                <w:rFonts w:ascii="宋体" w:hAnsi="宋体" w:hint="eastAsia"/>
                <w:bCs/>
              </w:rPr>
              <w:t>为绿色物料，提供产品样品权威机构检测证明</w:t>
            </w:r>
          </w:p>
        </w:tc>
        <w:tc>
          <w:tcPr>
            <w:tcW w:w="850" w:type="dxa"/>
            <w:tcBorders>
              <w:bottom w:val="single" w:sz="4" w:space="0" w:color="auto"/>
            </w:tcBorders>
            <w:vAlign w:val="center"/>
          </w:tcPr>
          <w:p w14:paraId="78994D8B" w14:textId="77777777" w:rsidR="00237B36" w:rsidRPr="00256D8F" w:rsidRDefault="00237B36" w:rsidP="00D751B8">
            <w:pPr>
              <w:jc w:val="center"/>
              <w:rPr>
                <w:rFonts w:ascii="宋体" w:hAnsi="宋体"/>
                <w:bCs/>
              </w:rPr>
            </w:pPr>
            <w:r w:rsidRPr="00256D8F">
              <w:rPr>
                <w:rFonts w:ascii="宋体" w:hAnsi="宋体" w:hint="eastAsia"/>
                <w:bCs/>
              </w:rPr>
              <w:t>20</w:t>
            </w:r>
          </w:p>
        </w:tc>
      </w:tr>
      <w:tr w:rsidR="00256D8F" w:rsidRPr="00256D8F" w14:paraId="5D9A550F" w14:textId="77777777" w:rsidTr="00D751B8">
        <w:trPr>
          <w:trHeight w:val="345"/>
          <w:jc w:val="center"/>
        </w:trPr>
        <w:tc>
          <w:tcPr>
            <w:tcW w:w="1201" w:type="dxa"/>
            <w:vMerge/>
            <w:vAlign w:val="center"/>
          </w:tcPr>
          <w:p w14:paraId="4D95F865"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0D672AF0" w14:textId="77777777" w:rsidR="00237B36" w:rsidRPr="00256D8F" w:rsidRDefault="00237B36" w:rsidP="00D751B8">
            <w:pPr>
              <w:jc w:val="center"/>
              <w:rPr>
                <w:rFonts w:ascii="宋体" w:hAnsi="宋体"/>
                <w:bCs/>
              </w:rPr>
            </w:pPr>
            <w:r w:rsidRPr="00256D8F">
              <w:rPr>
                <w:rFonts w:ascii="宋体" w:hAnsi="宋体" w:hint="eastAsia"/>
                <w:bCs/>
              </w:rPr>
              <w:t>产品回收</w:t>
            </w:r>
          </w:p>
        </w:tc>
        <w:tc>
          <w:tcPr>
            <w:tcW w:w="709" w:type="dxa"/>
            <w:tcBorders>
              <w:bottom w:val="single" w:sz="4" w:space="0" w:color="auto"/>
            </w:tcBorders>
            <w:vAlign w:val="center"/>
          </w:tcPr>
          <w:p w14:paraId="49E6F069" w14:textId="77777777" w:rsidR="00237B36" w:rsidRPr="00256D8F" w:rsidRDefault="00237B36" w:rsidP="00D751B8">
            <w:pPr>
              <w:jc w:val="center"/>
              <w:rPr>
                <w:rFonts w:ascii="宋体" w:hAnsi="宋体"/>
                <w:bCs/>
              </w:rPr>
            </w:pPr>
            <w:r w:rsidRPr="00256D8F">
              <w:rPr>
                <w:rFonts w:ascii="宋体" w:hAnsi="宋体" w:hint="eastAsia"/>
                <w:bCs/>
              </w:rPr>
              <w:t>4</w:t>
            </w:r>
          </w:p>
        </w:tc>
        <w:tc>
          <w:tcPr>
            <w:tcW w:w="5101" w:type="dxa"/>
            <w:tcBorders>
              <w:bottom w:val="single" w:sz="4" w:space="0" w:color="auto"/>
            </w:tcBorders>
            <w:vAlign w:val="center"/>
          </w:tcPr>
          <w:p w14:paraId="3BA1C0F7" w14:textId="77777777" w:rsidR="00237B36" w:rsidRPr="00256D8F" w:rsidRDefault="00237B36" w:rsidP="00D751B8">
            <w:pPr>
              <w:jc w:val="center"/>
              <w:rPr>
                <w:rFonts w:ascii="宋体" w:hAnsi="宋体"/>
                <w:bCs/>
              </w:rPr>
            </w:pPr>
            <w:r w:rsidRPr="00256D8F">
              <w:rPr>
                <w:rFonts w:ascii="宋体" w:hAnsi="宋体" w:hint="eastAsia"/>
                <w:bCs/>
              </w:rPr>
              <w:t>供应商产品易于再生利用，提供产品回收利用方案</w:t>
            </w:r>
          </w:p>
        </w:tc>
        <w:tc>
          <w:tcPr>
            <w:tcW w:w="850" w:type="dxa"/>
            <w:tcBorders>
              <w:bottom w:val="single" w:sz="4" w:space="0" w:color="auto"/>
            </w:tcBorders>
            <w:vAlign w:val="center"/>
          </w:tcPr>
          <w:p w14:paraId="47748EE2" w14:textId="77777777" w:rsidR="00237B36" w:rsidRPr="00256D8F" w:rsidRDefault="00237B36" w:rsidP="00D751B8">
            <w:pPr>
              <w:jc w:val="center"/>
              <w:rPr>
                <w:rFonts w:ascii="宋体" w:hAnsi="宋体"/>
                <w:bCs/>
              </w:rPr>
            </w:pPr>
            <w:r w:rsidRPr="00256D8F">
              <w:rPr>
                <w:rFonts w:ascii="宋体" w:hAnsi="宋体" w:hint="eastAsia"/>
                <w:bCs/>
              </w:rPr>
              <w:t>20</w:t>
            </w:r>
          </w:p>
        </w:tc>
      </w:tr>
      <w:tr w:rsidR="00256D8F" w:rsidRPr="00256D8F" w14:paraId="66268332" w14:textId="77777777" w:rsidTr="00D751B8">
        <w:trPr>
          <w:trHeight w:val="345"/>
          <w:jc w:val="center"/>
        </w:trPr>
        <w:tc>
          <w:tcPr>
            <w:tcW w:w="1201" w:type="dxa"/>
            <w:vMerge/>
            <w:tcBorders>
              <w:bottom w:val="single" w:sz="4" w:space="0" w:color="auto"/>
            </w:tcBorders>
            <w:vAlign w:val="center"/>
          </w:tcPr>
          <w:p w14:paraId="04BDFBF1"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0776F7B7" w14:textId="77777777" w:rsidR="00237B36" w:rsidRPr="00256D8F" w:rsidRDefault="00237B36" w:rsidP="00D751B8">
            <w:pPr>
              <w:jc w:val="center"/>
              <w:rPr>
                <w:rFonts w:ascii="宋体" w:hAnsi="宋体"/>
                <w:bCs/>
              </w:rPr>
            </w:pPr>
            <w:r w:rsidRPr="00256D8F">
              <w:rPr>
                <w:rFonts w:ascii="宋体" w:hAnsi="宋体" w:hint="eastAsia"/>
                <w:bCs/>
              </w:rPr>
              <w:t>包装问题</w:t>
            </w:r>
          </w:p>
        </w:tc>
        <w:tc>
          <w:tcPr>
            <w:tcW w:w="709" w:type="dxa"/>
            <w:tcBorders>
              <w:bottom w:val="single" w:sz="4" w:space="0" w:color="auto"/>
            </w:tcBorders>
            <w:vAlign w:val="center"/>
          </w:tcPr>
          <w:p w14:paraId="7A09CC91" w14:textId="77777777" w:rsidR="00237B36" w:rsidRPr="00256D8F" w:rsidRDefault="00237B36" w:rsidP="00D751B8">
            <w:pPr>
              <w:jc w:val="center"/>
              <w:rPr>
                <w:rFonts w:ascii="宋体" w:hAnsi="宋体"/>
                <w:bCs/>
              </w:rPr>
            </w:pPr>
            <w:r w:rsidRPr="00256D8F">
              <w:rPr>
                <w:rFonts w:ascii="宋体" w:hAnsi="宋体" w:hint="eastAsia"/>
                <w:bCs/>
              </w:rPr>
              <w:t>5</w:t>
            </w:r>
          </w:p>
        </w:tc>
        <w:tc>
          <w:tcPr>
            <w:tcW w:w="5101" w:type="dxa"/>
            <w:tcBorders>
              <w:bottom w:val="single" w:sz="4" w:space="0" w:color="auto"/>
            </w:tcBorders>
            <w:vAlign w:val="center"/>
          </w:tcPr>
          <w:p w14:paraId="64F9D381" w14:textId="77777777" w:rsidR="00237B36" w:rsidRPr="00256D8F" w:rsidRDefault="00237B36" w:rsidP="00D751B8">
            <w:pPr>
              <w:jc w:val="center"/>
              <w:rPr>
                <w:rFonts w:ascii="宋体" w:hAnsi="宋体"/>
                <w:bCs/>
              </w:rPr>
            </w:pPr>
            <w:r w:rsidRPr="00256D8F">
              <w:rPr>
                <w:rFonts w:ascii="宋体" w:hAnsi="宋体" w:hint="eastAsia"/>
                <w:bCs/>
              </w:rPr>
              <w:t>供应商产品在运输过程中的包装材料应为绿色物料，提供权威机构检测证明</w:t>
            </w:r>
          </w:p>
        </w:tc>
        <w:tc>
          <w:tcPr>
            <w:tcW w:w="850" w:type="dxa"/>
            <w:tcBorders>
              <w:bottom w:val="single" w:sz="4" w:space="0" w:color="auto"/>
            </w:tcBorders>
            <w:vAlign w:val="center"/>
          </w:tcPr>
          <w:p w14:paraId="5F33ED61" w14:textId="77777777" w:rsidR="00237B36" w:rsidRPr="00256D8F" w:rsidRDefault="00237B36" w:rsidP="00D751B8">
            <w:pPr>
              <w:jc w:val="center"/>
              <w:rPr>
                <w:rFonts w:ascii="宋体" w:hAnsi="宋体"/>
                <w:bCs/>
              </w:rPr>
            </w:pPr>
            <w:r w:rsidRPr="00256D8F">
              <w:rPr>
                <w:rFonts w:ascii="宋体" w:hAnsi="宋体" w:hint="eastAsia"/>
                <w:bCs/>
              </w:rPr>
              <w:t>20</w:t>
            </w:r>
          </w:p>
        </w:tc>
      </w:tr>
      <w:tr w:rsidR="00256D8F" w:rsidRPr="00256D8F" w14:paraId="7D7CB4DE" w14:textId="77777777" w:rsidTr="00D751B8">
        <w:trPr>
          <w:trHeight w:val="345"/>
          <w:jc w:val="center"/>
        </w:trPr>
        <w:tc>
          <w:tcPr>
            <w:tcW w:w="1201" w:type="dxa"/>
            <w:tcBorders>
              <w:bottom w:val="single" w:sz="4" w:space="0" w:color="auto"/>
            </w:tcBorders>
            <w:vAlign w:val="center"/>
          </w:tcPr>
          <w:p w14:paraId="6E83F0A6" w14:textId="77777777" w:rsidR="00237B36" w:rsidRPr="00256D8F" w:rsidRDefault="00237B36" w:rsidP="00D751B8">
            <w:pPr>
              <w:jc w:val="center"/>
              <w:rPr>
                <w:rFonts w:ascii="宋体" w:hAnsi="宋体"/>
                <w:bCs/>
              </w:rPr>
            </w:pPr>
            <w:r w:rsidRPr="00256D8F">
              <w:rPr>
                <w:rFonts w:ascii="宋体" w:hAnsi="宋体" w:hint="eastAsia"/>
                <w:bCs/>
              </w:rPr>
              <w:t>基础得分</w:t>
            </w:r>
          </w:p>
        </w:tc>
        <w:tc>
          <w:tcPr>
            <w:tcW w:w="1206" w:type="dxa"/>
            <w:tcBorders>
              <w:bottom w:val="single" w:sz="4" w:space="0" w:color="auto"/>
            </w:tcBorders>
            <w:vAlign w:val="center"/>
          </w:tcPr>
          <w:p w14:paraId="56B40830" w14:textId="77777777" w:rsidR="00237B36" w:rsidRPr="00256D8F" w:rsidRDefault="00237B36" w:rsidP="00D751B8">
            <w:pPr>
              <w:jc w:val="center"/>
              <w:rPr>
                <w:rFonts w:ascii="宋体" w:hAnsi="宋体"/>
                <w:bCs/>
              </w:rPr>
            </w:pPr>
            <w:r w:rsidRPr="00256D8F">
              <w:rPr>
                <w:rFonts w:ascii="宋体" w:hAnsi="宋体" w:hint="eastAsia"/>
                <w:bCs/>
              </w:rPr>
              <w:t>/</w:t>
            </w:r>
          </w:p>
        </w:tc>
        <w:tc>
          <w:tcPr>
            <w:tcW w:w="709" w:type="dxa"/>
            <w:tcBorders>
              <w:bottom w:val="single" w:sz="4" w:space="0" w:color="auto"/>
            </w:tcBorders>
            <w:vAlign w:val="center"/>
          </w:tcPr>
          <w:p w14:paraId="53AB0B41" w14:textId="77777777" w:rsidR="00237B36" w:rsidRPr="00256D8F" w:rsidRDefault="00237B36" w:rsidP="00D751B8">
            <w:pPr>
              <w:jc w:val="center"/>
              <w:rPr>
                <w:rFonts w:ascii="宋体" w:hAnsi="宋体"/>
                <w:bCs/>
              </w:rPr>
            </w:pPr>
            <w:r w:rsidRPr="00256D8F">
              <w:rPr>
                <w:rFonts w:ascii="宋体" w:hAnsi="宋体" w:hint="eastAsia"/>
                <w:bCs/>
              </w:rPr>
              <w:t>1</w:t>
            </w:r>
          </w:p>
        </w:tc>
        <w:tc>
          <w:tcPr>
            <w:tcW w:w="5101" w:type="dxa"/>
            <w:tcBorders>
              <w:bottom w:val="single" w:sz="4" w:space="0" w:color="auto"/>
            </w:tcBorders>
            <w:vAlign w:val="center"/>
          </w:tcPr>
          <w:p w14:paraId="63DB9314" w14:textId="77777777" w:rsidR="00237B36" w:rsidRPr="00256D8F" w:rsidRDefault="00237B36" w:rsidP="00D751B8">
            <w:pPr>
              <w:jc w:val="left"/>
              <w:rPr>
                <w:rFonts w:ascii="宋体" w:hAnsi="宋体"/>
                <w:bCs/>
              </w:rPr>
            </w:pPr>
            <w:r w:rsidRPr="00256D8F">
              <w:rPr>
                <w:rFonts w:ascii="宋体" w:hAnsi="宋体" w:hint="eastAsia"/>
                <w:bCs/>
              </w:rPr>
              <w:t>（初始得分</w:t>
            </w:r>
            <w:r w:rsidRPr="00256D8F">
              <w:rPr>
                <w:rFonts w:ascii="宋体" w:hAnsi="宋体" w:hint="eastAsia"/>
                <w:bCs/>
              </w:rPr>
              <w:t>*</w:t>
            </w:r>
            <w:r w:rsidRPr="00256D8F">
              <w:rPr>
                <w:rFonts w:ascii="宋体" w:hAnsi="宋体"/>
                <w:bCs/>
              </w:rPr>
              <w:t>20</w:t>
            </w:r>
            <w:r w:rsidRPr="00256D8F">
              <w:rPr>
                <w:rFonts w:ascii="宋体" w:hAnsi="宋体" w:hint="eastAsia"/>
                <w:bCs/>
              </w:rPr>
              <w:t>%+</w:t>
            </w:r>
            <w:r w:rsidRPr="00256D8F">
              <w:rPr>
                <w:rFonts w:ascii="宋体" w:hAnsi="宋体" w:hint="eastAsia"/>
                <w:bCs/>
              </w:rPr>
              <w:t>检合格率得分</w:t>
            </w:r>
            <w:r w:rsidRPr="00256D8F">
              <w:rPr>
                <w:rFonts w:ascii="宋体" w:hAnsi="宋体" w:hint="eastAsia"/>
                <w:bCs/>
              </w:rPr>
              <w:t>*</w:t>
            </w:r>
            <w:r w:rsidRPr="00256D8F">
              <w:rPr>
                <w:rFonts w:ascii="宋体" w:hAnsi="宋体"/>
                <w:bCs/>
              </w:rPr>
              <w:t>50</w:t>
            </w:r>
            <w:r w:rsidRPr="00256D8F">
              <w:rPr>
                <w:rFonts w:ascii="宋体" w:hAnsi="宋体" w:hint="eastAsia"/>
                <w:bCs/>
              </w:rPr>
              <w:t>%+</w:t>
            </w:r>
            <w:r w:rsidRPr="00256D8F">
              <w:rPr>
                <w:rFonts w:ascii="宋体" w:hAnsi="宋体" w:hint="eastAsia"/>
                <w:bCs/>
              </w:rPr>
              <w:t>车间使用过程合格率得分</w:t>
            </w:r>
            <w:r w:rsidRPr="00256D8F">
              <w:rPr>
                <w:rFonts w:ascii="宋体" w:hAnsi="宋体" w:hint="eastAsia"/>
                <w:bCs/>
              </w:rPr>
              <w:t>*</w:t>
            </w:r>
            <w:r w:rsidRPr="00256D8F">
              <w:rPr>
                <w:rFonts w:ascii="宋体" w:hAnsi="宋体"/>
                <w:bCs/>
              </w:rPr>
              <w:t>30</w:t>
            </w:r>
            <w:r w:rsidRPr="00256D8F">
              <w:rPr>
                <w:rFonts w:ascii="宋体" w:hAnsi="宋体" w:hint="eastAsia"/>
                <w:bCs/>
              </w:rPr>
              <w:t>%</w:t>
            </w:r>
            <w:r w:rsidRPr="00256D8F">
              <w:rPr>
                <w:rFonts w:ascii="宋体" w:hAnsi="宋体" w:hint="eastAsia"/>
                <w:bCs/>
              </w:rPr>
              <w:t>）</w:t>
            </w:r>
            <w:r w:rsidRPr="00256D8F">
              <w:rPr>
                <w:rFonts w:ascii="宋体" w:hAnsi="宋体" w:hint="eastAsia"/>
                <w:bCs/>
              </w:rPr>
              <w:t>*</w:t>
            </w:r>
            <w:r w:rsidRPr="00256D8F">
              <w:rPr>
                <w:rFonts w:ascii="宋体" w:hAnsi="宋体"/>
                <w:bCs/>
              </w:rPr>
              <w:t>100</w:t>
            </w:r>
          </w:p>
        </w:tc>
        <w:tc>
          <w:tcPr>
            <w:tcW w:w="850" w:type="dxa"/>
            <w:tcBorders>
              <w:bottom w:val="single" w:sz="4" w:space="0" w:color="auto"/>
            </w:tcBorders>
            <w:vAlign w:val="center"/>
          </w:tcPr>
          <w:p w14:paraId="79A657A1" w14:textId="77777777" w:rsidR="00237B36" w:rsidRPr="00256D8F" w:rsidRDefault="00237B36" w:rsidP="00D751B8">
            <w:pPr>
              <w:jc w:val="center"/>
              <w:rPr>
                <w:rFonts w:ascii="宋体" w:hAnsi="宋体"/>
                <w:bCs/>
              </w:rPr>
            </w:pPr>
            <w:r w:rsidRPr="00256D8F">
              <w:rPr>
                <w:rFonts w:ascii="宋体" w:hAnsi="宋体"/>
                <w:bCs/>
              </w:rPr>
              <w:t>100</w:t>
            </w:r>
          </w:p>
        </w:tc>
      </w:tr>
      <w:tr w:rsidR="00256D8F" w:rsidRPr="00256D8F" w14:paraId="1AB6B5D9" w14:textId="77777777" w:rsidTr="00D751B8">
        <w:trPr>
          <w:trHeight w:val="332"/>
          <w:jc w:val="center"/>
        </w:trPr>
        <w:tc>
          <w:tcPr>
            <w:tcW w:w="1201" w:type="dxa"/>
            <w:vMerge w:val="restart"/>
            <w:vAlign w:val="center"/>
          </w:tcPr>
          <w:p w14:paraId="3433B2BE" w14:textId="77777777" w:rsidR="00237B36" w:rsidRPr="00256D8F" w:rsidRDefault="00237B36" w:rsidP="00D751B8">
            <w:pPr>
              <w:jc w:val="center"/>
              <w:rPr>
                <w:rFonts w:ascii="宋体" w:hAnsi="宋体"/>
                <w:bCs/>
              </w:rPr>
            </w:pPr>
            <w:r w:rsidRPr="00256D8F">
              <w:rPr>
                <w:rFonts w:ascii="宋体" w:hAnsi="宋体"/>
                <w:bCs/>
              </w:rPr>
              <w:t>扣分</w:t>
            </w:r>
            <w:r w:rsidRPr="00256D8F">
              <w:rPr>
                <w:rFonts w:ascii="宋体" w:hAnsi="宋体" w:hint="eastAsia"/>
                <w:bCs/>
              </w:rPr>
              <w:t>项</w:t>
            </w:r>
          </w:p>
        </w:tc>
        <w:tc>
          <w:tcPr>
            <w:tcW w:w="1206" w:type="dxa"/>
            <w:vMerge w:val="restart"/>
            <w:vAlign w:val="center"/>
          </w:tcPr>
          <w:p w14:paraId="3E5CF3DF" w14:textId="77777777" w:rsidR="00237B36" w:rsidRPr="00256D8F" w:rsidRDefault="00237B36" w:rsidP="00D751B8">
            <w:pPr>
              <w:autoSpaceDE w:val="0"/>
              <w:autoSpaceDN w:val="0"/>
              <w:adjustRightInd w:val="0"/>
              <w:jc w:val="center"/>
              <w:rPr>
                <w:rFonts w:ascii="宋体" w:hAnsi="宋体"/>
                <w:bCs/>
              </w:rPr>
            </w:pPr>
            <w:r w:rsidRPr="00256D8F">
              <w:rPr>
                <w:rFonts w:ascii="宋体" w:hAnsi="宋体" w:hint="eastAsia"/>
                <w:bCs/>
              </w:rPr>
              <w:t>质量</w:t>
            </w:r>
            <w:r w:rsidRPr="00256D8F">
              <w:rPr>
                <w:rFonts w:ascii="宋体" w:hAnsi="宋体"/>
                <w:bCs/>
              </w:rPr>
              <w:t>问题</w:t>
            </w:r>
          </w:p>
        </w:tc>
        <w:tc>
          <w:tcPr>
            <w:tcW w:w="709" w:type="dxa"/>
            <w:tcBorders>
              <w:bottom w:val="single" w:sz="4" w:space="0" w:color="auto"/>
            </w:tcBorders>
            <w:vAlign w:val="center"/>
          </w:tcPr>
          <w:p w14:paraId="0F048B7B" w14:textId="77777777" w:rsidR="00237B36" w:rsidRPr="00256D8F" w:rsidRDefault="00237B36" w:rsidP="00D751B8">
            <w:pPr>
              <w:jc w:val="center"/>
              <w:rPr>
                <w:rFonts w:ascii="宋体" w:hAnsi="宋体"/>
                <w:bCs/>
              </w:rPr>
            </w:pPr>
            <w:r w:rsidRPr="00256D8F">
              <w:rPr>
                <w:rFonts w:ascii="宋体" w:hAnsi="宋体"/>
                <w:bCs/>
              </w:rPr>
              <w:t>1</w:t>
            </w:r>
          </w:p>
        </w:tc>
        <w:tc>
          <w:tcPr>
            <w:tcW w:w="5101" w:type="dxa"/>
            <w:tcBorders>
              <w:bottom w:val="single" w:sz="4" w:space="0" w:color="auto"/>
            </w:tcBorders>
            <w:vAlign w:val="center"/>
          </w:tcPr>
          <w:p w14:paraId="3C679C84" w14:textId="77777777" w:rsidR="00237B36" w:rsidRPr="00256D8F" w:rsidRDefault="00237B36" w:rsidP="00D751B8">
            <w:pPr>
              <w:rPr>
                <w:rFonts w:ascii="宋体" w:hAnsi="宋体"/>
                <w:bCs/>
              </w:rPr>
            </w:pPr>
            <w:r w:rsidRPr="00256D8F">
              <w:rPr>
                <w:rFonts w:ascii="宋体" w:hAnsi="宋体" w:hint="eastAsia"/>
                <w:bCs/>
              </w:rPr>
              <w:t>入库</w:t>
            </w:r>
            <w:r w:rsidRPr="00256D8F">
              <w:rPr>
                <w:rFonts w:ascii="宋体" w:hAnsi="宋体"/>
                <w:bCs/>
              </w:rPr>
              <w:t>质量</w:t>
            </w:r>
            <w:r w:rsidRPr="00256D8F">
              <w:rPr>
                <w:rFonts w:ascii="宋体" w:hAnsi="宋体" w:hint="eastAsia"/>
                <w:bCs/>
              </w:rPr>
              <w:t>，重复发生质量问题，每次。</w:t>
            </w:r>
          </w:p>
        </w:tc>
        <w:tc>
          <w:tcPr>
            <w:tcW w:w="850" w:type="dxa"/>
            <w:tcBorders>
              <w:bottom w:val="single" w:sz="4" w:space="0" w:color="auto"/>
            </w:tcBorders>
            <w:vAlign w:val="center"/>
          </w:tcPr>
          <w:p w14:paraId="6DEC3B95" w14:textId="77777777" w:rsidR="00237B36" w:rsidRPr="00256D8F" w:rsidRDefault="00237B36" w:rsidP="00D751B8">
            <w:pPr>
              <w:jc w:val="center"/>
              <w:rPr>
                <w:rFonts w:ascii="宋体" w:hAnsi="宋体"/>
                <w:bCs/>
              </w:rPr>
            </w:pPr>
            <w:r w:rsidRPr="00256D8F">
              <w:rPr>
                <w:rFonts w:ascii="宋体" w:hAnsi="宋体" w:hint="eastAsia"/>
                <w:bCs/>
              </w:rPr>
              <w:t>-2</w:t>
            </w:r>
            <w:r w:rsidRPr="00256D8F">
              <w:rPr>
                <w:rFonts w:ascii="宋体" w:hAnsi="宋体"/>
                <w:bCs/>
              </w:rPr>
              <w:t>0</w:t>
            </w:r>
          </w:p>
        </w:tc>
      </w:tr>
      <w:tr w:rsidR="00256D8F" w:rsidRPr="00256D8F" w14:paraId="41F1F30E" w14:textId="77777777" w:rsidTr="00D751B8">
        <w:trPr>
          <w:trHeight w:val="201"/>
          <w:jc w:val="center"/>
        </w:trPr>
        <w:tc>
          <w:tcPr>
            <w:tcW w:w="1201" w:type="dxa"/>
            <w:vMerge/>
            <w:vAlign w:val="center"/>
          </w:tcPr>
          <w:p w14:paraId="6E6AFCE7" w14:textId="77777777" w:rsidR="00237B36" w:rsidRPr="00256D8F" w:rsidRDefault="00237B36" w:rsidP="00D751B8">
            <w:pPr>
              <w:jc w:val="center"/>
              <w:rPr>
                <w:rFonts w:ascii="宋体" w:hAnsi="宋体"/>
                <w:bCs/>
              </w:rPr>
            </w:pPr>
          </w:p>
        </w:tc>
        <w:tc>
          <w:tcPr>
            <w:tcW w:w="1206" w:type="dxa"/>
            <w:vMerge/>
            <w:vAlign w:val="center"/>
          </w:tcPr>
          <w:p w14:paraId="1975172B" w14:textId="77777777" w:rsidR="00237B36" w:rsidRPr="00256D8F" w:rsidRDefault="00237B36" w:rsidP="00D751B8">
            <w:pPr>
              <w:jc w:val="center"/>
              <w:rPr>
                <w:rFonts w:ascii="宋体" w:hAnsi="宋体"/>
                <w:bCs/>
              </w:rPr>
            </w:pPr>
          </w:p>
        </w:tc>
        <w:tc>
          <w:tcPr>
            <w:tcW w:w="709" w:type="dxa"/>
            <w:tcBorders>
              <w:bottom w:val="single" w:sz="4" w:space="0" w:color="auto"/>
            </w:tcBorders>
            <w:vAlign w:val="center"/>
          </w:tcPr>
          <w:p w14:paraId="3C0679CE" w14:textId="77777777" w:rsidR="00237B36" w:rsidRPr="00256D8F" w:rsidRDefault="00237B36" w:rsidP="00D751B8">
            <w:pPr>
              <w:jc w:val="center"/>
              <w:rPr>
                <w:rFonts w:ascii="宋体" w:hAnsi="宋体"/>
                <w:bCs/>
              </w:rPr>
            </w:pPr>
            <w:r w:rsidRPr="00256D8F">
              <w:rPr>
                <w:rFonts w:ascii="宋体" w:hAnsi="宋体"/>
                <w:bCs/>
              </w:rPr>
              <w:t>2</w:t>
            </w:r>
          </w:p>
        </w:tc>
        <w:tc>
          <w:tcPr>
            <w:tcW w:w="5101" w:type="dxa"/>
            <w:tcBorders>
              <w:bottom w:val="single" w:sz="4" w:space="0" w:color="auto"/>
            </w:tcBorders>
            <w:vAlign w:val="center"/>
          </w:tcPr>
          <w:p w14:paraId="5F7B9B9E" w14:textId="77777777" w:rsidR="00237B36" w:rsidRPr="00256D8F" w:rsidRDefault="00237B36" w:rsidP="00D751B8">
            <w:pPr>
              <w:rPr>
                <w:rFonts w:ascii="宋体" w:hAnsi="宋体"/>
                <w:bCs/>
              </w:rPr>
            </w:pPr>
            <w:r w:rsidRPr="00256D8F">
              <w:rPr>
                <w:rFonts w:ascii="宋体" w:hAnsi="宋体" w:hint="eastAsia"/>
                <w:bCs/>
              </w:rPr>
              <w:t>过程</w:t>
            </w:r>
            <w:r w:rsidRPr="00256D8F">
              <w:rPr>
                <w:rFonts w:ascii="宋体" w:hAnsi="宋体"/>
                <w:bCs/>
              </w:rPr>
              <w:t>质量</w:t>
            </w:r>
            <w:r w:rsidRPr="00256D8F">
              <w:rPr>
                <w:rFonts w:ascii="宋体" w:hAnsi="宋体" w:hint="eastAsia"/>
                <w:bCs/>
              </w:rPr>
              <w:t>，重复发生质量问题，每次。</w:t>
            </w:r>
          </w:p>
        </w:tc>
        <w:tc>
          <w:tcPr>
            <w:tcW w:w="850" w:type="dxa"/>
            <w:tcBorders>
              <w:bottom w:val="single" w:sz="4" w:space="0" w:color="auto"/>
            </w:tcBorders>
            <w:vAlign w:val="center"/>
          </w:tcPr>
          <w:p w14:paraId="240DD6B0" w14:textId="77777777" w:rsidR="00237B36" w:rsidRPr="00256D8F" w:rsidRDefault="00237B36" w:rsidP="00D751B8">
            <w:pPr>
              <w:jc w:val="center"/>
              <w:rPr>
                <w:rFonts w:ascii="宋体" w:hAnsi="宋体"/>
                <w:bCs/>
              </w:rPr>
            </w:pPr>
            <w:r w:rsidRPr="00256D8F">
              <w:rPr>
                <w:rFonts w:ascii="宋体" w:hAnsi="宋体" w:hint="eastAsia"/>
                <w:bCs/>
              </w:rPr>
              <w:t>-2</w:t>
            </w:r>
            <w:r w:rsidRPr="00256D8F">
              <w:rPr>
                <w:rFonts w:ascii="宋体" w:hAnsi="宋体"/>
                <w:bCs/>
              </w:rPr>
              <w:t>0</w:t>
            </w:r>
          </w:p>
        </w:tc>
      </w:tr>
      <w:tr w:rsidR="00256D8F" w:rsidRPr="00256D8F" w14:paraId="40A6415B" w14:textId="77777777" w:rsidTr="00D751B8">
        <w:trPr>
          <w:trHeight w:val="229"/>
          <w:jc w:val="center"/>
        </w:trPr>
        <w:tc>
          <w:tcPr>
            <w:tcW w:w="1201" w:type="dxa"/>
            <w:vMerge/>
            <w:vAlign w:val="center"/>
          </w:tcPr>
          <w:p w14:paraId="7A06471C" w14:textId="77777777" w:rsidR="00237B36" w:rsidRPr="00256D8F" w:rsidRDefault="00237B36" w:rsidP="00D751B8">
            <w:pPr>
              <w:jc w:val="center"/>
              <w:rPr>
                <w:rFonts w:ascii="宋体" w:hAnsi="宋体"/>
                <w:bCs/>
              </w:rPr>
            </w:pPr>
          </w:p>
        </w:tc>
        <w:tc>
          <w:tcPr>
            <w:tcW w:w="1206" w:type="dxa"/>
            <w:vMerge/>
            <w:tcBorders>
              <w:bottom w:val="single" w:sz="4" w:space="0" w:color="auto"/>
            </w:tcBorders>
            <w:vAlign w:val="center"/>
          </w:tcPr>
          <w:p w14:paraId="5DE2F402" w14:textId="77777777" w:rsidR="00237B36" w:rsidRPr="00256D8F" w:rsidRDefault="00237B36" w:rsidP="00D751B8">
            <w:pPr>
              <w:jc w:val="center"/>
              <w:rPr>
                <w:rFonts w:ascii="宋体" w:hAnsi="宋体"/>
                <w:bCs/>
              </w:rPr>
            </w:pPr>
          </w:p>
        </w:tc>
        <w:tc>
          <w:tcPr>
            <w:tcW w:w="709" w:type="dxa"/>
            <w:tcBorders>
              <w:bottom w:val="single" w:sz="4" w:space="0" w:color="auto"/>
            </w:tcBorders>
            <w:vAlign w:val="center"/>
          </w:tcPr>
          <w:p w14:paraId="66B7CDDC" w14:textId="77777777" w:rsidR="00237B36" w:rsidRPr="00256D8F" w:rsidRDefault="00237B36" w:rsidP="00D751B8">
            <w:pPr>
              <w:jc w:val="center"/>
              <w:rPr>
                <w:rFonts w:ascii="宋体" w:hAnsi="宋体"/>
                <w:bCs/>
              </w:rPr>
            </w:pPr>
            <w:r w:rsidRPr="00256D8F">
              <w:rPr>
                <w:rFonts w:ascii="宋体" w:hAnsi="宋体"/>
                <w:bCs/>
              </w:rPr>
              <w:t>3</w:t>
            </w:r>
          </w:p>
        </w:tc>
        <w:tc>
          <w:tcPr>
            <w:tcW w:w="5101" w:type="dxa"/>
            <w:tcBorders>
              <w:bottom w:val="single" w:sz="4" w:space="0" w:color="auto"/>
            </w:tcBorders>
            <w:vAlign w:val="center"/>
          </w:tcPr>
          <w:p w14:paraId="346168A9" w14:textId="77777777" w:rsidR="00237B36" w:rsidRPr="00256D8F" w:rsidRDefault="00237B36" w:rsidP="00D751B8">
            <w:pPr>
              <w:jc w:val="left"/>
              <w:rPr>
                <w:rFonts w:ascii="宋体" w:hAnsi="宋体"/>
                <w:bCs/>
              </w:rPr>
            </w:pPr>
            <w:r w:rsidRPr="00256D8F">
              <w:rPr>
                <w:rFonts w:ascii="宋体" w:hAnsi="宋体" w:hint="eastAsia"/>
                <w:bCs/>
              </w:rPr>
              <w:t>质量</w:t>
            </w:r>
            <w:r w:rsidRPr="00256D8F">
              <w:rPr>
                <w:rFonts w:ascii="宋体" w:hAnsi="宋体"/>
                <w:bCs/>
              </w:rPr>
              <w:t>投诉</w:t>
            </w:r>
            <w:r w:rsidRPr="00256D8F">
              <w:rPr>
                <w:rFonts w:ascii="宋体" w:hAnsi="宋体" w:hint="eastAsia"/>
                <w:bCs/>
              </w:rPr>
              <w:t>，由于质量问题导致客户具有书面或记录的电话反映出的任何不满，每次。</w:t>
            </w:r>
          </w:p>
        </w:tc>
        <w:tc>
          <w:tcPr>
            <w:tcW w:w="850" w:type="dxa"/>
            <w:tcBorders>
              <w:bottom w:val="single" w:sz="4" w:space="0" w:color="auto"/>
            </w:tcBorders>
            <w:vAlign w:val="center"/>
          </w:tcPr>
          <w:p w14:paraId="17F8D8EA" w14:textId="77777777" w:rsidR="00237B36" w:rsidRPr="00256D8F" w:rsidRDefault="00237B36" w:rsidP="00D751B8">
            <w:pPr>
              <w:jc w:val="center"/>
              <w:rPr>
                <w:rFonts w:ascii="宋体" w:hAnsi="宋体"/>
                <w:bCs/>
              </w:rPr>
            </w:pPr>
            <w:r w:rsidRPr="00256D8F">
              <w:rPr>
                <w:rFonts w:ascii="宋体" w:hAnsi="宋体" w:hint="eastAsia"/>
                <w:bCs/>
              </w:rPr>
              <w:t>-2</w:t>
            </w:r>
            <w:r w:rsidRPr="00256D8F">
              <w:rPr>
                <w:rFonts w:ascii="宋体" w:hAnsi="宋体"/>
                <w:bCs/>
              </w:rPr>
              <w:t>0</w:t>
            </w:r>
          </w:p>
        </w:tc>
      </w:tr>
      <w:tr w:rsidR="00256D8F" w:rsidRPr="00256D8F" w14:paraId="09E47A66" w14:textId="77777777" w:rsidTr="00D751B8">
        <w:trPr>
          <w:trHeight w:val="229"/>
          <w:jc w:val="center"/>
        </w:trPr>
        <w:tc>
          <w:tcPr>
            <w:tcW w:w="1201" w:type="dxa"/>
            <w:vMerge/>
            <w:vAlign w:val="center"/>
          </w:tcPr>
          <w:p w14:paraId="45260A50"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5F667920" w14:textId="77777777" w:rsidR="00237B36" w:rsidRPr="00256D8F" w:rsidRDefault="00237B36" w:rsidP="00D751B8">
            <w:pPr>
              <w:jc w:val="center"/>
              <w:rPr>
                <w:rFonts w:ascii="宋体" w:hAnsi="宋体"/>
                <w:bCs/>
              </w:rPr>
            </w:pPr>
            <w:r w:rsidRPr="00256D8F">
              <w:rPr>
                <w:rFonts w:ascii="宋体" w:hAnsi="宋体" w:hint="eastAsia"/>
                <w:bCs/>
              </w:rPr>
              <w:t>问题响应</w:t>
            </w:r>
          </w:p>
        </w:tc>
        <w:tc>
          <w:tcPr>
            <w:tcW w:w="709" w:type="dxa"/>
            <w:tcBorders>
              <w:bottom w:val="single" w:sz="4" w:space="0" w:color="auto"/>
            </w:tcBorders>
            <w:vAlign w:val="center"/>
          </w:tcPr>
          <w:p w14:paraId="7941A733" w14:textId="77777777" w:rsidR="00237B36" w:rsidRPr="00256D8F" w:rsidRDefault="00237B36" w:rsidP="00D751B8">
            <w:pPr>
              <w:jc w:val="center"/>
              <w:rPr>
                <w:rFonts w:ascii="宋体" w:hAnsi="宋体"/>
                <w:bCs/>
              </w:rPr>
            </w:pPr>
            <w:r w:rsidRPr="00256D8F">
              <w:rPr>
                <w:rFonts w:ascii="宋体" w:hAnsi="宋体"/>
                <w:bCs/>
              </w:rPr>
              <w:t>4</w:t>
            </w:r>
          </w:p>
        </w:tc>
        <w:tc>
          <w:tcPr>
            <w:tcW w:w="5101" w:type="dxa"/>
            <w:tcBorders>
              <w:bottom w:val="single" w:sz="4" w:space="0" w:color="auto"/>
            </w:tcBorders>
            <w:vAlign w:val="center"/>
          </w:tcPr>
          <w:p w14:paraId="66B842EA" w14:textId="77777777" w:rsidR="00237B36" w:rsidRPr="00256D8F" w:rsidRDefault="00237B36" w:rsidP="00D751B8">
            <w:pPr>
              <w:jc w:val="left"/>
              <w:rPr>
                <w:rFonts w:ascii="宋体" w:hAnsi="宋体"/>
              </w:rPr>
            </w:pPr>
            <w:r w:rsidRPr="00256D8F">
              <w:rPr>
                <w:rFonts w:ascii="宋体" w:hAnsi="宋体" w:hint="eastAsia"/>
              </w:rPr>
              <w:t>问题响应不及时，对反馈问题不能按节点提供纠正预防措施，每次。</w:t>
            </w:r>
          </w:p>
        </w:tc>
        <w:tc>
          <w:tcPr>
            <w:tcW w:w="850" w:type="dxa"/>
            <w:tcBorders>
              <w:bottom w:val="single" w:sz="4" w:space="0" w:color="auto"/>
            </w:tcBorders>
            <w:vAlign w:val="center"/>
          </w:tcPr>
          <w:p w14:paraId="45EC00B8" w14:textId="77777777" w:rsidR="00237B36" w:rsidRPr="00256D8F" w:rsidRDefault="00237B36" w:rsidP="00D751B8">
            <w:pPr>
              <w:jc w:val="center"/>
              <w:rPr>
                <w:rFonts w:ascii="宋体" w:hAnsi="宋体"/>
                <w:bCs/>
              </w:rPr>
            </w:pPr>
            <w:r w:rsidRPr="00256D8F">
              <w:rPr>
                <w:rFonts w:ascii="宋体" w:hAnsi="宋体" w:hint="eastAsia"/>
                <w:bCs/>
              </w:rPr>
              <w:t>-</w:t>
            </w:r>
            <w:r w:rsidRPr="00256D8F">
              <w:rPr>
                <w:rFonts w:ascii="宋体" w:hAnsi="宋体"/>
                <w:bCs/>
              </w:rPr>
              <w:t>2</w:t>
            </w:r>
          </w:p>
        </w:tc>
      </w:tr>
      <w:tr w:rsidR="00256D8F" w:rsidRPr="00256D8F" w14:paraId="2230319A" w14:textId="77777777" w:rsidTr="00D751B8">
        <w:trPr>
          <w:trHeight w:val="229"/>
          <w:jc w:val="center"/>
        </w:trPr>
        <w:tc>
          <w:tcPr>
            <w:tcW w:w="1201" w:type="dxa"/>
            <w:vMerge/>
            <w:vAlign w:val="center"/>
          </w:tcPr>
          <w:p w14:paraId="1D384F95"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1451C745" w14:textId="77777777" w:rsidR="00237B36" w:rsidRPr="00256D8F" w:rsidRDefault="00237B36" w:rsidP="00D751B8">
            <w:pPr>
              <w:jc w:val="center"/>
              <w:rPr>
                <w:rFonts w:ascii="宋体" w:hAnsi="宋体"/>
                <w:bCs/>
              </w:rPr>
            </w:pPr>
            <w:r w:rsidRPr="00256D8F">
              <w:rPr>
                <w:rFonts w:ascii="宋体" w:hAnsi="宋体" w:hint="eastAsia"/>
                <w:bCs/>
              </w:rPr>
              <w:t>8D</w:t>
            </w:r>
            <w:r w:rsidRPr="00256D8F">
              <w:rPr>
                <w:rFonts w:ascii="宋体" w:hAnsi="宋体" w:hint="eastAsia"/>
                <w:bCs/>
              </w:rPr>
              <w:t>报告</w:t>
            </w:r>
          </w:p>
        </w:tc>
        <w:tc>
          <w:tcPr>
            <w:tcW w:w="709" w:type="dxa"/>
            <w:tcBorders>
              <w:bottom w:val="single" w:sz="4" w:space="0" w:color="auto"/>
            </w:tcBorders>
            <w:vAlign w:val="center"/>
          </w:tcPr>
          <w:p w14:paraId="20566820" w14:textId="77777777" w:rsidR="00237B36" w:rsidRPr="00256D8F" w:rsidRDefault="00237B36" w:rsidP="00D751B8">
            <w:pPr>
              <w:jc w:val="center"/>
              <w:rPr>
                <w:rFonts w:ascii="宋体" w:hAnsi="宋体"/>
                <w:bCs/>
              </w:rPr>
            </w:pPr>
            <w:r w:rsidRPr="00256D8F">
              <w:rPr>
                <w:rFonts w:ascii="宋体" w:hAnsi="宋体" w:hint="eastAsia"/>
                <w:bCs/>
              </w:rPr>
              <w:t>5</w:t>
            </w:r>
          </w:p>
        </w:tc>
        <w:tc>
          <w:tcPr>
            <w:tcW w:w="5101" w:type="dxa"/>
            <w:tcBorders>
              <w:bottom w:val="single" w:sz="4" w:space="0" w:color="auto"/>
            </w:tcBorders>
            <w:vAlign w:val="center"/>
          </w:tcPr>
          <w:p w14:paraId="2DE56719" w14:textId="77777777" w:rsidR="00237B36" w:rsidRPr="00256D8F" w:rsidRDefault="00237B36" w:rsidP="00D751B8">
            <w:pPr>
              <w:jc w:val="left"/>
              <w:rPr>
                <w:rFonts w:ascii="宋体" w:hAnsi="宋体"/>
                <w:bCs/>
              </w:rPr>
            </w:pPr>
            <w:r w:rsidRPr="00256D8F">
              <w:rPr>
                <w:rFonts w:ascii="宋体" w:hAnsi="宋体" w:hint="eastAsia"/>
                <w:bCs/>
              </w:rPr>
              <w:t>8D</w:t>
            </w:r>
            <w:r w:rsidRPr="00256D8F">
              <w:rPr>
                <w:rFonts w:ascii="宋体" w:hAnsi="宋体" w:hint="eastAsia"/>
                <w:bCs/>
              </w:rPr>
              <w:t>报告，未按时关闭项</w:t>
            </w:r>
            <w:r w:rsidRPr="00256D8F">
              <w:rPr>
                <w:rFonts w:ascii="宋体" w:hAnsi="宋体"/>
                <w:bCs/>
              </w:rPr>
              <w:t>数，每项</w:t>
            </w:r>
          </w:p>
        </w:tc>
        <w:tc>
          <w:tcPr>
            <w:tcW w:w="850" w:type="dxa"/>
            <w:tcBorders>
              <w:bottom w:val="single" w:sz="4" w:space="0" w:color="auto"/>
            </w:tcBorders>
            <w:vAlign w:val="center"/>
          </w:tcPr>
          <w:p w14:paraId="54B0EAE5" w14:textId="77777777" w:rsidR="00237B36" w:rsidRPr="00256D8F" w:rsidRDefault="00237B36" w:rsidP="00D751B8">
            <w:pPr>
              <w:jc w:val="center"/>
              <w:rPr>
                <w:rFonts w:ascii="宋体" w:hAnsi="宋体"/>
                <w:bCs/>
              </w:rPr>
            </w:pPr>
            <w:r w:rsidRPr="00256D8F">
              <w:rPr>
                <w:rFonts w:ascii="宋体" w:hAnsi="宋体" w:hint="eastAsia"/>
                <w:bCs/>
              </w:rPr>
              <w:t>-10</w:t>
            </w:r>
          </w:p>
        </w:tc>
      </w:tr>
      <w:tr w:rsidR="00256D8F" w:rsidRPr="00256D8F" w14:paraId="4037B773" w14:textId="77777777" w:rsidTr="00D751B8">
        <w:trPr>
          <w:trHeight w:val="229"/>
          <w:jc w:val="center"/>
        </w:trPr>
        <w:tc>
          <w:tcPr>
            <w:tcW w:w="1201" w:type="dxa"/>
            <w:vMerge/>
            <w:vAlign w:val="center"/>
          </w:tcPr>
          <w:p w14:paraId="2DEBB5B1" w14:textId="77777777" w:rsidR="00237B36" w:rsidRPr="00256D8F" w:rsidRDefault="00237B36" w:rsidP="00D751B8">
            <w:pPr>
              <w:jc w:val="center"/>
              <w:rPr>
                <w:rFonts w:ascii="宋体" w:hAnsi="宋体"/>
                <w:bCs/>
              </w:rPr>
            </w:pPr>
          </w:p>
        </w:tc>
        <w:tc>
          <w:tcPr>
            <w:tcW w:w="1206" w:type="dxa"/>
            <w:tcBorders>
              <w:bottom w:val="single" w:sz="4" w:space="0" w:color="auto"/>
            </w:tcBorders>
            <w:vAlign w:val="center"/>
          </w:tcPr>
          <w:p w14:paraId="46A60B7C" w14:textId="77777777" w:rsidR="00237B36" w:rsidRPr="00256D8F" w:rsidRDefault="00237B36" w:rsidP="00D751B8">
            <w:pPr>
              <w:rPr>
                <w:rFonts w:ascii="宋体" w:hAnsi="宋体"/>
                <w:bCs/>
              </w:rPr>
            </w:pPr>
            <w:r w:rsidRPr="00256D8F">
              <w:rPr>
                <w:rFonts w:ascii="宋体" w:hAnsi="宋体" w:hint="eastAsia"/>
                <w:bCs/>
              </w:rPr>
              <w:t>协议</w:t>
            </w:r>
            <w:r w:rsidRPr="00256D8F">
              <w:rPr>
                <w:rFonts w:ascii="宋体" w:hAnsi="宋体"/>
                <w:bCs/>
              </w:rPr>
              <w:t>文件</w:t>
            </w:r>
          </w:p>
        </w:tc>
        <w:tc>
          <w:tcPr>
            <w:tcW w:w="709" w:type="dxa"/>
            <w:tcBorders>
              <w:bottom w:val="single" w:sz="4" w:space="0" w:color="auto"/>
            </w:tcBorders>
            <w:vAlign w:val="center"/>
          </w:tcPr>
          <w:p w14:paraId="6B13791F" w14:textId="77777777" w:rsidR="00237B36" w:rsidRPr="00256D8F" w:rsidRDefault="00237B36" w:rsidP="00D751B8">
            <w:pPr>
              <w:jc w:val="center"/>
              <w:rPr>
                <w:rFonts w:ascii="宋体" w:hAnsi="宋体"/>
                <w:bCs/>
              </w:rPr>
            </w:pPr>
            <w:r w:rsidRPr="00256D8F">
              <w:rPr>
                <w:rFonts w:ascii="宋体" w:hAnsi="宋体"/>
                <w:bCs/>
              </w:rPr>
              <w:t>6</w:t>
            </w:r>
          </w:p>
        </w:tc>
        <w:tc>
          <w:tcPr>
            <w:tcW w:w="5101" w:type="dxa"/>
            <w:tcBorders>
              <w:bottom w:val="single" w:sz="4" w:space="0" w:color="auto"/>
            </w:tcBorders>
            <w:vAlign w:val="center"/>
          </w:tcPr>
          <w:p w14:paraId="651A9BBC" w14:textId="77777777" w:rsidR="00237B36" w:rsidRPr="00256D8F" w:rsidRDefault="00237B36" w:rsidP="00D751B8">
            <w:pPr>
              <w:jc w:val="left"/>
              <w:rPr>
                <w:rFonts w:ascii="宋体" w:hAnsi="宋体"/>
                <w:bCs/>
              </w:rPr>
            </w:pPr>
            <w:r w:rsidRPr="00256D8F">
              <w:rPr>
                <w:rFonts w:ascii="宋体" w:hAnsi="宋体" w:hint="eastAsia"/>
                <w:bCs/>
              </w:rPr>
              <w:t>协议</w:t>
            </w:r>
            <w:r w:rsidRPr="00256D8F">
              <w:rPr>
                <w:rFonts w:ascii="宋体" w:hAnsi="宋体"/>
                <w:bCs/>
              </w:rPr>
              <w:t>文件</w:t>
            </w:r>
            <w:r w:rsidRPr="00256D8F">
              <w:rPr>
                <w:rFonts w:ascii="宋体" w:hAnsi="宋体" w:hint="eastAsia"/>
                <w:bCs/>
              </w:rPr>
              <w:t>类，</w:t>
            </w:r>
            <w:r w:rsidRPr="00256D8F">
              <w:rPr>
                <w:rFonts w:ascii="宋体" w:hAnsi="宋体"/>
                <w:bCs/>
              </w:rPr>
              <w:t>如</w:t>
            </w:r>
            <w:r w:rsidRPr="00256D8F">
              <w:rPr>
                <w:rFonts w:ascii="宋体" w:hAnsi="宋体" w:hint="eastAsia"/>
                <w:bCs/>
              </w:rPr>
              <w:t>质保协议、</w:t>
            </w:r>
            <w:r w:rsidRPr="00256D8F">
              <w:rPr>
                <w:rFonts w:ascii="宋体" w:hAnsi="宋体"/>
                <w:bCs/>
              </w:rPr>
              <w:t>知识产权担保协议</w:t>
            </w:r>
            <w:r w:rsidRPr="00256D8F">
              <w:rPr>
                <w:rFonts w:ascii="宋体" w:hAnsi="宋体" w:hint="eastAsia"/>
                <w:bCs/>
              </w:rPr>
              <w:t>、</w:t>
            </w:r>
            <w:r w:rsidRPr="00256D8F">
              <w:rPr>
                <w:rFonts w:ascii="宋体" w:hAnsi="宋体" w:hint="eastAsia"/>
                <w:bCs/>
              </w:rPr>
              <w:t>MSDS</w:t>
            </w:r>
            <w:r w:rsidRPr="00256D8F">
              <w:rPr>
                <w:rFonts w:ascii="宋体" w:hAnsi="宋体" w:hint="eastAsia"/>
                <w:bCs/>
              </w:rPr>
              <w:t>报告</w:t>
            </w:r>
            <w:r w:rsidRPr="00256D8F">
              <w:rPr>
                <w:rFonts w:ascii="宋体" w:hAnsi="宋体"/>
                <w:bCs/>
              </w:rPr>
              <w:t>等，未按时提交和更新</w:t>
            </w:r>
            <w:r w:rsidRPr="00256D8F">
              <w:rPr>
                <w:rFonts w:ascii="宋体" w:hAnsi="宋体" w:hint="eastAsia"/>
                <w:bCs/>
              </w:rPr>
              <w:t>，</w:t>
            </w:r>
            <w:r w:rsidRPr="00256D8F">
              <w:rPr>
                <w:rFonts w:ascii="宋体" w:hAnsi="宋体"/>
                <w:bCs/>
              </w:rPr>
              <w:t>每项</w:t>
            </w:r>
          </w:p>
        </w:tc>
        <w:tc>
          <w:tcPr>
            <w:tcW w:w="850" w:type="dxa"/>
            <w:tcBorders>
              <w:bottom w:val="single" w:sz="4" w:space="0" w:color="auto"/>
            </w:tcBorders>
            <w:vAlign w:val="center"/>
          </w:tcPr>
          <w:p w14:paraId="48D576B4" w14:textId="77777777" w:rsidR="00237B36" w:rsidRPr="00256D8F" w:rsidRDefault="00237B36" w:rsidP="00D751B8">
            <w:pPr>
              <w:jc w:val="center"/>
              <w:rPr>
                <w:rFonts w:ascii="宋体" w:hAnsi="宋体"/>
                <w:bCs/>
              </w:rPr>
            </w:pPr>
            <w:r w:rsidRPr="00256D8F">
              <w:rPr>
                <w:rFonts w:ascii="宋体" w:hAnsi="宋体" w:hint="eastAsia"/>
                <w:bCs/>
              </w:rPr>
              <w:t>-</w:t>
            </w:r>
            <w:r w:rsidRPr="00256D8F">
              <w:rPr>
                <w:rFonts w:ascii="宋体" w:hAnsi="宋体"/>
                <w:bCs/>
              </w:rPr>
              <w:t>10</w:t>
            </w:r>
          </w:p>
        </w:tc>
      </w:tr>
      <w:tr w:rsidR="00256D8F" w:rsidRPr="00256D8F" w14:paraId="3416DE1F" w14:textId="77777777" w:rsidTr="00D751B8">
        <w:trPr>
          <w:trHeight w:val="229"/>
          <w:jc w:val="center"/>
        </w:trPr>
        <w:tc>
          <w:tcPr>
            <w:tcW w:w="1201" w:type="dxa"/>
            <w:vMerge/>
            <w:vAlign w:val="center"/>
          </w:tcPr>
          <w:p w14:paraId="34858B5F" w14:textId="77777777" w:rsidR="00237B36" w:rsidRPr="00256D8F" w:rsidRDefault="00237B36" w:rsidP="00D751B8">
            <w:pPr>
              <w:jc w:val="center"/>
              <w:rPr>
                <w:rFonts w:ascii="宋体" w:hAnsi="宋体"/>
                <w:bCs/>
              </w:rPr>
            </w:pPr>
          </w:p>
        </w:tc>
        <w:tc>
          <w:tcPr>
            <w:tcW w:w="1206" w:type="dxa"/>
            <w:vMerge w:val="restart"/>
            <w:tcBorders>
              <w:bottom w:val="single" w:sz="4" w:space="0" w:color="auto"/>
            </w:tcBorders>
            <w:vAlign w:val="center"/>
          </w:tcPr>
          <w:p w14:paraId="02409821" w14:textId="77777777" w:rsidR="00237B36" w:rsidRPr="00256D8F" w:rsidRDefault="00237B36" w:rsidP="00D751B8">
            <w:pPr>
              <w:jc w:val="center"/>
              <w:rPr>
                <w:rFonts w:ascii="宋体" w:hAnsi="宋体"/>
                <w:bCs/>
              </w:rPr>
            </w:pPr>
            <w:r w:rsidRPr="00256D8F">
              <w:rPr>
                <w:rFonts w:ascii="宋体" w:hAnsi="宋体" w:hint="eastAsia"/>
                <w:bCs/>
              </w:rPr>
              <w:t>重大质量事故</w:t>
            </w:r>
          </w:p>
        </w:tc>
        <w:tc>
          <w:tcPr>
            <w:tcW w:w="709" w:type="dxa"/>
            <w:tcBorders>
              <w:bottom w:val="single" w:sz="4" w:space="0" w:color="auto"/>
            </w:tcBorders>
            <w:vAlign w:val="center"/>
          </w:tcPr>
          <w:p w14:paraId="0318CA96" w14:textId="77777777" w:rsidR="00237B36" w:rsidRPr="00256D8F" w:rsidRDefault="00237B36" w:rsidP="00D751B8">
            <w:pPr>
              <w:jc w:val="center"/>
              <w:rPr>
                <w:rFonts w:ascii="宋体" w:hAnsi="宋体"/>
                <w:bCs/>
              </w:rPr>
            </w:pPr>
            <w:r w:rsidRPr="00256D8F">
              <w:rPr>
                <w:rFonts w:ascii="宋体" w:hAnsi="宋体"/>
                <w:bCs/>
              </w:rPr>
              <w:t>7</w:t>
            </w:r>
          </w:p>
        </w:tc>
        <w:tc>
          <w:tcPr>
            <w:tcW w:w="5101" w:type="dxa"/>
            <w:tcBorders>
              <w:bottom w:val="single" w:sz="4" w:space="0" w:color="auto"/>
            </w:tcBorders>
            <w:vAlign w:val="center"/>
          </w:tcPr>
          <w:p w14:paraId="6920907E" w14:textId="77777777" w:rsidR="00237B36" w:rsidRPr="00256D8F" w:rsidRDefault="00237B36" w:rsidP="00D751B8">
            <w:pPr>
              <w:jc w:val="left"/>
              <w:rPr>
                <w:rFonts w:ascii="宋体" w:hAnsi="宋体"/>
                <w:bCs/>
              </w:rPr>
            </w:pPr>
            <w:r w:rsidRPr="00256D8F">
              <w:rPr>
                <w:rFonts w:ascii="宋体" w:hAnsi="宋体" w:hint="eastAsia"/>
                <w:bCs/>
              </w:rPr>
              <w:t>因供应商质量问题造成中航锂电生产线停线</w:t>
            </w:r>
            <w:r w:rsidRPr="00256D8F">
              <w:rPr>
                <w:rFonts w:ascii="宋体" w:hAnsi="宋体" w:hint="eastAsia"/>
                <w:bCs/>
              </w:rPr>
              <w:t>24h</w:t>
            </w:r>
            <w:r w:rsidRPr="00256D8F">
              <w:rPr>
                <w:rFonts w:ascii="宋体" w:hAnsi="宋体" w:hint="eastAsia"/>
                <w:bCs/>
              </w:rPr>
              <w:t>及以上。</w:t>
            </w:r>
          </w:p>
        </w:tc>
        <w:tc>
          <w:tcPr>
            <w:tcW w:w="850" w:type="dxa"/>
            <w:tcBorders>
              <w:bottom w:val="single" w:sz="4" w:space="0" w:color="auto"/>
            </w:tcBorders>
            <w:vAlign w:val="center"/>
          </w:tcPr>
          <w:p w14:paraId="215424DC" w14:textId="77777777" w:rsidR="00237B36" w:rsidRPr="00256D8F" w:rsidRDefault="00237B36" w:rsidP="00D751B8">
            <w:pPr>
              <w:jc w:val="center"/>
              <w:rPr>
                <w:rFonts w:ascii="宋体" w:hAnsi="宋体"/>
                <w:bCs/>
              </w:rPr>
            </w:pPr>
            <w:r w:rsidRPr="00256D8F">
              <w:rPr>
                <w:rFonts w:ascii="宋体" w:hAnsi="宋体" w:hint="eastAsia"/>
                <w:bCs/>
              </w:rPr>
              <w:t>-50</w:t>
            </w:r>
          </w:p>
        </w:tc>
      </w:tr>
      <w:tr w:rsidR="00256D8F" w:rsidRPr="00256D8F" w14:paraId="065DF280" w14:textId="77777777" w:rsidTr="00D751B8">
        <w:trPr>
          <w:trHeight w:val="229"/>
          <w:jc w:val="center"/>
        </w:trPr>
        <w:tc>
          <w:tcPr>
            <w:tcW w:w="1201" w:type="dxa"/>
            <w:vMerge/>
            <w:vAlign w:val="center"/>
          </w:tcPr>
          <w:p w14:paraId="6C5408B3" w14:textId="77777777" w:rsidR="00237B36" w:rsidRPr="00256D8F" w:rsidRDefault="00237B36" w:rsidP="00D751B8">
            <w:pPr>
              <w:jc w:val="center"/>
              <w:rPr>
                <w:rFonts w:ascii="宋体" w:hAnsi="宋体"/>
                <w:bCs/>
              </w:rPr>
            </w:pPr>
          </w:p>
        </w:tc>
        <w:tc>
          <w:tcPr>
            <w:tcW w:w="1206" w:type="dxa"/>
            <w:vMerge/>
            <w:tcBorders>
              <w:bottom w:val="single" w:sz="4" w:space="0" w:color="auto"/>
            </w:tcBorders>
            <w:vAlign w:val="center"/>
          </w:tcPr>
          <w:p w14:paraId="6EDEB921" w14:textId="77777777" w:rsidR="00237B36" w:rsidRPr="00256D8F" w:rsidRDefault="00237B36" w:rsidP="00D751B8">
            <w:pPr>
              <w:jc w:val="center"/>
              <w:rPr>
                <w:rFonts w:ascii="宋体" w:hAnsi="宋体"/>
                <w:bCs/>
              </w:rPr>
            </w:pPr>
          </w:p>
        </w:tc>
        <w:tc>
          <w:tcPr>
            <w:tcW w:w="709" w:type="dxa"/>
            <w:tcBorders>
              <w:bottom w:val="single" w:sz="4" w:space="0" w:color="auto"/>
            </w:tcBorders>
            <w:vAlign w:val="center"/>
          </w:tcPr>
          <w:p w14:paraId="71711BCC" w14:textId="77777777" w:rsidR="00237B36" w:rsidRPr="00256D8F" w:rsidRDefault="00237B36" w:rsidP="00D751B8">
            <w:pPr>
              <w:jc w:val="center"/>
              <w:rPr>
                <w:rFonts w:ascii="宋体" w:hAnsi="宋体"/>
                <w:bCs/>
              </w:rPr>
            </w:pPr>
            <w:r w:rsidRPr="00256D8F">
              <w:rPr>
                <w:rFonts w:ascii="宋体" w:hAnsi="宋体"/>
                <w:bCs/>
              </w:rPr>
              <w:t>8</w:t>
            </w:r>
          </w:p>
        </w:tc>
        <w:tc>
          <w:tcPr>
            <w:tcW w:w="5101" w:type="dxa"/>
            <w:tcBorders>
              <w:bottom w:val="single" w:sz="4" w:space="0" w:color="auto"/>
            </w:tcBorders>
            <w:vAlign w:val="center"/>
          </w:tcPr>
          <w:p w14:paraId="1B446835" w14:textId="77777777" w:rsidR="00237B36" w:rsidRPr="00256D8F" w:rsidRDefault="00237B36" w:rsidP="00D751B8">
            <w:pPr>
              <w:jc w:val="left"/>
              <w:rPr>
                <w:rFonts w:ascii="宋体" w:hAnsi="宋体"/>
                <w:bCs/>
              </w:rPr>
            </w:pPr>
            <w:r w:rsidRPr="00256D8F">
              <w:rPr>
                <w:rFonts w:ascii="宋体" w:hAnsi="宋体" w:hint="eastAsia"/>
                <w:bCs/>
              </w:rPr>
              <w:t>因供应商质量问题，造成中航锂电成品停止发运、停止销售、召回、安全事故等严重后果。</w:t>
            </w:r>
          </w:p>
        </w:tc>
        <w:tc>
          <w:tcPr>
            <w:tcW w:w="850" w:type="dxa"/>
            <w:tcBorders>
              <w:bottom w:val="single" w:sz="4" w:space="0" w:color="auto"/>
            </w:tcBorders>
            <w:vAlign w:val="center"/>
          </w:tcPr>
          <w:p w14:paraId="2A5E7FEA" w14:textId="77777777" w:rsidR="00237B36" w:rsidRPr="00256D8F" w:rsidRDefault="00237B36" w:rsidP="00D751B8">
            <w:pPr>
              <w:jc w:val="center"/>
              <w:rPr>
                <w:rFonts w:ascii="宋体" w:hAnsi="宋体"/>
                <w:bCs/>
              </w:rPr>
            </w:pPr>
            <w:r w:rsidRPr="00256D8F">
              <w:rPr>
                <w:rFonts w:ascii="宋体" w:hAnsi="宋体" w:hint="eastAsia"/>
                <w:bCs/>
              </w:rPr>
              <w:t>-60</w:t>
            </w:r>
          </w:p>
        </w:tc>
      </w:tr>
      <w:tr w:rsidR="00256D8F" w:rsidRPr="00256D8F" w14:paraId="5769BA0F" w14:textId="77777777" w:rsidTr="00D751B8">
        <w:trPr>
          <w:trHeight w:val="229"/>
          <w:jc w:val="center"/>
        </w:trPr>
        <w:tc>
          <w:tcPr>
            <w:tcW w:w="1201" w:type="dxa"/>
            <w:vMerge/>
            <w:vAlign w:val="center"/>
          </w:tcPr>
          <w:p w14:paraId="5D2CDEB5" w14:textId="77777777" w:rsidR="00237B36" w:rsidRPr="00256D8F" w:rsidRDefault="00237B36" w:rsidP="00D751B8">
            <w:pPr>
              <w:jc w:val="center"/>
              <w:rPr>
                <w:rFonts w:ascii="宋体" w:hAnsi="宋体"/>
                <w:bCs/>
              </w:rPr>
            </w:pPr>
          </w:p>
        </w:tc>
        <w:tc>
          <w:tcPr>
            <w:tcW w:w="1206" w:type="dxa"/>
            <w:vMerge/>
            <w:tcBorders>
              <w:bottom w:val="single" w:sz="4" w:space="0" w:color="auto"/>
            </w:tcBorders>
            <w:vAlign w:val="center"/>
          </w:tcPr>
          <w:p w14:paraId="1D68A72A" w14:textId="77777777" w:rsidR="00237B36" w:rsidRPr="00256D8F" w:rsidRDefault="00237B36" w:rsidP="00D751B8">
            <w:pPr>
              <w:jc w:val="center"/>
              <w:rPr>
                <w:rFonts w:ascii="宋体" w:hAnsi="宋体"/>
                <w:bCs/>
              </w:rPr>
            </w:pPr>
          </w:p>
        </w:tc>
        <w:tc>
          <w:tcPr>
            <w:tcW w:w="709" w:type="dxa"/>
            <w:tcBorders>
              <w:bottom w:val="single" w:sz="4" w:space="0" w:color="auto"/>
            </w:tcBorders>
            <w:vAlign w:val="center"/>
          </w:tcPr>
          <w:p w14:paraId="52E1AED4" w14:textId="77777777" w:rsidR="00237B36" w:rsidRPr="00256D8F" w:rsidRDefault="00237B36" w:rsidP="00D751B8">
            <w:pPr>
              <w:jc w:val="center"/>
              <w:rPr>
                <w:rFonts w:ascii="宋体" w:hAnsi="宋体"/>
                <w:bCs/>
              </w:rPr>
            </w:pPr>
            <w:r w:rsidRPr="00256D8F">
              <w:rPr>
                <w:rFonts w:ascii="宋体" w:hAnsi="宋体"/>
                <w:bCs/>
              </w:rPr>
              <w:t>9</w:t>
            </w:r>
          </w:p>
        </w:tc>
        <w:tc>
          <w:tcPr>
            <w:tcW w:w="5101" w:type="dxa"/>
            <w:tcBorders>
              <w:bottom w:val="single" w:sz="4" w:space="0" w:color="auto"/>
            </w:tcBorders>
            <w:vAlign w:val="center"/>
          </w:tcPr>
          <w:p w14:paraId="36FCDA2D" w14:textId="77777777" w:rsidR="00237B36" w:rsidRPr="00256D8F" w:rsidRDefault="00237B36" w:rsidP="00D751B8">
            <w:pPr>
              <w:jc w:val="left"/>
              <w:rPr>
                <w:rFonts w:ascii="宋体" w:hAnsi="宋体"/>
                <w:bCs/>
              </w:rPr>
            </w:pPr>
            <w:r w:rsidRPr="00256D8F">
              <w:rPr>
                <w:rFonts w:ascii="宋体" w:hAnsi="宋体" w:hint="eastAsia"/>
                <w:bCs/>
              </w:rPr>
              <w:t>因供应商质量问题，造成中航锂电客户停止发运、停止销售、召回、安全事故等严重后果。</w:t>
            </w:r>
          </w:p>
        </w:tc>
        <w:tc>
          <w:tcPr>
            <w:tcW w:w="850" w:type="dxa"/>
            <w:tcBorders>
              <w:bottom w:val="single" w:sz="4" w:space="0" w:color="auto"/>
            </w:tcBorders>
            <w:vAlign w:val="center"/>
          </w:tcPr>
          <w:p w14:paraId="1D4ABE0D" w14:textId="77777777" w:rsidR="00237B36" w:rsidRPr="00256D8F" w:rsidRDefault="00237B36" w:rsidP="00D751B8">
            <w:pPr>
              <w:jc w:val="center"/>
              <w:rPr>
                <w:rFonts w:ascii="宋体" w:hAnsi="宋体"/>
                <w:bCs/>
              </w:rPr>
            </w:pPr>
            <w:r w:rsidRPr="00256D8F">
              <w:rPr>
                <w:rFonts w:ascii="宋体" w:hAnsi="宋体" w:hint="eastAsia"/>
                <w:bCs/>
              </w:rPr>
              <w:t>-60</w:t>
            </w:r>
          </w:p>
        </w:tc>
      </w:tr>
      <w:tr w:rsidR="00256D8F" w:rsidRPr="00256D8F" w14:paraId="1D8C25CE" w14:textId="77777777" w:rsidTr="00D751B8">
        <w:trPr>
          <w:trHeight w:val="229"/>
          <w:jc w:val="center"/>
        </w:trPr>
        <w:tc>
          <w:tcPr>
            <w:tcW w:w="1201" w:type="dxa"/>
            <w:vMerge/>
            <w:tcBorders>
              <w:bottom w:val="single" w:sz="4" w:space="0" w:color="auto"/>
            </w:tcBorders>
            <w:vAlign w:val="center"/>
          </w:tcPr>
          <w:p w14:paraId="0E13BA47" w14:textId="77777777" w:rsidR="00237B36" w:rsidRPr="00256D8F" w:rsidRDefault="00237B36" w:rsidP="00D751B8">
            <w:pPr>
              <w:jc w:val="center"/>
              <w:rPr>
                <w:rFonts w:ascii="宋体" w:hAnsi="宋体"/>
                <w:bCs/>
              </w:rPr>
            </w:pPr>
          </w:p>
        </w:tc>
        <w:tc>
          <w:tcPr>
            <w:tcW w:w="1206" w:type="dxa"/>
            <w:vMerge/>
            <w:tcBorders>
              <w:bottom w:val="single" w:sz="4" w:space="0" w:color="auto"/>
            </w:tcBorders>
            <w:vAlign w:val="center"/>
          </w:tcPr>
          <w:p w14:paraId="25DDEDB1" w14:textId="77777777" w:rsidR="00237B36" w:rsidRPr="00256D8F" w:rsidRDefault="00237B36" w:rsidP="00D751B8">
            <w:pPr>
              <w:jc w:val="center"/>
              <w:rPr>
                <w:rFonts w:ascii="宋体" w:hAnsi="宋体"/>
                <w:bCs/>
              </w:rPr>
            </w:pPr>
          </w:p>
        </w:tc>
        <w:tc>
          <w:tcPr>
            <w:tcW w:w="709" w:type="dxa"/>
            <w:tcBorders>
              <w:bottom w:val="single" w:sz="4" w:space="0" w:color="auto"/>
            </w:tcBorders>
            <w:vAlign w:val="center"/>
          </w:tcPr>
          <w:p w14:paraId="4DF4661C" w14:textId="77777777" w:rsidR="00237B36" w:rsidRPr="00256D8F" w:rsidRDefault="00237B36" w:rsidP="00D751B8">
            <w:pPr>
              <w:jc w:val="center"/>
              <w:rPr>
                <w:rFonts w:ascii="宋体" w:hAnsi="宋体"/>
                <w:bCs/>
              </w:rPr>
            </w:pPr>
            <w:r w:rsidRPr="00256D8F">
              <w:rPr>
                <w:rFonts w:ascii="宋体" w:hAnsi="宋体"/>
                <w:bCs/>
              </w:rPr>
              <w:t>10</w:t>
            </w:r>
          </w:p>
        </w:tc>
        <w:tc>
          <w:tcPr>
            <w:tcW w:w="5101" w:type="dxa"/>
            <w:tcBorders>
              <w:bottom w:val="single" w:sz="4" w:space="0" w:color="auto"/>
            </w:tcBorders>
            <w:vAlign w:val="center"/>
          </w:tcPr>
          <w:p w14:paraId="33FE0C9A" w14:textId="77777777" w:rsidR="00237B36" w:rsidRPr="00256D8F" w:rsidRDefault="00237B36" w:rsidP="00D751B8">
            <w:pPr>
              <w:jc w:val="left"/>
              <w:rPr>
                <w:rFonts w:ascii="宋体" w:hAnsi="宋体"/>
                <w:bCs/>
              </w:rPr>
            </w:pPr>
            <w:r w:rsidRPr="00256D8F">
              <w:rPr>
                <w:rFonts w:ascii="宋体" w:hAnsi="宋体" w:hint="eastAsia"/>
                <w:bCs/>
              </w:rPr>
              <w:t>未经书面正式确认，私自变更设计、制程、产线等，</w:t>
            </w:r>
            <w:r w:rsidRPr="00256D8F">
              <w:rPr>
                <w:rFonts w:ascii="宋体" w:hAnsi="宋体" w:hint="eastAsia"/>
                <w:bCs/>
              </w:rPr>
              <w:lastRenderedPageBreak/>
              <w:t>每次。</w:t>
            </w:r>
          </w:p>
        </w:tc>
        <w:tc>
          <w:tcPr>
            <w:tcW w:w="850" w:type="dxa"/>
            <w:tcBorders>
              <w:bottom w:val="single" w:sz="4" w:space="0" w:color="auto"/>
            </w:tcBorders>
            <w:vAlign w:val="center"/>
          </w:tcPr>
          <w:p w14:paraId="34362DE9" w14:textId="77777777" w:rsidR="00237B36" w:rsidRPr="00256D8F" w:rsidRDefault="00237B36" w:rsidP="00D751B8">
            <w:pPr>
              <w:jc w:val="center"/>
              <w:rPr>
                <w:rFonts w:ascii="宋体" w:hAnsi="宋体"/>
                <w:bCs/>
              </w:rPr>
            </w:pPr>
            <w:r w:rsidRPr="00256D8F">
              <w:rPr>
                <w:rFonts w:ascii="宋体" w:hAnsi="宋体" w:hint="eastAsia"/>
                <w:bCs/>
              </w:rPr>
              <w:lastRenderedPageBreak/>
              <w:t>-60</w:t>
            </w:r>
          </w:p>
        </w:tc>
      </w:tr>
      <w:tr w:rsidR="00237B36" w:rsidRPr="00A95CF4" w14:paraId="08595392" w14:textId="77777777" w:rsidTr="00D751B8">
        <w:trPr>
          <w:trHeight w:val="229"/>
          <w:jc w:val="center"/>
        </w:trPr>
        <w:tc>
          <w:tcPr>
            <w:tcW w:w="2407" w:type="dxa"/>
            <w:gridSpan w:val="2"/>
            <w:vMerge w:val="restart"/>
            <w:tcBorders>
              <w:bottom w:val="single" w:sz="4" w:space="0" w:color="auto"/>
            </w:tcBorders>
            <w:vAlign w:val="center"/>
          </w:tcPr>
          <w:p w14:paraId="2493015E"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lastRenderedPageBreak/>
              <w:t>加分项</w:t>
            </w:r>
          </w:p>
        </w:tc>
        <w:tc>
          <w:tcPr>
            <w:tcW w:w="709" w:type="dxa"/>
            <w:tcBorders>
              <w:bottom w:val="single" w:sz="4" w:space="0" w:color="auto"/>
            </w:tcBorders>
            <w:vAlign w:val="center"/>
          </w:tcPr>
          <w:p w14:paraId="36A82919"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13</w:t>
            </w:r>
          </w:p>
        </w:tc>
        <w:tc>
          <w:tcPr>
            <w:tcW w:w="5101" w:type="dxa"/>
            <w:tcBorders>
              <w:bottom w:val="single" w:sz="4" w:space="0" w:color="auto"/>
            </w:tcBorders>
          </w:tcPr>
          <w:p w14:paraId="6C3D7587" w14:textId="77777777" w:rsidR="00237B36" w:rsidRPr="00A95CF4" w:rsidRDefault="00237B36" w:rsidP="00D751B8">
            <w:pPr>
              <w:rPr>
                <w:color w:val="000000"/>
              </w:rPr>
            </w:pPr>
            <w:r w:rsidRPr="00A95CF4">
              <w:rPr>
                <w:rFonts w:hint="eastAsia"/>
                <w:color w:val="000000"/>
              </w:rPr>
              <w:t>供应商主动发现问题并解决</w:t>
            </w:r>
          </w:p>
        </w:tc>
        <w:tc>
          <w:tcPr>
            <w:tcW w:w="850" w:type="dxa"/>
            <w:tcBorders>
              <w:bottom w:val="single" w:sz="4" w:space="0" w:color="auto"/>
            </w:tcBorders>
          </w:tcPr>
          <w:p w14:paraId="0CD2A6E5" w14:textId="77777777" w:rsidR="00237B36" w:rsidRPr="00A95CF4" w:rsidRDefault="00237B36" w:rsidP="00D751B8">
            <w:pPr>
              <w:rPr>
                <w:color w:val="000000"/>
              </w:rPr>
            </w:pPr>
            <w:r w:rsidRPr="00A95CF4">
              <w:rPr>
                <w:color w:val="000000"/>
              </w:rPr>
              <w:t>+</w:t>
            </w:r>
            <w:r w:rsidRPr="00A95CF4">
              <w:rPr>
                <w:rFonts w:hint="eastAsia"/>
                <w:color w:val="000000"/>
              </w:rPr>
              <w:t>5</w:t>
            </w:r>
          </w:p>
        </w:tc>
      </w:tr>
      <w:tr w:rsidR="00237B36" w:rsidRPr="00A95CF4" w14:paraId="30C83431" w14:textId="77777777" w:rsidTr="00D751B8">
        <w:trPr>
          <w:trHeight w:val="229"/>
          <w:jc w:val="center"/>
        </w:trPr>
        <w:tc>
          <w:tcPr>
            <w:tcW w:w="2407" w:type="dxa"/>
            <w:gridSpan w:val="2"/>
            <w:vMerge/>
            <w:tcBorders>
              <w:bottom w:val="single" w:sz="4" w:space="0" w:color="auto"/>
            </w:tcBorders>
            <w:vAlign w:val="center"/>
          </w:tcPr>
          <w:p w14:paraId="65E7BA3D" w14:textId="77777777" w:rsidR="00237B36" w:rsidRPr="00A95CF4" w:rsidRDefault="00237B36" w:rsidP="00D751B8">
            <w:pPr>
              <w:jc w:val="center"/>
              <w:rPr>
                <w:rFonts w:ascii="宋体" w:hAnsi="宋体"/>
                <w:bCs/>
                <w:color w:val="000000"/>
              </w:rPr>
            </w:pPr>
          </w:p>
        </w:tc>
        <w:tc>
          <w:tcPr>
            <w:tcW w:w="709" w:type="dxa"/>
            <w:tcBorders>
              <w:bottom w:val="single" w:sz="4" w:space="0" w:color="auto"/>
            </w:tcBorders>
            <w:vAlign w:val="center"/>
          </w:tcPr>
          <w:p w14:paraId="05E0AAD4"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14</w:t>
            </w:r>
          </w:p>
        </w:tc>
        <w:tc>
          <w:tcPr>
            <w:tcW w:w="5101" w:type="dxa"/>
            <w:tcBorders>
              <w:bottom w:val="single" w:sz="4" w:space="0" w:color="auto"/>
            </w:tcBorders>
          </w:tcPr>
          <w:p w14:paraId="17063360" w14:textId="77777777" w:rsidR="00237B36" w:rsidRPr="00A95CF4" w:rsidRDefault="00237B36" w:rsidP="00D751B8">
            <w:pPr>
              <w:rPr>
                <w:color w:val="000000"/>
              </w:rPr>
            </w:pPr>
            <w:r w:rsidRPr="00A95CF4">
              <w:rPr>
                <w:rFonts w:hint="eastAsia"/>
                <w:color w:val="000000"/>
              </w:rPr>
              <w:t>连续3个月入检合格率达标且上线合格率达标</w:t>
            </w:r>
          </w:p>
        </w:tc>
        <w:tc>
          <w:tcPr>
            <w:tcW w:w="850" w:type="dxa"/>
            <w:tcBorders>
              <w:bottom w:val="single" w:sz="4" w:space="0" w:color="auto"/>
            </w:tcBorders>
          </w:tcPr>
          <w:p w14:paraId="63EDB1BB" w14:textId="77777777" w:rsidR="00237B36" w:rsidRPr="00A95CF4" w:rsidRDefault="00237B36" w:rsidP="00D751B8">
            <w:pPr>
              <w:rPr>
                <w:color w:val="000000"/>
              </w:rPr>
            </w:pPr>
            <w:r w:rsidRPr="00A95CF4">
              <w:rPr>
                <w:color w:val="000000"/>
              </w:rPr>
              <w:t>+</w:t>
            </w:r>
            <w:r w:rsidRPr="00A95CF4">
              <w:rPr>
                <w:rFonts w:hint="eastAsia"/>
                <w:color w:val="000000"/>
              </w:rPr>
              <w:t>5</w:t>
            </w:r>
          </w:p>
        </w:tc>
      </w:tr>
      <w:tr w:rsidR="00237B36" w:rsidRPr="00A95CF4" w14:paraId="3BAEB00C" w14:textId="77777777" w:rsidTr="00D751B8">
        <w:trPr>
          <w:trHeight w:val="229"/>
          <w:jc w:val="center"/>
        </w:trPr>
        <w:tc>
          <w:tcPr>
            <w:tcW w:w="2407" w:type="dxa"/>
            <w:gridSpan w:val="2"/>
            <w:vMerge/>
            <w:tcBorders>
              <w:bottom w:val="single" w:sz="4" w:space="0" w:color="auto"/>
            </w:tcBorders>
            <w:vAlign w:val="center"/>
          </w:tcPr>
          <w:p w14:paraId="0B870CCD" w14:textId="77777777" w:rsidR="00237B36" w:rsidRPr="00A95CF4" w:rsidRDefault="00237B36" w:rsidP="00D751B8">
            <w:pPr>
              <w:jc w:val="center"/>
              <w:rPr>
                <w:rFonts w:ascii="宋体" w:hAnsi="宋体"/>
                <w:bCs/>
                <w:color w:val="000000"/>
              </w:rPr>
            </w:pPr>
          </w:p>
        </w:tc>
        <w:tc>
          <w:tcPr>
            <w:tcW w:w="709" w:type="dxa"/>
            <w:tcBorders>
              <w:bottom w:val="single" w:sz="4" w:space="0" w:color="auto"/>
            </w:tcBorders>
            <w:vAlign w:val="center"/>
          </w:tcPr>
          <w:p w14:paraId="5702D582"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15</w:t>
            </w:r>
          </w:p>
        </w:tc>
        <w:tc>
          <w:tcPr>
            <w:tcW w:w="5101" w:type="dxa"/>
            <w:tcBorders>
              <w:bottom w:val="single" w:sz="4" w:space="0" w:color="auto"/>
            </w:tcBorders>
          </w:tcPr>
          <w:p w14:paraId="22C5CF8B" w14:textId="77777777" w:rsidR="00237B36" w:rsidRPr="00A95CF4" w:rsidRDefault="00237B36" w:rsidP="00D751B8">
            <w:pPr>
              <w:rPr>
                <w:color w:val="000000"/>
              </w:rPr>
            </w:pPr>
            <w:r w:rsidRPr="00A95CF4">
              <w:rPr>
                <w:rFonts w:hint="eastAsia"/>
                <w:color w:val="000000"/>
              </w:rPr>
              <w:t>为改善生产过程质量主动引入自动化设备</w:t>
            </w:r>
          </w:p>
        </w:tc>
        <w:tc>
          <w:tcPr>
            <w:tcW w:w="850" w:type="dxa"/>
            <w:tcBorders>
              <w:bottom w:val="single" w:sz="4" w:space="0" w:color="auto"/>
            </w:tcBorders>
          </w:tcPr>
          <w:p w14:paraId="19B7CFE1" w14:textId="77777777" w:rsidR="00237B36" w:rsidRPr="00A95CF4" w:rsidRDefault="00237B36" w:rsidP="00D751B8">
            <w:pPr>
              <w:rPr>
                <w:color w:val="000000"/>
              </w:rPr>
            </w:pPr>
            <w:r w:rsidRPr="00A95CF4">
              <w:rPr>
                <w:color w:val="000000"/>
              </w:rPr>
              <w:t>+</w:t>
            </w:r>
            <w:r w:rsidRPr="00A95CF4">
              <w:rPr>
                <w:rFonts w:hint="eastAsia"/>
                <w:color w:val="000000"/>
              </w:rPr>
              <w:t>10</w:t>
            </w:r>
          </w:p>
        </w:tc>
      </w:tr>
      <w:tr w:rsidR="00237B36" w:rsidRPr="00A95CF4" w14:paraId="29A905BB" w14:textId="77777777" w:rsidTr="00D751B8">
        <w:trPr>
          <w:trHeight w:val="229"/>
          <w:jc w:val="center"/>
        </w:trPr>
        <w:tc>
          <w:tcPr>
            <w:tcW w:w="2407" w:type="dxa"/>
            <w:gridSpan w:val="2"/>
            <w:vMerge/>
            <w:tcBorders>
              <w:bottom w:val="single" w:sz="4" w:space="0" w:color="auto"/>
            </w:tcBorders>
            <w:vAlign w:val="center"/>
          </w:tcPr>
          <w:p w14:paraId="37A496E0" w14:textId="77777777" w:rsidR="00237B36" w:rsidRPr="00A95CF4" w:rsidRDefault="00237B36" w:rsidP="00D751B8">
            <w:pPr>
              <w:jc w:val="center"/>
              <w:rPr>
                <w:rFonts w:ascii="宋体" w:hAnsi="宋体"/>
                <w:bCs/>
                <w:color w:val="000000"/>
              </w:rPr>
            </w:pPr>
          </w:p>
        </w:tc>
        <w:tc>
          <w:tcPr>
            <w:tcW w:w="709" w:type="dxa"/>
            <w:tcBorders>
              <w:bottom w:val="single" w:sz="4" w:space="0" w:color="auto"/>
            </w:tcBorders>
            <w:vAlign w:val="center"/>
          </w:tcPr>
          <w:p w14:paraId="403CD309"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16</w:t>
            </w:r>
          </w:p>
        </w:tc>
        <w:tc>
          <w:tcPr>
            <w:tcW w:w="5101" w:type="dxa"/>
            <w:tcBorders>
              <w:bottom w:val="single" w:sz="4" w:space="0" w:color="auto"/>
            </w:tcBorders>
          </w:tcPr>
          <w:p w14:paraId="7878DAEE" w14:textId="77777777" w:rsidR="00237B36" w:rsidRPr="00A95CF4" w:rsidRDefault="00237B36" w:rsidP="00D751B8">
            <w:pPr>
              <w:rPr>
                <w:color w:val="000000"/>
              </w:rPr>
            </w:pPr>
            <w:r w:rsidRPr="00A95CF4">
              <w:rPr>
                <w:rFonts w:hint="eastAsia"/>
                <w:color w:val="000000"/>
              </w:rPr>
              <w:t>关键工序设置防呆、防错工装</w:t>
            </w:r>
          </w:p>
        </w:tc>
        <w:tc>
          <w:tcPr>
            <w:tcW w:w="850" w:type="dxa"/>
            <w:tcBorders>
              <w:bottom w:val="single" w:sz="4" w:space="0" w:color="auto"/>
            </w:tcBorders>
          </w:tcPr>
          <w:p w14:paraId="4F73D46C" w14:textId="77777777" w:rsidR="00237B36" w:rsidRPr="00A95CF4" w:rsidRDefault="00237B36" w:rsidP="00D751B8">
            <w:pPr>
              <w:rPr>
                <w:color w:val="000000"/>
              </w:rPr>
            </w:pPr>
            <w:r w:rsidRPr="00A95CF4">
              <w:rPr>
                <w:color w:val="000000"/>
              </w:rPr>
              <w:t>+</w:t>
            </w:r>
            <w:r w:rsidRPr="00A95CF4">
              <w:rPr>
                <w:rFonts w:hint="eastAsia"/>
                <w:color w:val="000000"/>
              </w:rPr>
              <w:t>10</w:t>
            </w:r>
          </w:p>
        </w:tc>
      </w:tr>
      <w:tr w:rsidR="00237B36" w:rsidRPr="00A95CF4" w14:paraId="133B66C4" w14:textId="77777777" w:rsidTr="00D751B8">
        <w:trPr>
          <w:trHeight w:val="229"/>
          <w:jc w:val="center"/>
        </w:trPr>
        <w:tc>
          <w:tcPr>
            <w:tcW w:w="2407" w:type="dxa"/>
            <w:gridSpan w:val="2"/>
            <w:vMerge/>
            <w:tcBorders>
              <w:bottom w:val="single" w:sz="4" w:space="0" w:color="auto"/>
            </w:tcBorders>
            <w:vAlign w:val="center"/>
          </w:tcPr>
          <w:p w14:paraId="544DB03F" w14:textId="77777777" w:rsidR="00237B36" w:rsidRPr="00A95CF4" w:rsidRDefault="00237B36" w:rsidP="00D751B8">
            <w:pPr>
              <w:jc w:val="center"/>
              <w:rPr>
                <w:rFonts w:ascii="宋体" w:hAnsi="宋体"/>
                <w:bCs/>
                <w:color w:val="000000"/>
              </w:rPr>
            </w:pPr>
          </w:p>
        </w:tc>
        <w:tc>
          <w:tcPr>
            <w:tcW w:w="709" w:type="dxa"/>
            <w:tcBorders>
              <w:bottom w:val="single" w:sz="4" w:space="0" w:color="auto"/>
            </w:tcBorders>
            <w:vAlign w:val="center"/>
          </w:tcPr>
          <w:p w14:paraId="436F4E82"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17</w:t>
            </w:r>
          </w:p>
        </w:tc>
        <w:tc>
          <w:tcPr>
            <w:tcW w:w="5101" w:type="dxa"/>
            <w:tcBorders>
              <w:bottom w:val="single" w:sz="4" w:space="0" w:color="auto"/>
            </w:tcBorders>
          </w:tcPr>
          <w:p w14:paraId="2023A11A" w14:textId="77777777" w:rsidR="00237B36" w:rsidRPr="00A95CF4" w:rsidRDefault="00237B36" w:rsidP="00D751B8">
            <w:pPr>
              <w:rPr>
                <w:color w:val="000000"/>
              </w:rPr>
            </w:pPr>
            <w:r w:rsidRPr="00A95CF4">
              <w:rPr>
                <w:rFonts w:hint="eastAsia"/>
                <w:color w:val="000000"/>
              </w:rPr>
              <w:t>供应商端过程审核结果对应的等级比之前有提升</w:t>
            </w:r>
          </w:p>
        </w:tc>
        <w:tc>
          <w:tcPr>
            <w:tcW w:w="850" w:type="dxa"/>
            <w:tcBorders>
              <w:bottom w:val="single" w:sz="4" w:space="0" w:color="auto"/>
            </w:tcBorders>
          </w:tcPr>
          <w:p w14:paraId="11E82E0D" w14:textId="77777777" w:rsidR="00237B36" w:rsidRPr="00A95CF4" w:rsidRDefault="00237B36" w:rsidP="00D751B8">
            <w:pPr>
              <w:rPr>
                <w:color w:val="000000"/>
              </w:rPr>
            </w:pPr>
            <w:r w:rsidRPr="00A95CF4">
              <w:rPr>
                <w:color w:val="000000"/>
              </w:rPr>
              <w:t>+</w:t>
            </w:r>
            <w:r w:rsidRPr="00A95CF4">
              <w:rPr>
                <w:rFonts w:hint="eastAsia"/>
                <w:color w:val="000000"/>
              </w:rPr>
              <w:t>10</w:t>
            </w:r>
          </w:p>
        </w:tc>
      </w:tr>
      <w:tr w:rsidR="00237B36" w:rsidRPr="00A95CF4" w14:paraId="41029E07" w14:textId="77777777" w:rsidTr="00D751B8">
        <w:trPr>
          <w:trHeight w:val="229"/>
          <w:jc w:val="center"/>
        </w:trPr>
        <w:tc>
          <w:tcPr>
            <w:tcW w:w="2407" w:type="dxa"/>
            <w:gridSpan w:val="2"/>
            <w:vMerge/>
            <w:tcBorders>
              <w:bottom w:val="single" w:sz="4" w:space="0" w:color="auto"/>
            </w:tcBorders>
            <w:vAlign w:val="center"/>
          </w:tcPr>
          <w:p w14:paraId="68E22FF6" w14:textId="77777777" w:rsidR="00237B36" w:rsidRPr="00A95CF4" w:rsidRDefault="00237B36" w:rsidP="00D751B8">
            <w:pPr>
              <w:jc w:val="center"/>
              <w:rPr>
                <w:rFonts w:ascii="宋体" w:hAnsi="宋体"/>
                <w:bCs/>
                <w:color w:val="000000"/>
              </w:rPr>
            </w:pPr>
          </w:p>
        </w:tc>
        <w:tc>
          <w:tcPr>
            <w:tcW w:w="709" w:type="dxa"/>
            <w:tcBorders>
              <w:bottom w:val="single" w:sz="4" w:space="0" w:color="auto"/>
            </w:tcBorders>
            <w:vAlign w:val="center"/>
          </w:tcPr>
          <w:p w14:paraId="4856EA80" w14:textId="77777777" w:rsidR="00237B36" w:rsidRPr="00A95CF4" w:rsidRDefault="00237B36" w:rsidP="00D751B8">
            <w:pPr>
              <w:jc w:val="center"/>
              <w:rPr>
                <w:rFonts w:ascii="宋体" w:hAnsi="宋体"/>
                <w:bCs/>
                <w:color w:val="000000"/>
              </w:rPr>
            </w:pPr>
            <w:r w:rsidRPr="00A95CF4">
              <w:rPr>
                <w:rFonts w:ascii="宋体" w:hAnsi="宋体" w:hint="eastAsia"/>
                <w:bCs/>
                <w:color w:val="000000"/>
              </w:rPr>
              <w:t>18</w:t>
            </w:r>
          </w:p>
        </w:tc>
        <w:tc>
          <w:tcPr>
            <w:tcW w:w="5101" w:type="dxa"/>
            <w:tcBorders>
              <w:bottom w:val="single" w:sz="4" w:space="0" w:color="auto"/>
            </w:tcBorders>
          </w:tcPr>
          <w:p w14:paraId="496F0D30" w14:textId="77777777" w:rsidR="00237B36" w:rsidRPr="00A95CF4" w:rsidRDefault="00237B36" w:rsidP="00D751B8">
            <w:pPr>
              <w:rPr>
                <w:color w:val="000000"/>
              </w:rPr>
            </w:pPr>
            <w:r w:rsidRPr="00A95CF4">
              <w:rPr>
                <w:rFonts w:hint="eastAsia"/>
                <w:color w:val="000000"/>
              </w:rPr>
              <w:t>投入人力物力积极配合中航锂电解决非自身问题的重大质量问题</w:t>
            </w:r>
          </w:p>
        </w:tc>
        <w:tc>
          <w:tcPr>
            <w:tcW w:w="850" w:type="dxa"/>
            <w:tcBorders>
              <w:bottom w:val="single" w:sz="4" w:space="0" w:color="auto"/>
            </w:tcBorders>
          </w:tcPr>
          <w:p w14:paraId="4459B85D" w14:textId="77777777" w:rsidR="00237B36" w:rsidRPr="00A95CF4" w:rsidRDefault="00237B36" w:rsidP="00D751B8">
            <w:pPr>
              <w:rPr>
                <w:color w:val="000000"/>
              </w:rPr>
            </w:pPr>
            <w:r w:rsidRPr="00A95CF4">
              <w:rPr>
                <w:color w:val="000000"/>
              </w:rPr>
              <w:t>+</w:t>
            </w:r>
            <w:r w:rsidRPr="00A95CF4">
              <w:rPr>
                <w:rFonts w:hint="eastAsia"/>
                <w:color w:val="000000"/>
              </w:rPr>
              <w:t>10</w:t>
            </w:r>
          </w:p>
        </w:tc>
      </w:tr>
    </w:tbl>
    <w:p w14:paraId="1C754F02" w14:textId="77777777" w:rsidR="00342D03" w:rsidRPr="00A95CF4" w:rsidRDefault="00342D03" w:rsidP="00342D03">
      <w:pPr>
        <w:spacing w:line="300" w:lineRule="auto"/>
        <w:ind w:firstLineChars="200" w:firstLine="420"/>
        <w:rPr>
          <w:rFonts w:ascii="Arial" w:hAnsi="Arial"/>
          <w:color w:val="000000"/>
        </w:rPr>
      </w:pPr>
    </w:p>
    <w:p w14:paraId="5B64B8BF" w14:textId="77777777" w:rsidR="00342D03" w:rsidRPr="00A95CF4" w:rsidRDefault="00342D03" w:rsidP="00342D03">
      <w:pPr>
        <w:spacing w:line="300" w:lineRule="auto"/>
        <w:ind w:firstLineChars="200" w:firstLine="420"/>
        <w:rPr>
          <w:rFonts w:ascii="Arial" w:hAnsi="Arial"/>
          <w:b/>
          <w:color w:val="000000"/>
        </w:rPr>
      </w:pPr>
      <w:r w:rsidRPr="00A95CF4">
        <w:rPr>
          <w:rFonts w:ascii="Arial" w:hAnsi="Arial" w:hint="eastAsia"/>
          <w:b/>
          <w:color w:val="000000"/>
        </w:rPr>
        <w:t>注：</w:t>
      </w:r>
    </w:p>
    <w:p w14:paraId="421059FE"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质量</w:t>
      </w:r>
      <w:r w:rsidRPr="00A95CF4">
        <w:rPr>
          <w:rFonts w:ascii="Arial" w:hAnsi="Arial"/>
          <w:color w:val="000000"/>
        </w:rPr>
        <w:t>维度基础得分中</w:t>
      </w:r>
      <w:r w:rsidRPr="00A95CF4">
        <w:rPr>
          <w:rFonts w:ascii="Arial" w:hAnsi="Arial" w:hint="eastAsia"/>
          <w:color w:val="000000"/>
        </w:rPr>
        <w:t>，车间使用</w:t>
      </w:r>
      <w:r w:rsidRPr="00A95CF4">
        <w:rPr>
          <w:rFonts w:ascii="Arial" w:hAnsi="Arial"/>
          <w:color w:val="000000"/>
        </w:rPr>
        <w:t>过程合格率得分</w:t>
      </w:r>
      <w:r w:rsidRPr="00A95CF4">
        <w:rPr>
          <w:rFonts w:ascii="Arial" w:hAnsi="Arial" w:hint="eastAsia"/>
          <w:color w:val="000000"/>
        </w:rPr>
        <w:t xml:space="preserve"> </w:t>
      </w:r>
      <w:r w:rsidRPr="00A95CF4">
        <w:rPr>
          <w:rFonts w:ascii="Arial" w:hAnsi="Arial"/>
          <w:color w:val="000000"/>
        </w:rPr>
        <w:t xml:space="preserve">= </w:t>
      </w:r>
      <w:r w:rsidRPr="00A95CF4">
        <w:rPr>
          <w:rFonts w:ascii="Arial" w:hAnsi="Arial" w:hint="eastAsia"/>
          <w:color w:val="000000"/>
        </w:rPr>
        <w:t>车间</w:t>
      </w:r>
      <w:r w:rsidRPr="00A95CF4">
        <w:rPr>
          <w:rFonts w:ascii="Arial" w:hAnsi="Arial"/>
          <w:color w:val="000000"/>
        </w:rPr>
        <w:t>使用过程合格率</w:t>
      </w:r>
      <w:r w:rsidRPr="00A95CF4">
        <w:rPr>
          <w:rFonts w:ascii="Arial" w:hAnsi="Arial" w:hint="eastAsia"/>
          <w:color w:val="000000"/>
        </w:rPr>
        <w:t>；</w:t>
      </w:r>
    </w:p>
    <w:p w14:paraId="0859409D"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入检</w:t>
      </w:r>
      <w:r w:rsidRPr="00A95CF4">
        <w:rPr>
          <w:rFonts w:ascii="Arial" w:hAnsi="Arial"/>
          <w:color w:val="000000"/>
        </w:rPr>
        <w:t>合格率</w:t>
      </w:r>
      <w:r w:rsidRPr="00A95CF4">
        <w:rPr>
          <w:rFonts w:ascii="Arial" w:hAnsi="Arial" w:hint="eastAsia"/>
          <w:color w:val="000000"/>
        </w:rPr>
        <w:t>（</w:t>
      </w:r>
      <w:r w:rsidRPr="00A95CF4">
        <w:rPr>
          <w:rFonts w:ascii="Arial" w:hAnsi="Arial" w:hint="eastAsia"/>
          <w:color w:val="000000"/>
        </w:rPr>
        <w:t>LAR</w:t>
      </w:r>
      <w:r w:rsidRPr="00A95CF4">
        <w:rPr>
          <w:rFonts w:ascii="Arial" w:hAnsi="Arial" w:hint="eastAsia"/>
          <w:color w:val="000000"/>
        </w:rPr>
        <w:t>值）</w:t>
      </w:r>
      <w:r w:rsidRPr="00A95CF4">
        <w:rPr>
          <w:rFonts w:ascii="Arial" w:hAnsi="Arial"/>
          <w:color w:val="000000"/>
        </w:rPr>
        <w:t>得分计算方式</w:t>
      </w:r>
      <w:r w:rsidRPr="00A95CF4">
        <w:rPr>
          <w:rFonts w:ascii="Arial" w:hAnsi="Arial" w:hint="eastAsia"/>
          <w:color w:val="000000"/>
        </w:rPr>
        <w:t>见下方：</w:t>
      </w:r>
    </w:p>
    <w:tbl>
      <w:tblPr>
        <w:tblW w:w="10582" w:type="dxa"/>
        <w:jc w:val="right"/>
        <w:tblLook w:val="04A0" w:firstRow="1" w:lastRow="0" w:firstColumn="1" w:lastColumn="0" w:noHBand="0" w:noVBand="1"/>
      </w:tblPr>
      <w:tblGrid>
        <w:gridCol w:w="1077"/>
        <w:gridCol w:w="975"/>
        <w:gridCol w:w="660"/>
        <w:gridCol w:w="787"/>
        <w:gridCol w:w="787"/>
        <w:gridCol w:w="787"/>
        <w:gridCol w:w="787"/>
        <w:gridCol w:w="787"/>
        <w:gridCol w:w="787"/>
        <w:gridCol w:w="787"/>
        <w:gridCol w:w="787"/>
        <w:gridCol w:w="787"/>
        <w:gridCol w:w="787"/>
      </w:tblGrid>
      <w:tr w:rsidR="00342D03" w:rsidRPr="00A95CF4" w14:paraId="318D16AB" w14:textId="77777777" w:rsidTr="00342D03">
        <w:trPr>
          <w:trHeight w:val="488"/>
          <w:jc w:val="right"/>
        </w:trPr>
        <w:tc>
          <w:tcPr>
            <w:tcW w:w="1077" w:type="dxa"/>
            <w:tcBorders>
              <w:top w:val="nil"/>
              <w:left w:val="nil"/>
              <w:bottom w:val="nil"/>
              <w:right w:val="nil"/>
            </w:tcBorders>
            <w:shd w:val="clear" w:color="auto" w:fill="auto"/>
            <w:noWrap/>
            <w:vAlign w:val="center"/>
            <w:hideMark/>
          </w:tcPr>
          <w:p w14:paraId="63108A9E" w14:textId="77777777" w:rsidR="00342D03" w:rsidRPr="00A95CF4" w:rsidRDefault="00342D03" w:rsidP="00342D03">
            <w:pPr>
              <w:widowControl/>
              <w:jc w:val="left"/>
              <w:rPr>
                <w:rFonts w:ascii="宋体" w:hAnsi="宋体" w:cs="宋体"/>
                <w:color w:val="000000"/>
                <w:kern w:val="0"/>
                <w:sz w:val="20"/>
                <w:szCs w:val="20"/>
              </w:rPr>
            </w:pPr>
          </w:p>
        </w:tc>
        <w:tc>
          <w:tcPr>
            <w:tcW w:w="1635" w:type="dxa"/>
            <w:gridSpan w:val="2"/>
            <w:tcBorders>
              <w:top w:val="nil"/>
              <w:left w:val="nil"/>
              <w:bottom w:val="nil"/>
              <w:right w:val="nil"/>
            </w:tcBorders>
            <w:shd w:val="clear" w:color="auto" w:fill="auto"/>
            <w:noWrap/>
            <w:vAlign w:val="center"/>
            <w:hideMark/>
          </w:tcPr>
          <w:p w14:paraId="0CA2C976" w14:textId="77777777" w:rsidR="00342D03" w:rsidRPr="00A95CF4" w:rsidRDefault="00342D03" w:rsidP="00342D03">
            <w:pPr>
              <w:widowControl/>
              <w:jc w:val="left"/>
              <w:rPr>
                <w:rFonts w:ascii="宋体" w:hAnsi="宋体" w:cs="宋体"/>
                <w:color w:val="000000"/>
                <w:kern w:val="0"/>
                <w:sz w:val="22"/>
              </w:rPr>
            </w:pPr>
            <w:r w:rsidRPr="00A95CF4">
              <w:rPr>
                <w:rFonts w:ascii="宋体" w:hAnsi="宋体" w:cs="宋体" w:hint="eastAsia"/>
                <w:color w:val="000000"/>
                <w:kern w:val="0"/>
                <w:sz w:val="22"/>
              </w:rPr>
              <w:t>①</w:t>
            </w:r>
            <w:r w:rsidRPr="00A95CF4">
              <w:rPr>
                <w:rFonts w:ascii="宋体" w:hAnsi="宋体" w:cs="宋体" w:hint="eastAsia"/>
                <w:color w:val="000000"/>
                <w:kern w:val="0"/>
                <w:sz w:val="22"/>
              </w:rPr>
              <w:t xml:space="preserve"> </w:t>
            </w:r>
            <w:r w:rsidRPr="00A95CF4">
              <w:rPr>
                <w:rFonts w:ascii="宋体" w:hAnsi="宋体" w:cs="宋体" w:hint="eastAsia"/>
                <w:color w:val="000000"/>
                <w:kern w:val="0"/>
                <w:sz w:val="22"/>
              </w:rPr>
              <w:t>批数</w:t>
            </w:r>
            <w:r w:rsidRPr="00A95CF4">
              <w:rPr>
                <w:rFonts w:ascii="宋体" w:hAnsi="宋体" w:cs="宋体" w:hint="eastAsia"/>
                <w:color w:val="000000"/>
                <w:kern w:val="0"/>
                <w:sz w:val="22"/>
              </w:rPr>
              <w:t>&gt;50</w:t>
            </w:r>
          </w:p>
        </w:tc>
        <w:tc>
          <w:tcPr>
            <w:tcW w:w="787" w:type="dxa"/>
            <w:tcBorders>
              <w:top w:val="nil"/>
              <w:left w:val="nil"/>
              <w:bottom w:val="nil"/>
              <w:right w:val="nil"/>
            </w:tcBorders>
            <w:shd w:val="clear" w:color="auto" w:fill="auto"/>
            <w:noWrap/>
            <w:vAlign w:val="center"/>
            <w:hideMark/>
          </w:tcPr>
          <w:p w14:paraId="5C176338" w14:textId="77777777" w:rsidR="00342D03" w:rsidRPr="00A95CF4" w:rsidRDefault="00342D03" w:rsidP="00342D03">
            <w:pPr>
              <w:widowControl/>
              <w:jc w:val="left"/>
              <w:rPr>
                <w:rFonts w:ascii="宋体" w:hAnsi="宋体" w:cs="宋体"/>
                <w:color w:val="000000"/>
                <w:kern w:val="0"/>
                <w:sz w:val="22"/>
              </w:rPr>
            </w:pPr>
          </w:p>
        </w:tc>
        <w:tc>
          <w:tcPr>
            <w:tcW w:w="787" w:type="dxa"/>
            <w:tcBorders>
              <w:top w:val="nil"/>
              <w:left w:val="nil"/>
              <w:bottom w:val="nil"/>
              <w:right w:val="nil"/>
            </w:tcBorders>
            <w:shd w:val="clear" w:color="auto" w:fill="auto"/>
            <w:noWrap/>
            <w:vAlign w:val="center"/>
            <w:hideMark/>
          </w:tcPr>
          <w:p w14:paraId="084653C2"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0D07E8FC"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0381C52C"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2475D040"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56C2E19E"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0D565759"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4461A8DB"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7197A3E2"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61771C7F" w14:textId="77777777" w:rsidR="00342D03" w:rsidRPr="00A95CF4" w:rsidRDefault="00342D03" w:rsidP="00342D03">
            <w:pPr>
              <w:widowControl/>
              <w:jc w:val="center"/>
              <w:rPr>
                <w:rFonts w:ascii="宋体" w:hAnsi="宋体"/>
                <w:color w:val="000000"/>
                <w:kern w:val="0"/>
                <w:sz w:val="20"/>
                <w:szCs w:val="20"/>
              </w:rPr>
            </w:pPr>
          </w:p>
        </w:tc>
      </w:tr>
      <w:tr w:rsidR="00342D03" w:rsidRPr="00A95CF4" w14:paraId="2674C653" w14:textId="77777777" w:rsidTr="00342D03">
        <w:trPr>
          <w:trHeight w:val="488"/>
          <w:jc w:val="right"/>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B727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LAR(%)</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2854137B"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3C7C290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99</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23DE49B"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98.5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B77CE9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98</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E3D979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97</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BECEAF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6</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B00177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D923B7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4</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E00971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7B0B95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color w:val="000000"/>
                <w:kern w:val="0"/>
                <w:sz w:val="22"/>
              </w:rPr>
              <w:t>88</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1C3786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color w:val="000000"/>
                <w:kern w:val="0"/>
                <w:sz w:val="22"/>
              </w:rPr>
              <w:t>85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2EFD96B"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&lt;</w:t>
            </w:r>
            <w:r w:rsidRPr="00A95CF4">
              <w:rPr>
                <w:rFonts w:ascii="宋体" w:hAnsi="宋体" w:cs="宋体"/>
                <w:color w:val="000000"/>
                <w:kern w:val="0"/>
                <w:sz w:val="22"/>
              </w:rPr>
              <w:t>85</w:t>
            </w:r>
          </w:p>
        </w:tc>
      </w:tr>
      <w:tr w:rsidR="00342D03" w:rsidRPr="00A95CF4" w14:paraId="736BB083" w14:textId="77777777" w:rsidTr="00342D03">
        <w:trPr>
          <w:trHeight w:val="488"/>
          <w:jc w:val="right"/>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68E9199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分数</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86D173"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787" w:type="dxa"/>
            <w:tcBorders>
              <w:top w:val="nil"/>
              <w:left w:val="nil"/>
              <w:bottom w:val="single" w:sz="4" w:space="0" w:color="auto"/>
              <w:right w:val="single" w:sz="4" w:space="0" w:color="auto"/>
            </w:tcBorders>
            <w:shd w:val="clear" w:color="auto" w:fill="auto"/>
            <w:noWrap/>
            <w:vAlign w:val="center"/>
            <w:hideMark/>
          </w:tcPr>
          <w:p w14:paraId="3C1E19B2"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90</w:t>
            </w:r>
          </w:p>
        </w:tc>
        <w:tc>
          <w:tcPr>
            <w:tcW w:w="787" w:type="dxa"/>
            <w:tcBorders>
              <w:top w:val="nil"/>
              <w:left w:val="nil"/>
              <w:bottom w:val="single" w:sz="4" w:space="0" w:color="auto"/>
              <w:right w:val="single" w:sz="4" w:space="0" w:color="auto"/>
            </w:tcBorders>
            <w:shd w:val="clear" w:color="auto" w:fill="auto"/>
            <w:noWrap/>
            <w:vAlign w:val="center"/>
            <w:hideMark/>
          </w:tcPr>
          <w:p w14:paraId="69CC913C"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80</w:t>
            </w:r>
          </w:p>
        </w:tc>
        <w:tc>
          <w:tcPr>
            <w:tcW w:w="787" w:type="dxa"/>
            <w:tcBorders>
              <w:top w:val="nil"/>
              <w:left w:val="nil"/>
              <w:bottom w:val="single" w:sz="4" w:space="0" w:color="auto"/>
              <w:right w:val="single" w:sz="4" w:space="0" w:color="auto"/>
            </w:tcBorders>
            <w:shd w:val="clear" w:color="auto" w:fill="auto"/>
            <w:noWrap/>
            <w:vAlign w:val="center"/>
            <w:hideMark/>
          </w:tcPr>
          <w:p w14:paraId="67ECA740"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70</w:t>
            </w:r>
          </w:p>
        </w:tc>
        <w:tc>
          <w:tcPr>
            <w:tcW w:w="787" w:type="dxa"/>
            <w:tcBorders>
              <w:top w:val="nil"/>
              <w:left w:val="nil"/>
              <w:bottom w:val="single" w:sz="4" w:space="0" w:color="auto"/>
              <w:right w:val="single" w:sz="4" w:space="0" w:color="auto"/>
            </w:tcBorders>
            <w:shd w:val="clear" w:color="auto" w:fill="auto"/>
            <w:noWrap/>
            <w:vAlign w:val="center"/>
            <w:hideMark/>
          </w:tcPr>
          <w:p w14:paraId="7CD93722"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60</w:t>
            </w:r>
          </w:p>
        </w:tc>
        <w:tc>
          <w:tcPr>
            <w:tcW w:w="787" w:type="dxa"/>
            <w:tcBorders>
              <w:top w:val="nil"/>
              <w:left w:val="nil"/>
              <w:bottom w:val="single" w:sz="4" w:space="0" w:color="auto"/>
              <w:right w:val="single" w:sz="4" w:space="0" w:color="auto"/>
            </w:tcBorders>
            <w:shd w:val="clear" w:color="auto" w:fill="auto"/>
            <w:noWrap/>
            <w:vAlign w:val="center"/>
            <w:hideMark/>
          </w:tcPr>
          <w:p w14:paraId="34252157"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50</w:t>
            </w:r>
          </w:p>
        </w:tc>
        <w:tc>
          <w:tcPr>
            <w:tcW w:w="787" w:type="dxa"/>
            <w:tcBorders>
              <w:top w:val="nil"/>
              <w:left w:val="nil"/>
              <w:bottom w:val="single" w:sz="4" w:space="0" w:color="auto"/>
              <w:right w:val="single" w:sz="4" w:space="0" w:color="auto"/>
            </w:tcBorders>
            <w:shd w:val="clear" w:color="auto" w:fill="auto"/>
            <w:noWrap/>
            <w:vAlign w:val="center"/>
            <w:hideMark/>
          </w:tcPr>
          <w:p w14:paraId="0F7CE88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40</w:t>
            </w:r>
          </w:p>
        </w:tc>
        <w:tc>
          <w:tcPr>
            <w:tcW w:w="787" w:type="dxa"/>
            <w:tcBorders>
              <w:top w:val="nil"/>
              <w:left w:val="nil"/>
              <w:bottom w:val="single" w:sz="4" w:space="0" w:color="auto"/>
              <w:right w:val="single" w:sz="4" w:space="0" w:color="auto"/>
            </w:tcBorders>
            <w:shd w:val="clear" w:color="auto" w:fill="auto"/>
            <w:noWrap/>
            <w:vAlign w:val="center"/>
            <w:hideMark/>
          </w:tcPr>
          <w:p w14:paraId="45F1B91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30</w:t>
            </w:r>
          </w:p>
        </w:tc>
        <w:tc>
          <w:tcPr>
            <w:tcW w:w="787" w:type="dxa"/>
            <w:tcBorders>
              <w:top w:val="nil"/>
              <w:left w:val="nil"/>
              <w:bottom w:val="single" w:sz="4" w:space="0" w:color="auto"/>
              <w:right w:val="single" w:sz="4" w:space="0" w:color="auto"/>
            </w:tcBorders>
            <w:shd w:val="clear" w:color="auto" w:fill="auto"/>
            <w:noWrap/>
            <w:vAlign w:val="center"/>
            <w:hideMark/>
          </w:tcPr>
          <w:p w14:paraId="65579C92"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20</w:t>
            </w:r>
          </w:p>
        </w:tc>
        <w:tc>
          <w:tcPr>
            <w:tcW w:w="787" w:type="dxa"/>
            <w:tcBorders>
              <w:top w:val="nil"/>
              <w:left w:val="nil"/>
              <w:bottom w:val="single" w:sz="4" w:space="0" w:color="auto"/>
              <w:right w:val="single" w:sz="4" w:space="0" w:color="auto"/>
            </w:tcBorders>
            <w:shd w:val="clear" w:color="auto" w:fill="auto"/>
            <w:noWrap/>
            <w:vAlign w:val="center"/>
            <w:hideMark/>
          </w:tcPr>
          <w:p w14:paraId="6D1E83B9"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w:t>
            </w:r>
          </w:p>
        </w:tc>
        <w:tc>
          <w:tcPr>
            <w:tcW w:w="787" w:type="dxa"/>
            <w:tcBorders>
              <w:top w:val="nil"/>
              <w:left w:val="nil"/>
              <w:bottom w:val="single" w:sz="4" w:space="0" w:color="auto"/>
              <w:right w:val="single" w:sz="4" w:space="0" w:color="auto"/>
            </w:tcBorders>
            <w:shd w:val="clear" w:color="auto" w:fill="auto"/>
            <w:noWrap/>
            <w:vAlign w:val="center"/>
            <w:hideMark/>
          </w:tcPr>
          <w:p w14:paraId="46B0459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0</w:t>
            </w:r>
          </w:p>
        </w:tc>
      </w:tr>
      <w:tr w:rsidR="00342D03" w:rsidRPr="00A95CF4" w14:paraId="5BBB4536" w14:textId="77777777" w:rsidTr="00342D03">
        <w:trPr>
          <w:trHeight w:val="488"/>
          <w:jc w:val="right"/>
        </w:trPr>
        <w:tc>
          <w:tcPr>
            <w:tcW w:w="1077" w:type="dxa"/>
            <w:tcBorders>
              <w:top w:val="nil"/>
              <w:left w:val="nil"/>
              <w:bottom w:val="nil"/>
              <w:right w:val="nil"/>
            </w:tcBorders>
            <w:shd w:val="clear" w:color="auto" w:fill="auto"/>
            <w:noWrap/>
            <w:vAlign w:val="center"/>
            <w:hideMark/>
          </w:tcPr>
          <w:p w14:paraId="055F83EF" w14:textId="77777777" w:rsidR="00342D03" w:rsidRPr="00A95CF4" w:rsidRDefault="00342D03" w:rsidP="00342D03">
            <w:pPr>
              <w:widowControl/>
              <w:jc w:val="center"/>
              <w:rPr>
                <w:rFonts w:ascii="宋体" w:hAnsi="宋体" w:cs="宋体"/>
                <w:color w:val="000000"/>
                <w:kern w:val="0"/>
                <w:sz w:val="22"/>
              </w:rPr>
            </w:pPr>
          </w:p>
        </w:tc>
        <w:tc>
          <w:tcPr>
            <w:tcW w:w="2422" w:type="dxa"/>
            <w:gridSpan w:val="3"/>
            <w:tcBorders>
              <w:top w:val="nil"/>
              <w:left w:val="nil"/>
              <w:bottom w:val="nil"/>
              <w:right w:val="nil"/>
            </w:tcBorders>
            <w:shd w:val="clear" w:color="auto" w:fill="auto"/>
            <w:noWrap/>
            <w:vAlign w:val="center"/>
            <w:hideMark/>
          </w:tcPr>
          <w:p w14:paraId="3C55227E" w14:textId="77777777" w:rsidR="00342D03" w:rsidRPr="00A95CF4" w:rsidRDefault="00342D03" w:rsidP="00342D03">
            <w:pPr>
              <w:widowControl/>
              <w:jc w:val="left"/>
              <w:rPr>
                <w:rFonts w:ascii="宋体" w:hAnsi="宋体" w:cs="宋体"/>
                <w:color w:val="000000"/>
                <w:kern w:val="0"/>
                <w:sz w:val="22"/>
              </w:rPr>
            </w:pPr>
            <w:r w:rsidRPr="00A95CF4">
              <w:rPr>
                <w:rFonts w:ascii="宋体" w:hAnsi="宋体" w:cs="宋体" w:hint="eastAsia"/>
                <w:color w:val="000000"/>
                <w:kern w:val="0"/>
                <w:sz w:val="22"/>
              </w:rPr>
              <w:t>②</w:t>
            </w:r>
            <w:r w:rsidRPr="00A95CF4">
              <w:rPr>
                <w:rFonts w:ascii="宋体" w:hAnsi="宋体" w:cs="宋体" w:hint="eastAsia"/>
                <w:color w:val="000000"/>
                <w:kern w:val="0"/>
                <w:sz w:val="22"/>
              </w:rPr>
              <w:t xml:space="preserve"> 10&lt;</w:t>
            </w:r>
            <w:r w:rsidRPr="00A95CF4">
              <w:rPr>
                <w:rFonts w:ascii="宋体" w:hAnsi="宋体" w:cs="宋体" w:hint="eastAsia"/>
                <w:color w:val="000000"/>
                <w:kern w:val="0"/>
                <w:sz w:val="22"/>
              </w:rPr>
              <w:t>批数≤</w:t>
            </w:r>
            <w:r w:rsidRPr="00A95CF4">
              <w:rPr>
                <w:rFonts w:ascii="宋体" w:hAnsi="宋体" w:cs="宋体" w:hint="eastAsia"/>
                <w:color w:val="000000"/>
                <w:kern w:val="0"/>
                <w:sz w:val="22"/>
              </w:rPr>
              <w:t>50</w:t>
            </w:r>
          </w:p>
        </w:tc>
        <w:tc>
          <w:tcPr>
            <w:tcW w:w="787" w:type="dxa"/>
            <w:tcBorders>
              <w:top w:val="nil"/>
              <w:left w:val="nil"/>
              <w:bottom w:val="nil"/>
              <w:right w:val="nil"/>
            </w:tcBorders>
            <w:shd w:val="clear" w:color="auto" w:fill="auto"/>
            <w:noWrap/>
            <w:vAlign w:val="center"/>
            <w:hideMark/>
          </w:tcPr>
          <w:p w14:paraId="29191E3B"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43A98AD6"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5A3FFF91"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643C56FC"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79E1DE4E"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691A5197"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31B9066B"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2237F450"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57A478CD" w14:textId="77777777" w:rsidR="00342D03" w:rsidRPr="00A95CF4" w:rsidRDefault="00342D03" w:rsidP="00342D03">
            <w:pPr>
              <w:widowControl/>
              <w:jc w:val="center"/>
              <w:rPr>
                <w:rFonts w:ascii="宋体" w:hAnsi="宋体"/>
                <w:color w:val="000000"/>
                <w:kern w:val="0"/>
                <w:sz w:val="20"/>
                <w:szCs w:val="20"/>
              </w:rPr>
            </w:pPr>
          </w:p>
        </w:tc>
      </w:tr>
      <w:tr w:rsidR="00342D03" w:rsidRPr="00A95CF4" w14:paraId="4533AA2E" w14:textId="77777777" w:rsidTr="00342D03">
        <w:trPr>
          <w:trHeight w:val="488"/>
          <w:jc w:val="right"/>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024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LAR(%)</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5074546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14:paraId="19D807F5"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98</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FB60F7C"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97</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67CB47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96</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924A183"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D54D55C"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2</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A8A2229"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w:t>
            </w:r>
            <w:r w:rsidRPr="00A95CF4">
              <w:rPr>
                <w:rFonts w:ascii="宋体" w:hAnsi="宋体" w:cs="宋体"/>
                <w:color w:val="000000"/>
                <w:kern w:val="0"/>
                <w:sz w:val="22"/>
              </w:rPr>
              <w:t>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04D3C69"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color w:val="000000"/>
                <w:kern w:val="0"/>
                <w:sz w:val="22"/>
              </w:rPr>
              <w:t>88</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E1366D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color w:val="000000"/>
                <w:kern w:val="0"/>
                <w:sz w:val="22"/>
              </w:rPr>
              <w:t>85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95DA9C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color w:val="000000"/>
                <w:kern w:val="0"/>
                <w:sz w:val="22"/>
              </w:rPr>
              <w:t>83</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9486AB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A3242A7"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&lt;80</w:t>
            </w:r>
          </w:p>
        </w:tc>
      </w:tr>
      <w:tr w:rsidR="00342D03" w:rsidRPr="00A95CF4" w14:paraId="45A9A236" w14:textId="77777777" w:rsidTr="00342D03">
        <w:trPr>
          <w:trHeight w:val="488"/>
          <w:jc w:val="right"/>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6A147250"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分数</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24B78"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787" w:type="dxa"/>
            <w:tcBorders>
              <w:top w:val="nil"/>
              <w:left w:val="nil"/>
              <w:bottom w:val="single" w:sz="4" w:space="0" w:color="auto"/>
              <w:right w:val="single" w:sz="4" w:space="0" w:color="auto"/>
            </w:tcBorders>
            <w:shd w:val="clear" w:color="auto" w:fill="auto"/>
            <w:noWrap/>
            <w:vAlign w:val="center"/>
            <w:hideMark/>
          </w:tcPr>
          <w:p w14:paraId="14C5FD5C"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90</w:t>
            </w:r>
          </w:p>
        </w:tc>
        <w:tc>
          <w:tcPr>
            <w:tcW w:w="787" w:type="dxa"/>
            <w:tcBorders>
              <w:top w:val="nil"/>
              <w:left w:val="nil"/>
              <w:bottom w:val="single" w:sz="4" w:space="0" w:color="auto"/>
              <w:right w:val="single" w:sz="4" w:space="0" w:color="auto"/>
            </w:tcBorders>
            <w:shd w:val="clear" w:color="auto" w:fill="auto"/>
            <w:noWrap/>
            <w:vAlign w:val="center"/>
            <w:hideMark/>
          </w:tcPr>
          <w:p w14:paraId="0A955FD5"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80</w:t>
            </w:r>
          </w:p>
        </w:tc>
        <w:tc>
          <w:tcPr>
            <w:tcW w:w="787" w:type="dxa"/>
            <w:tcBorders>
              <w:top w:val="nil"/>
              <w:left w:val="nil"/>
              <w:bottom w:val="single" w:sz="4" w:space="0" w:color="auto"/>
              <w:right w:val="single" w:sz="4" w:space="0" w:color="auto"/>
            </w:tcBorders>
            <w:shd w:val="clear" w:color="auto" w:fill="auto"/>
            <w:noWrap/>
            <w:vAlign w:val="center"/>
            <w:hideMark/>
          </w:tcPr>
          <w:p w14:paraId="1F8A24B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70</w:t>
            </w:r>
          </w:p>
        </w:tc>
        <w:tc>
          <w:tcPr>
            <w:tcW w:w="787" w:type="dxa"/>
            <w:tcBorders>
              <w:top w:val="nil"/>
              <w:left w:val="nil"/>
              <w:bottom w:val="single" w:sz="4" w:space="0" w:color="auto"/>
              <w:right w:val="single" w:sz="4" w:space="0" w:color="auto"/>
            </w:tcBorders>
            <w:shd w:val="clear" w:color="auto" w:fill="auto"/>
            <w:noWrap/>
            <w:vAlign w:val="center"/>
            <w:hideMark/>
          </w:tcPr>
          <w:p w14:paraId="11AEDB52"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60</w:t>
            </w:r>
          </w:p>
        </w:tc>
        <w:tc>
          <w:tcPr>
            <w:tcW w:w="787" w:type="dxa"/>
            <w:tcBorders>
              <w:top w:val="nil"/>
              <w:left w:val="nil"/>
              <w:bottom w:val="single" w:sz="4" w:space="0" w:color="auto"/>
              <w:right w:val="single" w:sz="4" w:space="0" w:color="auto"/>
            </w:tcBorders>
            <w:shd w:val="clear" w:color="auto" w:fill="auto"/>
            <w:noWrap/>
            <w:vAlign w:val="center"/>
            <w:hideMark/>
          </w:tcPr>
          <w:p w14:paraId="7C2088A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50</w:t>
            </w:r>
          </w:p>
        </w:tc>
        <w:tc>
          <w:tcPr>
            <w:tcW w:w="787" w:type="dxa"/>
            <w:tcBorders>
              <w:top w:val="nil"/>
              <w:left w:val="nil"/>
              <w:bottom w:val="single" w:sz="4" w:space="0" w:color="auto"/>
              <w:right w:val="single" w:sz="4" w:space="0" w:color="auto"/>
            </w:tcBorders>
            <w:shd w:val="clear" w:color="auto" w:fill="auto"/>
            <w:noWrap/>
            <w:vAlign w:val="center"/>
            <w:hideMark/>
          </w:tcPr>
          <w:p w14:paraId="0727E496"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40</w:t>
            </w:r>
          </w:p>
        </w:tc>
        <w:tc>
          <w:tcPr>
            <w:tcW w:w="787" w:type="dxa"/>
            <w:tcBorders>
              <w:top w:val="nil"/>
              <w:left w:val="nil"/>
              <w:bottom w:val="single" w:sz="4" w:space="0" w:color="auto"/>
              <w:right w:val="single" w:sz="4" w:space="0" w:color="auto"/>
            </w:tcBorders>
            <w:shd w:val="clear" w:color="auto" w:fill="auto"/>
            <w:noWrap/>
            <w:vAlign w:val="center"/>
            <w:hideMark/>
          </w:tcPr>
          <w:p w14:paraId="207907A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30</w:t>
            </w:r>
          </w:p>
        </w:tc>
        <w:tc>
          <w:tcPr>
            <w:tcW w:w="787" w:type="dxa"/>
            <w:tcBorders>
              <w:top w:val="nil"/>
              <w:left w:val="nil"/>
              <w:bottom w:val="single" w:sz="4" w:space="0" w:color="auto"/>
              <w:right w:val="single" w:sz="4" w:space="0" w:color="auto"/>
            </w:tcBorders>
            <w:shd w:val="clear" w:color="auto" w:fill="auto"/>
            <w:noWrap/>
            <w:vAlign w:val="center"/>
            <w:hideMark/>
          </w:tcPr>
          <w:p w14:paraId="5E27CEEF"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20</w:t>
            </w:r>
          </w:p>
        </w:tc>
        <w:tc>
          <w:tcPr>
            <w:tcW w:w="787" w:type="dxa"/>
            <w:tcBorders>
              <w:top w:val="nil"/>
              <w:left w:val="nil"/>
              <w:bottom w:val="single" w:sz="4" w:space="0" w:color="auto"/>
              <w:right w:val="single" w:sz="4" w:space="0" w:color="auto"/>
            </w:tcBorders>
            <w:shd w:val="clear" w:color="auto" w:fill="auto"/>
            <w:noWrap/>
            <w:vAlign w:val="center"/>
            <w:hideMark/>
          </w:tcPr>
          <w:p w14:paraId="383AA049"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w:t>
            </w:r>
          </w:p>
        </w:tc>
        <w:tc>
          <w:tcPr>
            <w:tcW w:w="787" w:type="dxa"/>
            <w:tcBorders>
              <w:top w:val="nil"/>
              <w:left w:val="nil"/>
              <w:bottom w:val="single" w:sz="4" w:space="0" w:color="auto"/>
              <w:right w:val="single" w:sz="4" w:space="0" w:color="auto"/>
            </w:tcBorders>
            <w:shd w:val="clear" w:color="auto" w:fill="auto"/>
            <w:noWrap/>
            <w:vAlign w:val="center"/>
            <w:hideMark/>
          </w:tcPr>
          <w:p w14:paraId="3C23D4DB"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0</w:t>
            </w:r>
          </w:p>
        </w:tc>
      </w:tr>
      <w:tr w:rsidR="00342D03" w:rsidRPr="00A95CF4" w14:paraId="0045A2E1" w14:textId="77777777" w:rsidTr="00342D03">
        <w:trPr>
          <w:trHeight w:val="488"/>
          <w:jc w:val="right"/>
        </w:trPr>
        <w:tc>
          <w:tcPr>
            <w:tcW w:w="1077" w:type="dxa"/>
            <w:tcBorders>
              <w:top w:val="nil"/>
              <w:left w:val="nil"/>
              <w:bottom w:val="nil"/>
              <w:right w:val="nil"/>
            </w:tcBorders>
            <w:shd w:val="clear" w:color="auto" w:fill="auto"/>
            <w:noWrap/>
            <w:vAlign w:val="center"/>
            <w:hideMark/>
          </w:tcPr>
          <w:p w14:paraId="17C0C47E" w14:textId="77777777" w:rsidR="00342D03" w:rsidRPr="00A95CF4" w:rsidRDefault="00342D03" w:rsidP="00342D03">
            <w:pPr>
              <w:widowControl/>
              <w:jc w:val="center"/>
              <w:rPr>
                <w:rFonts w:ascii="宋体" w:hAnsi="宋体" w:cs="宋体"/>
                <w:color w:val="000000"/>
                <w:kern w:val="0"/>
                <w:sz w:val="22"/>
              </w:rPr>
            </w:pPr>
          </w:p>
        </w:tc>
        <w:tc>
          <w:tcPr>
            <w:tcW w:w="1635" w:type="dxa"/>
            <w:gridSpan w:val="2"/>
            <w:tcBorders>
              <w:top w:val="nil"/>
              <w:left w:val="nil"/>
              <w:bottom w:val="nil"/>
              <w:right w:val="nil"/>
            </w:tcBorders>
            <w:shd w:val="clear" w:color="auto" w:fill="auto"/>
            <w:noWrap/>
            <w:vAlign w:val="center"/>
            <w:hideMark/>
          </w:tcPr>
          <w:p w14:paraId="593EC534" w14:textId="77777777" w:rsidR="00342D03" w:rsidRPr="00A95CF4" w:rsidRDefault="00342D03" w:rsidP="00342D03">
            <w:pPr>
              <w:widowControl/>
              <w:jc w:val="left"/>
              <w:rPr>
                <w:rFonts w:ascii="宋体" w:hAnsi="宋体" w:cs="宋体"/>
                <w:color w:val="000000"/>
                <w:kern w:val="0"/>
                <w:sz w:val="22"/>
              </w:rPr>
            </w:pPr>
            <w:r w:rsidRPr="00A95CF4">
              <w:rPr>
                <w:rFonts w:ascii="宋体" w:hAnsi="宋体" w:cs="宋体" w:hint="eastAsia"/>
                <w:color w:val="000000"/>
                <w:kern w:val="0"/>
                <w:sz w:val="22"/>
              </w:rPr>
              <w:t>③</w:t>
            </w:r>
            <w:r w:rsidRPr="00A95CF4">
              <w:rPr>
                <w:rFonts w:ascii="宋体" w:hAnsi="宋体" w:cs="宋体" w:hint="eastAsia"/>
                <w:color w:val="000000"/>
                <w:kern w:val="0"/>
                <w:sz w:val="22"/>
              </w:rPr>
              <w:t xml:space="preserve"> </w:t>
            </w:r>
            <w:r w:rsidRPr="00A95CF4">
              <w:rPr>
                <w:rFonts w:ascii="宋体" w:hAnsi="宋体" w:cs="宋体" w:hint="eastAsia"/>
                <w:color w:val="000000"/>
                <w:kern w:val="0"/>
                <w:sz w:val="22"/>
              </w:rPr>
              <w:t>批数≤</w:t>
            </w:r>
            <w:r w:rsidRPr="00A95CF4">
              <w:rPr>
                <w:rFonts w:ascii="宋体" w:hAnsi="宋体" w:cs="宋体" w:hint="eastAsia"/>
                <w:color w:val="000000"/>
                <w:kern w:val="0"/>
                <w:sz w:val="22"/>
              </w:rPr>
              <w:t>10</w:t>
            </w:r>
          </w:p>
        </w:tc>
        <w:tc>
          <w:tcPr>
            <w:tcW w:w="787" w:type="dxa"/>
            <w:tcBorders>
              <w:top w:val="nil"/>
              <w:left w:val="nil"/>
              <w:bottom w:val="nil"/>
              <w:right w:val="nil"/>
            </w:tcBorders>
            <w:shd w:val="clear" w:color="auto" w:fill="auto"/>
            <w:noWrap/>
            <w:vAlign w:val="center"/>
            <w:hideMark/>
          </w:tcPr>
          <w:p w14:paraId="582034E7" w14:textId="77777777" w:rsidR="00342D03" w:rsidRPr="00A95CF4" w:rsidRDefault="00342D03" w:rsidP="00342D03">
            <w:pPr>
              <w:widowControl/>
              <w:jc w:val="left"/>
              <w:rPr>
                <w:rFonts w:ascii="宋体" w:hAnsi="宋体" w:cs="宋体"/>
                <w:color w:val="000000"/>
                <w:kern w:val="0"/>
                <w:sz w:val="22"/>
              </w:rPr>
            </w:pPr>
          </w:p>
        </w:tc>
        <w:tc>
          <w:tcPr>
            <w:tcW w:w="787" w:type="dxa"/>
            <w:tcBorders>
              <w:top w:val="nil"/>
              <w:left w:val="nil"/>
              <w:bottom w:val="nil"/>
              <w:right w:val="nil"/>
            </w:tcBorders>
            <w:shd w:val="clear" w:color="auto" w:fill="auto"/>
            <w:noWrap/>
            <w:vAlign w:val="center"/>
            <w:hideMark/>
          </w:tcPr>
          <w:p w14:paraId="669A7A07"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4F483EE6"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21A1EE06"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5C35284E"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7E582727"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16E2F5D0"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1BFCDCBE"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4EAD36FF" w14:textId="77777777" w:rsidR="00342D03" w:rsidRPr="00A95CF4" w:rsidRDefault="00342D03" w:rsidP="00342D03">
            <w:pPr>
              <w:widowControl/>
              <w:jc w:val="center"/>
              <w:rPr>
                <w:rFonts w:ascii="宋体" w:hAnsi="宋体"/>
                <w:color w:val="000000"/>
                <w:kern w:val="0"/>
                <w:sz w:val="20"/>
                <w:szCs w:val="20"/>
              </w:rPr>
            </w:pPr>
          </w:p>
        </w:tc>
        <w:tc>
          <w:tcPr>
            <w:tcW w:w="787" w:type="dxa"/>
            <w:tcBorders>
              <w:top w:val="nil"/>
              <w:left w:val="nil"/>
              <w:bottom w:val="nil"/>
              <w:right w:val="nil"/>
            </w:tcBorders>
            <w:shd w:val="clear" w:color="auto" w:fill="auto"/>
            <w:noWrap/>
            <w:vAlign w:val="center"/>
            <w:hideMark/>
          </w:tcPr>
          <w:p w14:paraId="6623A389" w14:textId="77777777" w:rsidR="00342D03" w:rsidRPr="00A95CF4" w:rsidRDefault="00342D03" w:rsidP="00342D03">
            <w:pPr>
              <w:widowControl/>
              <w:jc w:val="center"/>
              <w:rPr>
                <w:rFonts w:ascii="宋体" w:hAnsi="宋体"/>
                <w:color w:val="000000"/>
                <w:kern w:val="0"/>
                <w:sz w:val="20"/>
                <w:szCs w:val="20"/>
              </w:rPr>
            </w:pPr>
          </w:p>
        </w:tc>
      </w:tr>
      <w:tr w:rsidR="00342D03" w:rsidRPr="00A95CF4" w14:paraId="5B25E681" w14:textId="77777777" w:rsidTr="00342D03">
        <w:trPr>
          <w:trHeight w:val="488"/>
          <w:jc w:val="right"/>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638A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LAR(%)</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37366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32E10C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94776C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5A4256D"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86</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353CB9D7"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83</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5B22EA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FB52D7D"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75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49EE67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70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0EFBEC60"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65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1A7D8A4"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60</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4F2F0D8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&lt;60</w:t>
            </w:r>
          </w:p>
        </w:tc>
      </w:tr>
      <w:tr w:rsidR="00342D03" w:rsidRPr="00A95CF4" w14:paraId="58D579EA" w14:textId="77777777" w:rsidTr="00342D03">
        <w:trPr>
          <w:trHeight w:val="488"/>
          <w:jc w:val="right"/>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14:paraId="5808B82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分数</w:t>
            </w:r>
          </w:p>
        </w:tc>
        <w:tc>
          <w:tcPr>
            <w:tcW w:w="16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8CBEF3"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100</w:t>
            </w:r>
          </w:p>
        </w:tc>
        <w:tc>
          <w:tcPr>
            <w:tcW w:w="787" w:type="dxa"/>
            <w:tcBorders>
              <w:top w:val="nil"/>
              <w:left w:val="nil"/>
              <w:bottom w:val="single" w:sz="4" w:space="0" w:color="auto"/>
              <w:right w:val="single" w:sz="4" w:space="0" w:color="auto"/>
            </w:tcBorders>
            <w:shd w:val="clear" w:color="auto" w:fill="auto"/>
            <w:noWrap/>
            <w:vAlign w:val="center"/>
            <w:hideMark/>
          </w:tcPr>
          <w:p w14:paraId="6F865EDE"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90</w:t>
            </w:r>
          </w:p>
        </w:tc>
        <w:tc>
          <w:tcPr>
            <w:tcW w:w="787" w:type="dxa"/>
            <w:tcBorders>
              <w:top w:val="nil"/>
              <w:left w:val="nil"/>
              <w:bottom w:val="single" w:sz="4" w:space="0" w:color="auto"/>
              <w:right w:val="single" w:sz="4" w:space="0" w:color="auto"/>
            </w:tcBorders>
            <w:shd w:val="clear" w:color="auto" w:fill="auto"/>
            <w:noWrap/>
            <w:vAlign w:val="center"/>
            <w:hideMark/>
          </w:tcPr>
          <w:p w14:paraId="10F26EC0"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80</w:t>
            </w:r>
          </w:p>
        </w:tc>
        <w:tc>
          <w:tcPr>
            <w:tcW w:w="787" w:type="dxa"/>
            <w:tcBorders>
              <w:top w:val="nil"/>
              <w:left w:val="nil"/>
              <w:bottom w:val="single" w:sz="4" w:space="0" w:color="auto"/>
              <w:right w:val="single" w:sz="4" w:space="0" w:color="auto"/>
            </w:tcBorders>
            <w:shd w:val="clear" w:color="auto" w:fill="auto"/>
            <w:noWrap/>
            <w:vAlign w:val="center"/>
            <w:hideMark/>
          </w:tcPr>
          <w:p w14:paraId="3F8F7838"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70</w:t>
            </w:r>
          </w:p>
        </w:tc>
        <w:tc>
          <w:tcPr>
            <w:tcW w:w="787" w:type="dxa"/>
            <w:tcBorders>
              <w:top w:val="nil"/>
              <w:left w:val="nil"/>
              <w:bottom w:val="single" w:sz="4" w:space="0" w:color="auto"/>
              <w:right w:val="single" w:sz="4" w:space="0" w:color="auto"/>
            </w:tcBorders>
            <w:shd w:val="clear" w:color="auto" w:fill="auto"/>
            <w:noWrap/>
            <w:vAlign w:val="center"/>
            <w:hideMark/>
          </w:tcPr>
          <w:p w14:paraId="7E03C638"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60</w:t>
            </w:r>
          </w:p>
        </w:tc>
        <w:tc>
          <w:tcPr>
            <w:tcW w:w="787" w:type="dxa"/>
            <w:tcBorders>
              <w:top w:val="nil"/>
              <w:left w:val="nil"/>
              <w:bottom w:val="single" w:sz="4" w:space="0" w:color="auto"/>
              <w:right w:val="single" w:sz="4" w:space="0" w:color="auto"/>
            </w:tcBorders>
            <w:shd w:val="clear" w:color="auto" w:fill="auto"/>
            <w:noWrap/>
            <w:vAlign w:val="center"/>
            <w:hideMark/>
          </w:tcPr>
          <w:p w14:paraId="71D8564A"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50</w:t>
            </w:r>
          </w:p>
        </w:tc>
        <w:tc>
          <w:tcPr>
            <w:tcW w:w="787" w:type="dxa"/>
            <w:tcBorders>
              <w:top w:val="nil"/>
              <w:left w:val="nil"/>
              <w:bottom w:val="single" w:sz="4" w:space="0" w:color="auto"/>
              <w:right w:val="single" w:sz="4" w:space="0" w:color="auto"/>
            </w:tcBorders>
            <w:shd w:val="clear" w:color="auto" w:fill="auto"/>
            <w:noWrap/>
            <w:vAlign w:val="center"/>
            <w:hideMark/>
          </w:tcPr>
          <w:p w14:paraId="13735025"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40</w:t>
            </w:r>
          </w:p>
        </w:tc>
        <w:tc>
          <w:tcPr>
            <w:tcW w:w="787" w:type="dxa"/>
            <w:tcBorders>
              <w:top w:val="nil"/>
              <w:left w:val="nil"/>
              <w:bottom w:val="single" w:sz="4" w:space="0" w:color="auto"/>
              <w:right w:val="single" w:sz="4" w:space="0" w:color="auto"/>
            </w:tcBorders>
            <w:shd w:val="clear" w:color="auto" w:fill="auto"/>
            <w:noWrap/>
            <w:vAlign w:val="center"/>
            <w:hideMark/>
          </w:tcPr>
          <w:p w14:paraId="49D64746"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30</w:t>
            </w:r>
          </w:p>
        </w:tc>
        <w:tc>
          <w:tcPr>
            <w:tcW w:w="787" w:type="dxa"/>
            <w:tcBorders>
              <w:top w:val="nil"/>
              <w:left w:val="nil"/>
              <w:bottom w:val="single" w:sz="4" w:space="0" w:color="auto"/>
              <w:right w:val="single" w:sz="4" w:space="0" w:color="auto"/>
            </w:tcBorders>
            <w:shd w:val="clear" w:color="auto" w:fill="auto"/>
            <w:noWrap/>
            <w:vAlign w:val="center"/>
            <w:hideMark/>
          </w:tcPr>
          <w:p w14:paraId="3C792C3C"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20</w:t>
            </w:r>
          </w:p>
        </w:tc>
        <w:tc>
          <w:tcPr>
            <w:tcW w:w="787" w:type="dxa"/>
            <w:tcBorders>
              <w:top w:val="nil"/>
              <w:left w:val="nil"/>
              <w:bottom w:val="single" w:sz="4" w:space="0" w:color="auto"/>
              <w:right w:val="single" w:sz="4" w:space="0" w:color="auto"/>
            </w:tcBorders>
            <w:shd w:val="clear" w:color="auto" w:fill="auto"/>
            <w:noWrap/>
            <w:vAlign w:val="center"/>
            <w:hideMark/>
          </w:tcPr>
          <w:p w14:paraId="0FA2D18B"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10</w:t>
            </w:r>
          </w:p>
        </w:tc>
        <w:tc>
          <w:tcPr>
            <w:tcW w:w="787" w:type="dxa"/>
            <w:tcBorders>
              <w:top w:val="nil"/>
              <w:left w:val="nil"/>
              <w:bottom w:val="single" w:sz="4" w:space="0" w:color="auto"/>
              <w:right w:val="single" w:sz="4" w:space="0" w:color="auto"/>
            </w:tcBorders>
            <w:shd w:val="clear" w:color="auto" w:fill="auto"/>
            <w:noWrap/>
            <w:vAlign w:val="center"/>
            <w:hideMark/>
          </w:tcPr>
          <w:p w14:paraId="744D6981" w14:textId="77777777" w:rsidR="00342D03" w:rsidRPr="00A95CF4" w:rsidRDefault="00342D03" w:rsidP="00342D03">
            <w:pPr>
              <w:widowControl/>
              <w:jc w:val="center"/>
              <w:rPr>
                <w:rFonts w:ascii="宋体" w:hAnsi="宋体" w:cs="宋体"/>
                <w:color w:val="000000"/>
                <w:kern w:val="0"/>
                <w:sz w:val="22"/>
              </w:rPr>
            </w:pPr>
            <w:r w:rsidRPr="00A95CF4">
              <w:rPr>
                <w:rFonts w:ascii="宋体" w:hAnsi="宋体" w:cs="宋体" w:hint="eastAsia"/>
                <w:color w:val="000000"/>
                <w:kern w:val="0"/>
                <w:sz w:val="22"/>
              </w:rPr>
              <w:t>0</w:t>
            </w:r>
          </w:p>
        </w:tc>
      </w:tr>
    </w:tbl>
    <w:p w14:paraId="10B2F02F" w14:textId="77777777" w:rsidR="00342D03" w:rsidRPr="00A95CF4" w:rsidRDefault="00342D03" w:rsidP="00342D03">
      <w:pPr>
        <w:spacing w:line="300" w:lineRule="auto"/>
        <w:rPr>
          <w:rFonts w:ascii="Arial" w:hAnsi="Arial"/>
          <w:b/>
          <w:color w:val="000000"/>
        </w:rPr>
      </w:pPr>
    </w:p>
    <w:p w14:paraId="3BB4FD50"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b/>
          <w:color w:val="000000"/>
        </w:rPr>
        <w:t>4.2.</w:t>
      </w:r>
      <w:r w:rsidRPr="00A95CF4">
        <w:rPr>
          <w:rFonts w:ascii="Arial" w:hAnsi="Arial"/>
          <w:b/>
          <w:color w:val="000000"/>
        </w:rPr>
        <w:t>2</w:t>
      </w:r>
      <w:r w:rsidRPr="00A95CF4">
        <w:rPr>
          <w:rFonts w:ascii="Arial" w:hAnsi="Arial" w:hint="eastAsia"/>
          <w:b/>
          <w:color w:val="000000"/>
        </w:rPr>
        <w:t xml:space="preserve"> </w:t>
      </w:r>
      <w:r w:rsidRPr="00A95CF4">
        <w:rPr>
          <w:rFonts w:ascii="Arial" w:hAnsi="Arial"/>
          <w:b/>
          <w:color w:val="000000"/>
        </w:rPr>
        <w:t xml:space="preserve"> </w:t>
      </w:r>
      <w:r w:rsidRPr="00A95CF4">
        <w:rPr>
          <w:rFonts w:ascii="Arial" w:hAnsi="Arial" w:hint="eastAsia"/>
          <w:b/>
          <w:color w:val="000000"/>
        </w:rPr>
        <w:t>A/B</w:t>
      </w:r>
      <w:r w:rsidRPr="00A95CF4">
        <w:rPr>
          <w:rFonts w:ascii="Arial" w:hAnsi="Arial" w:hint="eastAsia"/>
          <w:b/>
          <w:color w:val="000000"/>
        </w:rPr>
        <w:t>类物料及工序外包、原材料二次加工服务供应商成本</w:t>
      </w:r>
      <w:r w:rsidRPr="00A95CF4">
        <w:rPr>
          <w:rFonts w:ascii="Arial" w:hAnsi="Arial"/>
          <w:b/>
          <w:color w:val="000000"/>
        </w:rPr>
        <w:t>维度评分标准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153"/>
        <w:gridCol w:w="709"/>
        <w:gridCol w:w="5103"/>
        <w:gridCol w:w="850"/>
      </w:tblGrid>
      <w:tr w:rsidR="00342D03" w:rsidRPr="00A95CF4" w14:paraId="0489C272" w14:textId="77777777" w:rsidTr="00342D03">
        <w:trPr>
          <w:trHeight w:val="354"/>
          <w:jc w:val="center"/>
        </w:trPr>
        <w:tc>
          <w:tcPr>
            <w:tcW w:w="1252" w:type="dxa"/>
            <w:vAlign w:val="center"/>
          </w:tcPr>
          <w:p w14:paraId="2966AF6B"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项目</w:t>
            </w:r>
          </w:p>
        </w:tc>
        <w:tc>
          <w:tcPr>
            <w:tcW w:w="1153" w:type="dxa"/>
            <w:vAlign w:val="center"/>
          </w:tcPr>
          <w:p w14:paraId="63646F0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分项</w:t>
            </w:r>
          </w:p>
        </w:tc>
        <w:tc>
          <w:tcPr>
            <w:tcW w:w="709" w:type="dxa"/>
            <w:vAlign w:val="center"/>
          </w:tcPr>
          <w:p w14:paraId="1F04C44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序号</w:t>
            </w:r>
          </w:p>
        </w:tc>
        <w:tc>
          <w:tcPr>
            <w:tcW w:w="5103" w:type="dxa"/>
            <w:vAlign w:val="center"/>
          </w:tcPr>
          <w:p w14:paraId="14EB8682"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评定内容</w:t>
            </w:r>
          </w:p>
        </w:tc>
        <w:tc>
          <w:tcPr>
            <w:tcW w:w="850" w:type="dxa"/>
            <w:vAlign w:val="center"/>
          </w:tcPr>
          <w:p w14:paraId="2A93D61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分值</w:t>
            </w:r>
          </w:p>
        </w:tc>
      </w:tr>
      <w:tr w:rsidR="00342D03" w:rsidRPr="00A95CF4" w14:paraId="0689AEBC" w14:textId="77777777" w:rsidTr="00342D03">
        <w:trPr>
          <w:trHeight w:val="354"/>
          <w:jc w:val="center"/>
        </w:trPr>
        <w:tc>
          <w:tcPr>
            <w:tcW w:w="1252" w:type="dxa"/>
            <w:vMerge w:val="restart"/>
            <w:vAlign w:val="center"/>
          </w:tcPr>
          <w:p w14:paraId="33F553D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基础得分</w:t>
            </w:r>
          </w:p>
        </w:tc>
        <w:tc>
          <w:tcPr>
            <w:tcW w:w="1153" w:type="dxa"/>
            <w:vAlign w:val="center"/>
          </w:tcPr>
          <w:p w14:paraId="659D994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产品价格</w:t>
            </w:r>
          </w:p>
        </w:tc>
        <w:tc>
          <w:tcPr>
            <w:tcW w:w="709" w:type="dxa"/>
            <w:vAlign w:val="center"/>
          </w:tcPr>
          <w:p w14:paraId="6A0DE12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318477E1" w14:textId="77777777" w:rsidR="00342D03" w:rsidRPr="00A95CF4" w:rsidRDefault="00342D03" w:rsidP="00342D03">
            <w:pPr>
              <w:jc w:val="left"/>
              <w:rPr>
                <w:rFonts w:ascii="宋体" w:hAnsi="宋体"/>
                <w:bCs/>
                <w:color w:val="000000"/>
              </w:rPr>
            </w:pPr>
            <w:r w:rsidRPr="00A95CF4">
              <w:rPr>
                <w:rFonts w:ascii="宋体" w:hAnsi="宋体"/>
                <w:bCs/>
                <w:color w:val="000000"/>
              </w:rPr>
              <w:t>同类</w:t>
            </w:r>
            <w:r w:rsidRPr="00A95CF4">
              <w:rPr>
                <w:rFonts w:ascii="宋体" w:hAnsi="宋体" w:hint="eastAsia"/>
                <w:bCs/>
                <w:color w:val="000000"/>
              </w:rPr>
              <w:t>物料最</w:t>
            </w:r>
            <w:r w:rsidRPr="00A95CF4">
              <w:rPr>
                <w:rFonts w:ascii="宋体" w:hAnsi="宋体"/>
                <w:bCs/>
                <w:color w:val="000000"/>
              </w:rPr>
              <w:t>低</w:t>
            </w:r>
            <w:r w:rsidRPr="00A95CF4">
              <w:rPr>
                <w:rFonts w:ascii="宋体" w:hAnsi="宋体"/>
                <w:bCs/>
                <w:color w:val="000000"/>
              </w:rPr>
              <w:t xml:space="preserve">                 </w:t>
            </w:r>
            <w:r w:rsidRPr="00A95CF4">
              <w:rPr>
                <w:rFonts w:ascii="宋体" w:hAnsi="宋体" w:hint="eastAsia"/>
                <w:bCs/>
                <w:color w:val="000000"/>
              </w:rPr>
              <w:t>50</w:t>
            </w:r>
            <w:r w:rsidRPr="00A95CF4">
              <w:rPr>
                <w:rFonts w:ascii="宋体" w:hAnsi="宋体" w:hint="eastAsia"/>
                <w:bCs/>
                <w:color w:val="000000"/>
              </w:rPr>
              <w:t>分</w:t>
            </w:r>
            <w:r w:rsidRPr="00A95CF4">
              <w:rPr>
                <w:rFonts w:ascii="宋体" w:hAnsi="宋体" w:hint="eastAsia"/>
                <w:bCs/>
                <w:color w:val="000000"/>
              </w:rPr>
              <w:t>~</w:t>
            </w:r>
            <w:r w:rsidRPr="00A95CF4">
              <w:rPr>
                <w:rFonts w:ascii="宋体" w:hAnsi="宋体"/>
                <w:bCs/>
                <w:color w:val="000000"/>
              </w:rPr>
              <w:t xml:space="preserve"> </w:t>
            </w:r>
            <w:r w:rsidRPr="00A95CF4">
              <w:rPr>
                <w:rFonts w:ascii="宋体" w:hAnsi="宋体" w:hint="eastAsia"/>
                <w:bCs/>
                <w:color w:val="000000"/>
              </w:rPr>
              <w:t>70</w:t>
            </w:r>
            <w:r w:rsidRPr="00A95CF4">
              <w:rPr>
                <w:rFonts w:ascii="宋体" w:hAnsi="宋体"/>
                <w:bCs/>
                <w:color w:val="000000"/>
              </w:rPr>
              <w:t>分</w:t>
            </w:r>
          </w:p>
          <w:p w14:paraId="41F7C83B"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处于同类</w:t>
            </w:r>
            <w:r w:rsidRPr="00A95CF4">
              <w:rPr>
                <w:rFonts w:ascii="宋体" w:hAnsi="宋体"/>
                <w:bCs/>
                <w:color w:val="000000"/>
              </w:rPr>
              <w:t>中间值水平</w:t>
            </w:r>
            <w:r w:rsidRPr="00A95CF4">
              <w:rPr>
                <w:rFonts w:ascii="宋体" w:hAnsi="宋体" w:hint="eastAsia"/>
                <w:bCs/>
                <w:color w:val="000000"/>
              </w:rPr>
              <w:t xml:space="preserve"> </w:t>
            </w:r>
            <w:r w:rsidRPr="00A95CF4">
              <w:rPr>
                <w:rFonts w:ascii="宋体" w:hAnsi="宋体"/>
                <w:bCs/>
                <w:color w:val="000000"/>
              </w:rPr>
              <w:t xml:space="preserve">          25</w:t>
            </w:r>
            <w:r w:rsidRPr="00A95CF4">
              <w:rPr>
                <w:rFonts w:ascii="宋体" w:hAnsi="宋体"/>
                <w:bCs/>
                <w:color w:val="000000"/>
              </w:rPr>
              <w:t>（含）</w:t>
            </w:r>
            <w:r w:rsidRPr="00A95CF4">
              <w:rPr>
                <w:rFonts w:ascii="宋体" w:hAnsi="宋体"/>
                <w:bCs/>
                <w:color w:val="000000"/>
              </w:rPr>
              <w:t>~ 50</w:t>
            </w:r>
            <w:r w:rsidRPr="00A95CF4">
              <w:rPr>
                <w:rFonts w:ascii="宋体" w:hAnsi="宋体"/>
                <w:bCs/>
                <w:color w:val="000000"/>
              </w:rPr>
              <w:t>分</w:t>
            </w:r>
          </w:p>
          <w:p w14:paraId="59C962F0"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同类物料较高</w:t>
            </w:r>
            <w:r w:rsidRPr="00A95CF4">
              <w:rPr>
                <w:rFonts w:ascii="宋体" w:hAnsi="宋体"/>
                <w:bCs/>
                <w:color w:val="000000"/>
              </w:rPr>
              <w:t xml:space="preserve">                 0</w:t>
            </w:r>
            <w:r w:rsidRPr="00A95CF4">
              <w:rPr>
                <w:rFonts w:ascii="宋体" w:hAnsi="宋体"/>
                <w:bCs/>
                <w:color w:val="000000"/>
              </w:rPr>
              <w:t>（含）</w:t>
            </w:r>
            <w:r w:rsidRPr="00A95CF4">
              <w:rPr>
                <w:rFonts w:ascii="宋体" w:hAnsi="宋体"/>
                <w:bCs/>
                <w:color w:val="000000"/>
              </w:rPr>
              <w:t>~ 25</w:t>
            </w:r>
            <w:r w:rsidRPr="00A95CF4">
              <w:rPr>
                <w:rFonts w:ascii="宋体" w:hAnsi="宋体"/>
                <w:bCs/>
                <w:color w:val="000000"/>
              </w:rPr>
              <w:t>分</w:t>
            </w:r>
          </w:p>
        </w:tc>
        <w:tc>
          <w:tcPr>
            <w:tcW w:w="850" w:type="dxa"/>
            <w:vAlign w:val="center"/>
          </w:tcPr>
          <w:p w14:paraId="1DE5736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70</w:t>
            </w:r>
          </w:p>
        </w:tc>
      </w:tr>
      <w:tr w:rsidR="00342D03" w:rsidRPr="00A95CF4" w14:paraId="17F2C666" w14:textId="77777777" w:rsidTr="00342D03">
        <w:trPr>
          <w:trHeight w:val="354"/>
          <w:jc w:val="center"/>
        </w:trPr>
        <w:tc>
          <w:tcPr>
            <w:tcW w:w="1252" w:type="dxa"/>
            <w:vMerge/>
            <w:vAlign w:val="center"/>
          </w:tcPr>
          <w:p w14:paraId="6B01141F" w14:textId="77777777" w:rsidR="00342D03" w:rsidRPr="00A95CF4" w:rsidRDefault="00342D03" w:rsidP="00342D03">
            <w:pPr>
              <w:jc w:val="center"/>
              <w:rPr>
                <w:rFonts w:ascii="宋体" w:hAnsi="宋体"/>
                <w:bCs/>
                <w:color w:val="000000"/>
              </w:rPr>
            </w:pPr>
          </w:p>
        </w:tc>
        <w:tc>
          <w:tcPr>
            <w:tcW w:w="1153" w:type="dxa"/>
            <w:vAlign w:val="center"/>
          </w:tcPr>
          <w:p w14:paraId="236DE17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降价</w:t>
            </w:r>
            <w:r w:rsidRPr="00A95CF4">
              <w:rPr>
                <w:rFonts w:ascii="宋体" w:hAnsi="宋体"/>
                <w:bCs/>
                <w:color w:val="000000"/>
              </w:rPr>
              <w:t>幅度</w:t>
            </w:r>
          </w:p>
        </w:tc>
        <w:tc>
          <w:tcPr>
            <w:tcW w:w="709" w:type="dxa"/>
            <w:vAlign w:val="center"/>
          </w:tcPr>
          <w:p w14:paraId="496EB9B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c>
          <w:tcPr>
            <w:tcW w:w="5103" w:type="dxa"/>
            <w:vAlign w:val="center"/>
          </w:tcPr>
          <w:p w14:paraId="37D87402"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降价率≥</w:t>
            </w:r>
            <w:r w:rsidRPr="00A95CF4">
              <w:rPr>
                <w:rFonts w:ascii="宋体" w:hAnsi="宋体" w:hint="eastAsia"/>
                <w:bCs/>
                <w:color w:val="000000"/>
              </w:rPr>
              <w:t>4%</w:t>
            </w:r>
            <w:r w:rsidRPr="00A95CF4">
              <w:rPr>
                <w:rFonts w:ascii="宋体" w:hAnsi="宋体"/>
                <w:bCs/>
                <w:color w:val="000000"/>
              </w:rPr>
              <w:t xml:space="preserve">                   15</w:t>
            </w:r>
            <w:r w:rsidRPr="00A95CF4">
              <w:rPr>
                <w:rFonts w:ascii="宋体" w:hAnsi="宋体" w:hint="eastAsia"/>
                <w:bCs/>
                <w:color w:val="000000"/>
              </w:rPr>
              <w:t>（含）</w:t>
            </w:r>
            <w:r w:rsidRPr="00A95CF4">
              <w:rPr>
                <w:rFonts w:ascii="宋体" w:hAnsi="宋体" w:hint="eastAsia"/>
                <w:bCs/>
                <w:color w:val="000000"/>
              </w:rPr>
              <w:t>~</w:t>
            </w:r>
            <w:r w:rsidRPr="00A95CF4">
              <w:rPr>
                <w:rFonts w:ascii="宋体" w:hAnsi="宋体"/>
                <w:bCs/>
                <w:color w:val="000000"/>
              </w:rPr>
              <w:t xml:space="preserve"> </w:t>
            </w:r>
            <w:r w:rsidRPr="00A95CF4">
              <w:rPr>
                <w:rFonts w:ascii="宋体" w:hAnsi="宋体" w:hint="eastAsia"/>
                <w:bCs/>
                <w:color w:val="000000"/>
              </w:rPr>
              <w:t>2</w:t>
            </w:r>
            <w:r w:rsidRPr="00A95CF4">
              <w:rPr>
                <w:rFonts w:ascii="宋体" w:hAnsi="宋体"/>
                <w:bCs/>
                <w:color w:val="000000"/>
              </w:rPr>
              <w:t>0</w:t>
            </w:r>
            <w:r w:rsidRPr="00A95CF4">
              <w:rPr>
                <w:rFonts w:ascii="宋体" w:hAnsi="宋体" w:hint="eastAsia"/>
                <w:bCs/>
                <w:color w:val="000000"/>
              </w:rPr>
              <w:t>分</w:t>
            </w:r>
          </w:p>
          <w:p w14:paraId="05E73D3B"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4%</w:t>
            </w:r>
            <w:r w:rsidRPr="00A95CF4">
              <w:rPr>
                <w:rFonts w:ascii="宋体" w:hAnsi="宋体" w:hint="eastAsia"/>
                <w:bCs/>
                <w:color w:val="000000"/>
              </w:rPr>
              <w:t>＞降价率≥</w:t>
            </w:r>
            <w:r w:rsidRPr="00A95CF4">
              <w:rPr>
                <w:rFonts w:ascii="宋体" w:hAnsi="宋体" w:hint="eastAsia"/>
                <w:bCs/>
                <w:color w:val="000000"/>
              </w:rPr>
              <w:t>2%</w:t>
            </w:r>
            <w:r w:rsidRPr="00A95CF4">
              <w:rPr>
                <w:rFonts w:ascii="宋体" w:hAnsi="宋体"/>
                <w:bCs/>
                <w:color w:val="000000"/>
              </w:rPr>
              <w:t xml:space="preserve">               10</w:t>
            </w:r>
            <w:r w:rsidRPr="00A95CF4">
              <w:rPr>
                <w:rFonts w:ascii="宋体" w:hAnsi="宋体" w:hint="eastAsia"/>
                <w:bCs/>
                <w:color w:val="000000"/>
              </w:rPr>
              <w:t>（含）</w:t>
            </w:r>
            <w:r w:rsidRPr="00A95CF4">
              <w:rPr>
                <w:rFonts w:ascii="宋体" w:hAnsi="宋体"/>
                <w:bCs/>
                <w:color w:val="000000"/>
              </w:rPr>
              <w:t>~ 15</w:t>
            </w:r>
            <w:r w:rsidRPr="00A95CF4">
              <w:rPr>
                <w:rFonts w:ascii="宋体" w:hAnsi="宋体" w:hint="eastAsia"/>
                <w:bCs/>
                <w:color w:val="000000"/>
              </w:rPr>
              <w:t>分</w:t>
            </w:r>
          </w:p>
          <w:p w14:paraId="1324C55F"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2%</w:t>
            </w:r>
            <w:r w:rsidRPr="00A95CF4">
              <w:rPr>
                <w:rFonts w:ascii="宋体" w:hAnsi="宋体" w:hint="eastAsia"/>
                <w:bCs/>
                <w:color w:val="000000"/>
              </w:rPr>
              <w:t>＞降价率＞</w:t>
            </w:r>
            <w:r w:rsidRPr="00A95CF4">
              <w:rPr>
                <w:rFonts w:ascii="宋体" w:hAnsi="宋体" w:hint="eastAsia"/>
                <w:bCs/>
                <w:color w:val="000000"/>
              </w:rPr>
              <w:t>0</w:t>
            </w:r>
            <w:r w:rsidRPr="00A95CF4">
              <w:rPr>
                <w:rFonts w:ascii="宋体" w:hAnsi="宋体"/>
                <w:bCs/>
                <w:color w:val="000000"/>
              </w:rPr>
              <w:t xml:space="preserve">                0</w:t>
            </w:r>
            <w:r w:rsidRPr="00A95CF4">
              <w:rPr>
                <w:rFonts w:ascii="宋体" w:hAnsi="宋体" w:hint="eastAsia"/>
                <w:bCs/>
                <w:color w:val="000000"/>
              </w:rPr>
              <w:t>（不含）</w:t>
            </w:r>
            <w:r w:rsidRPr="00A95CF4">
              <w:rPr>
                <w:rFonts w:ascii="宋体" w:hAnsi="宋体"/>
                <w:bCs/>
                <w:color w:val="000000"/>
              </w:rPr>
              <w:t xml:space="preserve">~ </w:t>
            </w:r>
            <w:r w:rsidRPr="00A95CF4">
              <w:rPr>
                <w:rFonts w:ascii="宋体" w:hAnsi="宋体" w:hint="eastAsia"/>
                <w:bCs/>
                <w:color w:val="000000"/>
              </w:rPr>
              <w:t>10</w:t>
            </w:r>
            <w:r w:rsidRPr="00A95CF4">
              <w:rPr>
                <w:rFonts w:ascii="宋体" w:hAnsi="宋体" w:hint="eastAsia"/>
                <w:bCs/>
                <w:color w:val="000000"/>
              </w:rPr>
              <w:t>分</w:t>
            </w:r>
          </w:p>
          <w:p w14:paraId="04B48530"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价格上涨</w:t>
            </w:r>
            <w:r w:rsidRPr="00A95CF4">
              <w:rPr>
                <w:rFonts w:ascii="宋体" w:hAnsi="宋体" w:hint="eastAsia"/>
                <w:bCs/>
                <w:color w:val="000000"/>
              </w:rPr>
              <w:t xml:space="preserve"> </w:t>
            </w:r>
            <w:r w:rsidRPr="00A95CF4">
              <w:rPr>
                <w:rFonts w:ascii="宋体" w:hAnsi="宋体"/>
                <w:bCs/>
                <w:color w:val="000000"/>
              </w:rPr>
              <w:t xml:space="preserve">                    </w:t>
            </w:r>
            <w:r w:rsidRPr="00A95CF4">
              <w:rPr>
                <w:rFonts w:ascii="宋体" w:hAnsi="宋体" w:hint="eastAsia"/>
                <w:bCs/>
                <w:color w:val="000000"/>
              </w:rPr>
              <w:t>0</w:t>
            </w:r>
            <w:r w:rsidRPr="00A95CF4">
              <w:rPr>
                <w:rFonts w:ascii="宋体" w:hAnsi="宋体" w:hint="eastAsia"/>
                <w:bCs/>
                <w:color w:val="000000"/>
              </w:rPr>
              <w:t>分</w:t>
            </w:r>
          </w:p>
        </w:tc>
        <w:tc>
          <w:tcPr>
            <w:tcW w:w="850" w:type="dxa"/>
            <w:vAlign w:val="center"/>
          </w:tcPr>
          <w:p w14:paraId="1C66345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20</w:t>
            </w:r>
          </w:p>
        </w:tc>
      </w:tr>
      <w:tr w:rsidR="00342D03" w:rsidRPr="00A95CF4" w14:paraId="197BF86E" w14:textId="77777777" w:rsidTr="00342D03">
        <w:trPr>
          <w:trHeight w:val="354"/>
          <w:jc w:val="center"/>
        </w:trPr>
        <w:tc>
          <w:tcPr>
            <w:tcW w:w="1252" w:type="dxa"/>
            <w:vMerge/>
            <w:vAlign w:val="center"/>
          </w:tcPr>
          <w:p w14:paraId="57B1F3E5" w14:textId="77777777" w:rsidR="00342D03" w:rsidRPr="00A95CF4" w:rsidRDefault="00342D03" w:rsidP="00342D03">
            <w:pPr>
              <w:jc w:val="center"/>
              <w:rPr>
                <w:rFonts w:ascii="宋体" w:hAnsi="宋体"/>
                <w:bCs/>
                <w:color w:val="000000"/>
              </w:rPr>
            </w:pPr>
          </w:p>
        </w:tc>
        <w:tc>
          <w:tcPr>
            <w:tcW w:w="1153" w:type="dxa"/>
            <w:vAlign w:val="center"/>
          </w:tcPr>
          <w:p w14:paraId="60E684E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账期</w:t>
            </w:r>
          </w:p>
        </w:tc>
        <w:tc>
          <w:tcPr>
            <w:tcW w:w="709" w:type="dxa"/>
            <w:vAlign w:val="center"/>
          </w:tcPr>
          <w:p w14:paraId="0685CDF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3</w:t>
            </w:r>
          </w:p>
        </w:tc>
        <w:tc>
          <w:tcPr>
            <w:tcW w:w="5103" w:type="dxa"/>
            <w:vAlign w:val="center"/>
          </w:tcPr>
          <w:p w14:paraId="563C399A"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账期≥</w:t>
            </w:r>
            <w:r w:rsidRPr="00A95CF4">
              <w:rPr>
                <w:rFonts w:ascii="宋体" w:hAnsi="宋体" w:hint="eastAsia"/>
                <w:bCs/>
                <w:color w:val="000000"/>
              </w:rPr>
              <w:t>90</w:t>
            </w:r>
            <w:r w:rsidRPr="00A95CF4">
              <w:rPr>
                <w:rFonts w:ascii="宋体" w:hAnsi="宋体" w:hint="eastAsia"/>
                <w:bCs/>
                <w:color w:val="000000"/>
              </w:rPr>
              <w:t>天</w:t>
            </w:r>
            <w:r w:rsidRPr="00A95CF4">
              <w:rPr>
                <w:rFonts w:ascii="宋体" w:hAnsi="宋体" w:hint="eastAsia"/>
                <w:bCs/>
                <w:color w:val="000000"/>
              </w:rPr>
              <w:t xml:space="preserve">     </w:t>
            </w:r>
            <w:r w:rsidRPr="00A95CF4">
              <w:rPr>
                <w:rFonts w:ascii="宋体" w:hAnsi="宋体"/>
                <w:bCs/>
                <w:color w:val="000000"/>
              </w:rPr>
              <w:t xml:space="preserve">              10</w:t>
            </w:r>
            <w:r w:rsidRPr="00A95CF4">
              <w:rPr>
                <w:rFonts w:ascii="宋体" w:hAnsi="宋体" w:hint="eastAsia"/>
                <w:bCs/>
                <w:color w:val="000000"/>
              </w:rPr>
              <w:t>分</w:t>
            </w:r>
          </w:p>
          <w:p w14:paraId="5F7AA8DA"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90</w:t>
            </w:r>
            <w:r w:rsidRPr="00A95CF4">
              <w:rPr>
                <w:rFonts w:ascii="宋体" w:hAnsi="宋体" w:hint="eastAsia"/>
                <w:bCs/>
                <w:color w:val="000000"/>
              </w:rPr>
              <w:t>天＞账期≥</w:t>
            </w:r>
            <w:r w:rsidRPr="00A95CF4">
              <w:rPr>
                <w:rFonts w:ascii="宋体" w:hAnsi="宋体" w:hint="eastAsia"/>
                <w:bCs/>
                <w:color w:val="000000"/>
              </w:rPr>
              <w:t>60</w:t>
            </w:r>
            <w:r w:rsidRPr="00A95CF4">
              <w:rPr>
                <w:rFonts w:ascii="宋体" w:hAnsi="宋体" w:hint="eastAsia"/>
                <w:bCs/>
                <w:color w:val="000000"/>
              </w:rPr>
              <w:t>天</w:t>
            </w:r>
            <w:r w:rsidRPr="00A95CF4">
              <w:rPr>
                <w:rFonts w:ascii="宋体" w:hAnsi="宋体" w:hint="eastAsia"/>
                <w:bCs/>
                <w:color w:val="000000"/>
              </w:rPr>
              <w:t xml:space="preserve">  </w:t>
            </w:r>
            <w:r w:rsidRPr="00A95CF4">
              <w:rPr>
                <w:rFonts w:ascii="宋体" w:hAnsi="宋体"/>
                <w:bCs/>
                <w:color w:val="000000"/>
              </w:rPr>
              <w:t xml:space="preserve"> </w:t>
            </w:r>
            <w:r w:rsidRPr="00A95CF4">
              <w:rPr>
                <w:rFonts w:ascii="宋体" w:hAnsi="宋体" w:hint="eastAsia"/>
                <w:bCs/>
                <w:color w:val="000000"/>
              </w:rPr>
              <w:t xml:space="preserve"> </w:t>
            </w:r>
            <w:r w:rsidRPr="00A95CF4">
              <w:rPr>
                <w:rFonts w:ascii="宋体" w:hAnsi="宋体"/>
                <w:bCs/>
                <w:color w:val="000000"/>
              </w:rPr>
              <w:t xml:space="preserve">         7</w:t>
            </w:r>
            <w:r w:rsidRPr="00A95CF4">
              <w:rPr>
                <w:rFonts w:ascii="宋体" w:hAnsi="宋体" w:hint="eastAsia"/>
                <w:bCs/>
                <w:color w:val="000000"/>
              </w:rPr>
              <w:t>分</w:t>
            </w:r>
          </w:p>
          <w:p w14:paraId="7FACA036"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60</w:t>
            </w:r>
            <w:r w:rsidRPr="00A95CF4">
              <w:rPr>
                <w:rFonts w:ascii="宋体" w:hAnsi="宋体" w:hint="eastAsia"/>
                <w:bCs/>
                <w:color w:val="000000"/>
              </w:rPr>
              <w:t>天＞账期≥</w:t>
            </w:r>
            <w:r w:rsidRPr="00A95CF4">
              <w:rPr>
                <w:rFonts w:ascii="宋体" w:hAnsi="宋体" w:hint="eastAsia"/>
                <w:bCs/>
                <w:color w:val="000000"/>
              </w:rPr>
              <w:t>30</w:t>
            </w:r>
            <w:r w:rsidRPr="00A95CF4">
              <w:rPr>
                <w:rFonts w:ascii="宋体" w:hAnsi="宋体" w:hint="eastAsia"/>
                <w:bCs/>
                <w:color w:val="000000"/>
              </w:rPr>
              <w:t>天</w:t>
            </w:r>
            <w:r w:rsidRPr="00A95CF4">
              <w:rPr>
                <w:rFonts w:ascii="宋体" w:hAnsi="宋体" w:hint="eastAsia"/>
                <w:bCs/>
                <w:color w:val="000000"/>
              </w:rPr>
              <w:t xml:space="preserve">   </w:t>
            </w:r>
            <w:r w:rsidRPr="00A95CF4">
              <w:rPr>
                <w:rFonts w:ascii="宋体" w:hAnsi="宋体"/>
                <w:bCs/>
                <w:color w:val="000000"/>
              </w:rPr>
              <w:t xml:space="preserve">          4</w:t>
            </w:r>
            <w:r w:rsidRPr="00A95CF4">
              <w:rPr>
                <w:rFonts w:ascii="宋体" w:hAnsi="宋体" w:hint="eastAsia"/>
                <w:bCs/>
                <w:color w:val="000000"/>
              </w:rPr>
              <w:t>分</w:t>
            </w:r>
          </w:p>
          <w:p w14:paraId="1C8B42D6"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账期＜</w:t>
            </w:r>
            <w:r w:rsidRPr="00A95CF4">
              <w:rPr>
                <w:rFonts w:ascii="宋体" w:hAnsi="宋体" w:hint="eastAsia"/>
                <w:bCs/>
                <w:color w:val="000000"/>
              </w:rPr>
              <w:t>30</w:t>
            </w:r>
            <w:r w:rsidRPr="00A95CF4">
              <w:rPr>
                <w:rFonts w:ascii="宋体" w:hAnsi="宋体" w:hint="eastAsia"/>
                <w:bCs/>
                <w:color w:val="000000"/>
              </w:rPr>
              <w:t>天以下</w:t>
            </w:r>
            <w:r w:rsidRPr="00A95CF4">
              <w:rPr>
                <w:rFonts w:ascii="宋体" w:hAnsi="宋体" w:hint="eastAsia"/>
                <w:bCs/>
                <w:color w:val="000000"/>
              </w:rPr>
              <w:t xml:space="preserve">  </w:t>
            </w:r>
            <w:r w:rsidRPr="00A95CF4">
              <w:rPr>
                <w:rFonts w:ascii="宋体" w:hAnsi="宋体"/>
                <w:bCs/>
                <w:color w:val="000000"/>
              </w:rPr>
              <w:t xml:space="preserve">              </w:t>
            </w:r>
            <w:r w:rsidRPr="00A95CF4">
              <w:rPr>
                <w:rFonts w:ascii="宋体" w:hAnsi="宋体" w:hint="eastAsia"/>
                <w:bCs/>
                <w:color w:val="000000"/>
              </w:rPr>
              <w:t xml:space="preserve">0 </w:t>
            </w:r>
            <w:r w:rsidRPr="00A95CF4">
              <w:rPr>
                <w:rFonts w:ascii="宋体" w:hAnsi="宋体" w:hint="eastAsia"/>
                <w:bCs/>
                <w:color w:val="000000"/>
              </w:rPr>
              <w:t>分</w:t>
            </w:r>
          </w:p>
        </w:tc>
        <w:tc>
          <w:tcPr>
            <w:tcW w:w="850" w:type="dxa"/>
            <w:vAlign w:val="center"/>
          </w:tcPr>
          <w:p w14:paraId="258FD21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w:t>
            </w:r>
          </w:p>
        </w:tc>
      </w:tr>
      <w:tr w:rsidR="00342D03" w:rsidRPr="00A95CF4" w14:paraId="422B5D9F" w14:textId="77777777" w:rsidTr="00342D03">
        <w:trPr>
          <w:trHeight w:val="354"/>
          <w:jc w:val="center"/>
        </w:trPr>
        <w:tc>
          <w:tcPr>
            <w:tcW w:w="1252" w:type="dxa"/>
            <w:vMerge w:val="restart"/>
            <w:vAlign w:val="center"/>
          </w:tcPr>
          <w:p w14:paraId="43F6444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加分项</w:t>
            </w:r>
          </w:p>
        </w:tc>
        <w:tc>
          <w:tcPr>
            <w:tcW w:w="1153" w:type="dxa"/>
            <w:vAlign w:val="center"/>
          </w:tcPr>
          <w:p w14:paraId="59A6AAC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报价</w:t>
            </w:r>
          </w:p>
        </w:tc>
        <w:tc>
          <w:tcPr>
            <w:tcW w:w="709" w:type="dxa"/>
            <w:vAlign w:val="center"/>
          </w:tcPr>
          <w:p w14:paraId="69F2F467"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2896F846"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及时提供市场变化价格，主动降价或延长账期，每次。</w:t>
            </w:r>
          </w:p>
        </w:tc>
        <w:tc>
          <w:tcPr>
            <w:tcW w:w="850" w:type="dxa"/>
            <w:vAlign w:val="center"/>
          </w:tcPr>
          <w:p w14:paraId="42BF5BA3" w14:textId="77777777" w:rsidR="00342D03" w:rsidRPr="00A95CF4" w:rsidRDefault="00342D03" w:rsidP="00342D03">
            <w:pPr>
              <w:jc w:val="center"/>
              <w:rPr>
                <w:rFonts w:ascii="宋体" w:hAnsi="宋体"/>
                <w:bCs/>
                <w:color w:val="000000"/>
              </w:rPr>
            </w:pPr>
            <w:r w:rsidRPr="00A95CF4">
              <w:rPr>
                <w:rFonts w:ascii="宋体" w:hAnsi="宋体"/>
                <w:bCs/>
                <w:color w:val="000000"/>
              </w:rPr>
              <w:t>+2~10</w:t>
            </w:r>
          </w:p>
        </w:tc>
      </w:tr>
      <w:tr w:rsidR="00342D03" w:rsidRPr="00A95CF4" w14:paraId="446F9F37" w14:textId="77777777" w:rsidTr="00342D03">
        <w:trPr>
          <w:trHeight w:val="354"/>
          <w:jc w:val="center"/>
        </w:trPr>
        <w:tc>
          <w:tcPr>
            <w:tcW w:w="1252" w:type="dxa"/>
            <w:vMerge/>
            <w:vAlign w:val="center"/>
          </w:tcPr>
          <w:p w14:paraId="14B37BB3" w14:textId="77777777" w:rsidR="00342D03" w:rsidRPr="00A95CF4" w:rsidRDefault="00342D03" w:rsidP="00342D03">
            <w:pPr>
              <w:jc w:val="center"/>
              <w:rPr>
                <w:rFonts w:ascii="宋体" w:hAnsi="宋体"/>
                <w:bCs/>
                <w:color w:val="000000"/>
              </w:rPr>
            </w:pPr>
          </w:p>
        </w:tc>
        <w:tc>
          <w:tcPr>
            <w:tcW w:w="1153" w:type="dxa"/>
            <w:vAlign w:val="center"/>
          </w:tcPr>
          <w:p w14:paraId="449D3AD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账期</w:t>
            </w:r>
          </w:p>
        </w:tc>
        <w:tc>
          <w:tcPr>
            <w:tcW w:w="709" w:type="dxa"/>
            <w:vAlign w:val="center"/>
          </w:tcPr>
          <w:p w14:paraId="5EE67E5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c>
          <w:tcPr>
            <w:tcW w:w="5103" w:type="dxa"/>
            <w:vAlign w:val="center"/>
          </w:tcPr>
          <w:p w14:paraId="4B8A2A65" w14:textId="77777777" w:rsidR="00342D03" w:rsidRPr="00A95CF4" w:rsidRDefault="00342D03" w:rsidP="00342D03">
            <w:pPr>
              <w:jc w:val="left"/>
              <w:rPr>
                <w:rFonts w:ascii="宋体" w:hAnsi="宋体"/>
                <w:bCs/>
                <w:color w:val="000000"/>
              </w:rPr>
            </w:pPr>
            <w:r w:rsidRPr="00A95CF4">
              <w:rPr>
                <w:rFonts w:ascii="宋体" w:hAnsi="宋体" w:hint="eastAsia"/>
                <w:color w:val="000000"/>
              </w:rPr>
              <w:t>银行承兑以</w:t>
            </w:r>
            <w:r w:rsidRPr="00A95CF4">
              <w:rPr>
                <w:rFonts w:ascii="宋体" w:hAnsi="宋体" w:hint="eastAsia"/>
                <w:color w:val="000000"/>
              </w:rPr>
              <w:t>6</w:t>
            </w:r>
            <w:r w:rsidRPr="00A95CF4">
              <w:rPr>
                <w:rFonts w:ascii="宋体" w:hAnsi="宋体" w:hint="eastAsia"/>
                <w:color w:val="000000"/>
              </w:rPr>
              <w:t>个月为基准，按相差月份，每多一个月。</w:t>
            </w:r>
          </w:p>
        </w:tc>
        <w:tc>
          <w:tcPr>
            <w:tcW w:w="850" w:type="dxa"/>
            <w:vAlign w:val="center"/>
          </w:tcPr>
          <w:p w14:paraId="0E894D85" w14:textId="77777777" w:rsidR="00342D03" w:rsidRPr="00A95CF4" w:rsidRDefault="00342D03" w:rsidP="00342D03">
            <w:pPr>
              <w:jc w:val="center"/>
              <w:rPr>
                <w:rFonts w:ascii="宋体" w:hAnsi="宋体"/>
                <w:bCs/>
                <w:color w:val="000000"/>
              </w:rPr>
            </w:pPr>
            <w:r w:rsidRPr="00A95CF4">
              <w:rPr>
                <w:rFonts w:ascii="宋体" w:hAnsi="宋体"/>
                <w:bCs/>
                <w:color w:val="000000"/>
              </w:rPr>
              <w:t>+2</w:t>
            </w:r>
          </w:p>
        </w:tc>
      </w:tr>
      <w:tr w:rsidR="00342D03" w:rsidRPr="00A95CF4" w14:paraId="15BD5F30" w14:textId="77777777" w:rsidTr="00342D03">
        <w:trPr>
          <w:trHeight w:val="354"/>
          <w:jc w:val="center"/>
        </w:trPr>
        <w:tc>
          <w:tcPr>
            <w:tcW w:w="1252" w:type="dxa"/>
            <w:vMerge w:val="restart"/>
            <w:vAlign w:val="center"/>
          </w:tcPr>
          <w:p w14:paraId="093BC7CB"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lastRenderedPageBreak/>
              <w:t>扣分项</w:t>
            </w:r>
          </w:p>
        </w:tc>
        <w:tc>
          <w:tcPr>
            <w:tcW w:w="1153" w:type="dxa"/>
            <w:vAlign w:val="center"/>
          </w:tcPr>
          <w:p w14:paraId="556C5CC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报价</w:t>
            </w:r>
          </w:p>
        </w:tc>
        <w:tc>
          <w:tcPr>
            <w:tcW w:w="709" w:type="dxa"/>
            <w:vAlign w:val="center"/>
          </w:tcPr>
          <w:p w14:paraId="39315587"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34AAFE33" w14:textId="77777777" w:rsidR="00342D03" w:rsidRPr="00A95CF4" w:rsidRDefault="00342D03" w:rsidP="00342D03">
            <w:pPr>
              <w:jc w:val="left"/>
              <w:rPr>
                <w:rFonts w:ascii="宋体" w:hAnsi="宋体"/>
                <w:color w:val="000000"/>
              </w:rPr>
            </w:pPr>
            <w:r w:rsidRPr="00A95CF4">
              <w:rPr>
                <w:rFonts w:ascii="宋体" w:hAnsi="宋体" w:hint="eastAsia"/>
                <w:color w:val="000000"/>
              </w:rPr>
              <w:t>不按中航锂电要求（节点、内容等）报价，每次。</w:t>
            </w:r>
          </w:p>
        </w:tc>
        <w:tc>
          <w:tcPr>
            <w:tcW w:w="850" w:type="dxa"/>
            <w:vAlign w:val="center"/>
          </w:tcPr>
          <w:p w14:paraId="1EE6C26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2</w:t>
            </w:r>
          </w:p>
        </w:tc>
      </w:tr>
      <w:tr w:rsidR="00342D03" w:rsidRPr="00A95CF4" w14:paraId="36DFBB31" w14:textId="77777777" w:rsidTr="00342D03">
        <w:trPr>
          <w:trHeight w:val="354"/>
          <w:jc w:val="center"/>
        </w:trPr>
        <w:tc>
          <w:tcPr>
            <w:tcW w:w="1252" w:type="dxa"/>
            <w:vMerge/>
            <w:vAlign w:val="center"/>
          </w:tcPr>
          <w:p w14:paraId="1CF95F86" w14:textId="77777777" w:rsidR="00342D03" w:rsidRPr="00A95CF4" w:rsidRDefault="00342D03" w:rsidP="00342D03">
            <w:pPr>
              <w:jc w:val="center"/>
              <w:rPr>
                <w:rFonts w:ascii="宋体" w:hAnsi="宋体"/>
                <w:bCs/>
                <w:color w:val="000000"/>
              </w:rPr>
            </w:pPr>
          </w:p>
        </w:tc>
        <w:tc>
          <w:tcPr>
            <w:tcW w:w="1153" w:type="dxa"/>
            <w:vAlign w:val="center"/>
          </w:tcPr>
          <w:p w14:paraId="25D25C2B"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账期</w:t>
            </w:r>
          </w:p>
        </w:tc>
        <w:tc>
          <w:tcPr>
            <w:tcW w:w="709" w:type="dxa"/>
            <w:vAlign w:val="center"/>
          </w:tcPr>
          <w:p w14:paraId="122691D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c>
          <w:tcPr>
            <w:tcW w:w="5103" w:type="dxa"/>
            <w:vAlign w:val="center"/>
          </w:tcPr>
          <w:p w14:paraId="6CB5FC75" w14:textId="77777777" w:rsidR="00342D03" w:rsidRPr="00A95CF4" w:rsidRDefault="00342D03" w:rsidP="00342D03">
            <w:pPr>
              <w:jc w:val="left"/>
              <w:rPr>
                <w:rFonts w:ascii="宋体" w:hAnsi="宋体"/>
                <w:bCs/>
                <w:color w:val="000000"/>
              </w:rPr>
            </w:pPr>
            <w:r w:rsidRPr="00A95CF4">
              <w:rPr>
                <w:rFonts w:ascii="宋体" w:hAnsi="宋体" w:hint="eastAsia"/>
                <w:color w:val="000000"/>
              </w:rPr>
              <w:t>银行承兑以</w:t>
            </w:r>
            <w:r w:rsidRPr="00A95CF4">
              <w:rPr>
                <w:rFonts w:ascii="宋体" w:hAnsi="宋体" w:hint="eastAsia"/>
                <w:color w:val="000000"/>
              </w:rPr>
              <w:t>6</w:t>
            </w:r>
            <w:r w:rsidRPr="00A95CF4">
              <w:rPr>
                <w:rFonts w:ascii="宋体" w:hAnsi="宋体" w:hint="eastAsia"/>
                <w:color w:val="000000"/>
              </w:rPr>
              <w:t>个月为基准，按相差月份，每少一个月。</w:t>
            </w:r>
          </w:p>
        </w:tc>
        <w:tc>
          <w:tcPr>
            <w:tcW w:w="850" w:type="dxa"/>
            <w:vAlign w:val="center"/>
          </w:tcPr>
          <w:p w14:paraId="1CA3116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r>
    </w:tbl>
    <w:p w14:paraId="401D1CAB" w14:textId="77777777" w:rsidR="00342D03" w:rsidRPr="00A95CF4" w:rsidRDefault="00342D03" w:rsidP="00342D03">
      <w:pPr>
        <w:spacing w:line="300" w:lineRule="auto"/>
        <w:ind w:leftChars="200" w:left="420"/>
        <w:rPr>
          <w:rFonts w:ascii="Arial" w:hAnsi="Arial"/>
          <w:b/>
          <w:color w:val="000000"/>
        </w:rPr>
      </w:pPr>
    </w:p>
    <w:p w14:paraId="37E1AC1B"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b/>
          <w:color w:val="000000"/>
        </w:rPr>
        <w:t>4.2.</w:t>
      </w:r>
      <w:r w:rsidRPr="00A95CF4">
        <w:rPr>
          <w:rFonts w:ascii="Arial" w:hAnsi="Arial"/>
          <w:b/>
          <w:color w:val="000000"/>
        </w:rPr>
        <w:t>3</w:t>
      </w:r>
      <w:r w:rsidRPr="00A95CF4">
        <w:rPr>
          <w:rFonts w:ascii="Arial" w:hAnsi="Arial" w:hint="eastAsia"/>
          <w:b/>
          <w:color w:val="000000"/>
        </w:rPr>
        <w:t xml:space="preserve"> </w:t>
      </w:r>
      <w:r w:rsidRPr="00A95CF4">
        <w:rPr>
          <w:rFonts w:ascii="Arial" w:hAnsi="Arial"/>
          <w:b/>
          <w:color w:val="000000"/>
        </w:rPr>
        <w:t xml:space="preserve"> </w:t>
      </w:r>
      <w:r w:rsidRPr="00A95CF4">
        <w:rPr>
          <w:rFonts w:ascii="Arial" w:hAnsi="Arial" w:hint="eastAsia"/>
          <w:b/>
          <w:color w:val="000000"/>
        </w:rPr>
        <w:t>A/B</w:t>
      </w:r>
      <w:r w:rsidRPr="00A95CF4">
        <w:rPr>
          <w:rFonts w:ascii="Arial" w:hAnsi="Arial" w:hint="eastAsia"/>
          <w:b/>
          <w:color w:val="000000"/>
        </w:rPr>
        <w:t>类物料及工序外包、原材料二次加工服务供应商交付</w:t>
      </w:r>
      <w:r w:rsidRPr="00A95CF4">
        <w:rPr>
          <w:rFonts w:ascii="Arial" w:hAnsi="Arial"/>
          <w:b/>
          <w:color w:val="000000"/>
        </w:rPr>
        <w:t>维度评分标准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352"/>
        <w:gridCol w:w="709"/>
        <w:gridCol w:w="5103"/>
        <w:gridCol w:w="850"/>
      </w:tblGrid>
      <w:tr w:rsidR="00342D03" w:rsidRPr="00A95CF4" w14:paraId="2527A9F0" w14:textId="77777777" w:rsidTr="00342D03">
        <w:trPr>
          <w:trHeight w:val="356"/>
          <w:jc w:val="center"/>
        </w:trPr>
        <w:tc>
          <w:tcPr>
            <w:tcW w:w="1053" w:type="dxa"/>
            <w:vAlign w:val="center"/>
          </w:tcPr>
          <w:p w14:paraId="6794556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项目</w:t>
            </w:r>
          </w:p>
        </w:tc>
        <w:tc>
          <w:tcPr>
            <w:tcW w:w="1352" w:type="dxa"/>
            <w:vAlign w:val="center"/>
          </w:tcPr>
          <w:p w14:paraId="409E640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分项</w:t>
            </w:r>
          </w:p>
        </w:tc>
        <w:tc>
          <w:tcPr>
            <w:tcW w:w="709" w:type="dxa"/>
            <w:vAlign w:val="center"/>
          </w:tcPr>
          <w:p w14:paraId="17715A0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序号</w:t>
            </w:r>
          </w:p>
        </w:tc>
        <w:tc>
          <w:tcPr>
            <w:tcW w:w="5103" w:type="dxa"/>
            <w:vAlign w:val="center"/>
          </w:tcPr>
          <w:p w14:paraId="7297C2C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评定内容</w:t>
            </w:r>
          </w:p>
        </w:tc>
        <w:tc>
          <w:tcPr>
            <w:tcW w:w="850" w:type="dxa"/>
            <w:vAlign w:val="center"/>
          </w:tcPr>
          <w:p w14:paraId="4318B01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分值</w:t>
            </w:r>
          </w:p>
        </w:tc>
      </w:tr>
      <w:tr w:rsidR="00342D03" w:rsidRPr="00A95CF4" w14:paraId="20B6ABE8" w14:textId="77777777" w:rsidTr="00342D03">
        <w:trPr>
          <w:trHeight w:val="356"/>
          <w:jc w:val="center"/>
        </w:trPr>
        <w:tc>
          <w:tcPr>
            <w:tcW w:w="1053" w:type="dxa"/>
            <w:vAlign w:val="center"/>
          </w:tcPr>
          <w:p w14:paraId="7DAF1847"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基础得分</w:t>
            </w:r>
          </w:p>
        </w:tc>
        <w:tc>
          <w:tcPr>
            <w:tcW w:w="1352" w:type="dxa"/>
            <w:vAlign w:val="center"/>
          </w:tcPr>
          <w:p w14:paraId="41434F8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p>
        </w:tc>
        <w:tc>
          <w:tcPr>
            <w:tcW w:w="709" w:type="dxa"/>
            <w:vAlign w:val="center"/>
          </w:tcPr>
          <w:p w14:paraId="4E4FECD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6B3E411B"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（按期交付批次</w:t>
            </w:r>
            <w:r w:rsidRPr="00A95CF4">
              <w:rPr>
                <w:rFonts w:ascii="宋体" w:hAnsi="宋体" w:hint="eastAsia"/>
                <w:bCs/>
                <w:color w:val="000000"/>
              </w:rPr>
              <w:t>/</w:t>
            </w:r>
            <w:r w:rsidRPr="00A95CF4">
              <w:rPr>
                <w:rFonts w:ascii="宋体" w:hAnsi="宋体" w:hint="eastAsia"/>
                <w:bCs/>
                <w:color w:val="000000"/>
              </w:rPr>
              <w:t>订单总批次）</w:t>
            </w:r>
            <w:r w:rsidRPr="00A95CF4">
              <w:rPr>
                <w:rFonts w:ascii="宋体" w:hAnsi="宋体" w:hint="eastAsia"/>
                <w:bCs/>
                <w:color w:val="000000"/>
              </w:rPr>
              <w:t>*100</w:t>
            </w:r>
          </w:p>
        </w:tc>
        <w:tc>
          <w:tcPr>
            <w:tcW w:w="850" w:type="dxa"/>
            <w:vAlign w:val="center"/>
          </w:tcPr>
          <w:p w14:paraId="4E54A7D0" w14:textId="77777777" w:rsidR="00342D03" w:rsidRPr="00A95CF4" w:rsidRDefault="00342D03" w:rsidP="00342D03">
            <w:pPr>
              <w:jc w:val="center"/>
              <w:rPr>
                <w:rFonts w:ascii="宋体" w:hAnsi="宋体"/>
                <w:bCs/>
                <w:color w:val="000000"/>
              </w:rPr>
            </w:pPr>
            <w:r w:rsidRPr="00A95CF4">
              <w:rPr>
                <w:rFonts w:ascii="宋体" w:hAnsi="宋体"/>
                <w:bCs/>
                <w:color w:val="000000"/>
              </w:rPr>
              <w:t>100</w:t>
            </w:r>
          </w:p>
        </w:tc>
      </w:tr>
      <w:tr w:rsidR="00342D03" w:rsidRPr="00A95CF4" w14:paraId="2DA3E90A" w14:textId="77777777" w:rsidTr="00342D03">
        <w:trPr>
          <w:trHeight w:val="356"/>
          <w:jc w:val="center"/>
        </w:trPr>
        <w:tc>
          <w:tcPr>
            <w:tcW w:w="1053" w:type="dxa"/>
            <w:vAlign w:val="center"/>
          </w:tcPr>
          <w:p w14:paraId="1AEDB8D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加分项</w:t>
            </w:r>
          </w:p>
        </w:tc>
        <w:tc>
          <w:tcPr>
            <w:tcW w:w="1352" w:type="dxa"/>
            <w:vAlign w:val="center"/>
          </w:tcPr>
          <w:p w14:paraId="2CD9474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紧急订单</w:t>
            </w:r>
          </w:p>
        </w:tc>
        <w:tc>
          <w:tcPr>
            <w:tcW w:w="709" w:type="dxa"/>
            <w:vAlign w:val="center"/>
          </w:tcPr>
          <w:p w14:paraId="2691597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312149A6" w14:textId="77777777" w:rsidR="00342D03" w:rsidRPr="00A95CF4" w:rsidRDefault="00342D03" w:rsidP="00342D03">
            <w:pPr>
              <w:rPr>
                <w:rFonts w:ascii="宋体" w:hAnsi="宋体"/>
                <w:bCs/>
                <w:color w:val="000000"/>
              </w:rPr>
            </w:pPr>
            <w:r w:rsidRPr="00A95CF4">
              <w:rPr>
                <w:rFonts w:ascii="宋体" w:hAnsi="宋体" w:hint="eastAsia"/>
                <w:bCs/>
                <w:color w:val="000000"/>
              </w:rPr>
              <w:t>积极配合中航锂电紧急交付项目，项目按期完成的，按项目统计，每个。</w:t>
            </w:r>
          </w:p>
        </w:tc>
        <w:tc>
          <w:tcPr>
            <w:tcW w:w="850" w:type="dxa"/>
            <w:vAlign w:val="center"/>
          </w:tcPr>
          <w:p w14:paraId="651339F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2</w:t>
            </w:r>
            <w:r w:rsidRPr="00A95CF4">
              <w:rPr>
                <w:rFonts w:ascii="宋体" w:hAnsi="宋体" w:hint="eastAsia"/>
                <w:bCs/>
                <w:color w:val="000000"/>
              </w:rPr>
              <w:t>~</w:t>
            </w:r>
            <w:r w:rsidRPr="00A95CF4">
              <w:rPr>
                <w:rFonts w:ascii="宋体" w:hAnsi="宋体"/>
                <w:bCs/>
                <w:color w:val="000000"/>
              </w:rPr>
              <w:t>10</w:t>
            </w:r>
          </w:p>
        </w:tc>
      </w:tr>
      <w:tr w:rsidR="00342D03" w:rsidRPr="00A95CF4" w14:paraId="59472ABF" w14:textId="77777777" w:rsidTr="00342D03">
        <w:trPr>
          <w:trHeight w:val="415"/>
          <w:jc w:val="center"/>
        </w:trPr>
        <w:tc>
          <w:tcPr>
            <w:tcW w:w="1053" w:type="dxa"/>
            <w:vMerge w:val="restart"/>
            <w:vAlign w:val="center"/>
          </w:tcPr>
          <w:p w14:paraId="042FE77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扣分项</w:t>
            </w:r>
          </w:p>
        </w:tc>
        <w:tc>
          <w:tcPr>
            <w:tcW w:w="1352" w:type="dxa"/>
            <w:vAlign w:val="center"/>
          </w:tcPr>
          <w:p w14:paraId="3CCFC15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紧急订单</w:t>
            </w:r>
          </w:p>
        </w:tc>
        <w:tc>
          <w:tcPr>
            <w:tcW w:w="709" w:type="dxa"/>
            <w:vAlign w:val="center"/>
          </w:tcPr>
          <w:p w14:paraId="0938B27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5103" w:type="dxa"/>
            <w:vAlign w:val="center"/>
          </w:tcPr>
          <w:p w14:paraId="5F228DB6" w14:textId="77777777" w:rsidR="00342D03" w:rsidRPr="00A95CF4" w:rsidRDefault="00342D03" w:rsidP="00342D03">
            <w:pPr>
              <w:rPr>
                <w:rFonts w:ascii="宋体" w:hAnsi="宋体"/>
                <w:bCs/>
                <w:color w:val="000000"/>
              </w:rPr>
            </w:pPr>
            <w:r w:rsidRPr="00A95CF4">
              <w:rPr>
                <w:rFonts w:ascii="宋体" w:hAnsi="宋体" w:hint="eastAsia"/>
                <w:bCs/>
                <w:color w:val="000000"/>
              </w:rPr>
              <w:t>无正当理由，拒绝接受紧急订单，每次。</w:t>
            </w:r>
          </w:p>
        </w:tc>
        <w:tc>
          <w:tcPr>
            <w:tcW w:w="850" w:type="dxa"/>
            <w:vAlign w:val="center"/>
          </w:tcPr>
          <w:p w14:paraId="4BA3783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10</w:t>
            </w:r>
          </w:p>
        </w:tc>
      </w:tr>
      <w:tr w:rsidR="00342D03" w:rsidRPr="00A95CF4" w14:paraId="72D5A161" w14:textId="77777777" w:rsidTr="00342D03">
        <w:trPr>
          <w:trHeight w:val="392"/>
          <w:jc w:val="center"/>
        </w:trPr>
        <w:tc>
          <w:tcPr>
            <w:tcW w:w="1053" w:type="dxa"/>
            <w:vMerge/>
            <w:vAlign w:val="center"/>
          </w:tcPr>
          <w:p w14:paraId="1A3FC2A5" w14:textId="77777777" w:rsidR="00342D03" w:rsidRPr="00A95CF4" w:rsidRDefault="00342D03" w:rsidP="00342D03">
            <w:pPr>
              <w:jc w:val="center"/>
              <w:rPr>
                <w:rFonts w:ascii="宋体" w:hAnsi="宋体"/>
                <w:bCs/>
                <w:color w:val="000000"/>
              </w:rPr>
            </w:pPr>
          </w:p>
        </w:tc>
        <w:tc>
          <w:tcPr>
            <w:tcW w:w="1352" w:type="dxa"/>
            <w:vMerge w:val="restart"/>
            <w:vAlign w:val="center"/>
          </w:tcPr>
          <w:p w14:paraId="1B1B04F1"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包装</w:t>
            </w:r>
            <w:r w:rsidRPr="00A95CF4">
              <w:rPr>
                <w:rFonts w:ascii="宋体" w:hAnsi="宋体"/>
                <w:bCs/>
                <w:color w:val="000000"/>
              </w:rPr>
              <w:t>规范</w:t>
            </w:r>
          </w:p>
        </w:tc>
        <w:tc>
          <w:tcPr>
            <w:tcW w:w="709" w:type="dxa"/>
            <w:vAlign w:val="center"/>
          </w:tcPr>
          <w:p w14:paraId="76995296" w14:textId="77777777" w:rsidR="00342D03" w:rsidRPr="00A95CF4" w:rsidRDefault="00342D03" w:rsidP="00342D03">
            <w:pPr>
              <w:jc w:val="center"/>
              <w:rPr>
                <w:rFonts w:ascii="宋体" w:hAnsi="宋体"/>
                <w:bCs/>
                <w:color w:val="000000"/>
              </w:rPr>
            </w:pPr>
            <w:r w:rsidRPr="00A95CF4">
              <w:rPr>
                <w:rFonts w:ascii="宋体" w:hAnsi="宋体"/>
                <w:bCs/>
                <w:color w:val="000000"/>
              </w:rPr>
              <w:t>2</w:t>
            </w:r>
          </w:p>
        </w:tc>
        <w:tc>
          <w:tcPr>
            <w:tcW w:w="5103" w:type="dxa"/>
            <w:vAlign w:val="center"/>
          </w:tcPr>
          <w:p w14:paraId="730237CE" w14:textId="77777777" w:rsidR="00342D03" w:rsidRPr="00A95CF4" w:rsidRDefault="00342D03" w:rsidP="00342D03">
            <w:pPr>
              <w:rPr>
                <w:rFonts w:ascii="宋体" w:hAnsi="宋体"/>
                <w:bCs/>
                <w:color w:val="000000"/>
              </w:rPr>
            </w:pPr>
            <w:r w:rsidRPr="00A95CF4">
              <w:rPr>
                <w:rFonts w:ascii="宋体" w:hAnsi="宋体" w:hint="eastAsia"/>
                <w:bCs/>
                <w:color w:val="000000"/>
              </w:rPr>
              <w:t>产品包装、标识、标签不符，每次。</w:t>
            </w:r>
          </w:p>
        </w:tc>
        <w:tc>
          <w:tcPr>
            <w:tcW w:w="850" w:type="dxa"/>
            <w:vAlign w:val="center"/>
          </w:tcPr>
          <w:p w14:paraId="3723C8A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r>
      <w:tr w:rsidR="00342D03" w:rsidRPr="00A95CF4" w14:paraId="114BDEF6" w14:textId="77777777" w:rsidTr="00342D03">
        <w:trPr>
          <w:trHeight w:val="392"/>
          <w:jc w:val="center"/>
        </w:trPr>
        <w:tc>
          <w:tcPr>
            <w:tcW w:w="1053" w:type="dxa"/>
            <w:vMerge/>
            <w:vAlign w:val="center"/>
          </w:tcPr>
          <w:p w14:paraId="089D09F7" w14:textId="77777777" w:rsidR="00342D03" w:rsidRPr="00A95CF4" w:rsidRDefault="00342D03" w:rsidP="00342D03">
            <w:pPr>
              <w:jc w:val="center"/>
              <w:rPr>
                <w:rFonts w:ascii="宋体" w:hAnsi="宋体"/>
                <w:bCs/>
                <w:color w:val="000000"/>
              </w:rPr>
            </w:pPr>
          </w:p>
        </w:tc>
        <w:tc>
          <w:tcPr>
            <w:tcW w:w="1352" w:type="dxa"/>
            <w:vMerge/>
            <w:vAlign w:val="center"/>
          </w:tcPr>
          <w:p w14:paraId="0B9408CC" w14:textId="77777777" w:rsidR="00342D03" w:rsidRPr="00A95CF4" w:rsidRDefault="00342D03" w:rsidP="00342D03">
            <w:pPr>
              <w:jc w:val="center"/>
              <w:rPr>
                <w:rFonts w:ascii="宋体" w:hAnsi="宋体"/>
                <w:bCs/>
                <w:color w:val="000000"/>
              </w:rPr>
            </w:pPr>
          </w:p>
        </w:tc>
        <w:tc>
          <w:tcPr>
            <w:tcW w:w="709" w:type="dxa"/>
            <w:vAlign w:val="center"/>
          </w:tcPr>
          <w:p w14:paraId="49223933" w14:textId="77777777" w:rsidR="00342D03" w:rsidRPr="00A95CF4" w:rsidRDefault="00342D03" w:rsidP="00342D03">
            <w:pPr>
              <w:jc w:val="center"/>
              <w:rPr>
                <w:rFonts w:ascii="宋体" w:hAnsi="宋体"/>
                <w:bCs/>
                <w:color w:val="000000"/>
              </w:rPr>
            </w:pPr>
            <w:r w:rsidRPr="00A95CF4">
              <w:rPr>
                <w:rFonts w:ascii="宋体" w:hAnsi="宋体"/>
                <w:bCs/>
                <w:color w:val="000000"/>
              </w:rPr>
              <w:t>3</w:t>
            </w:r>
          </w:p>
        </w:tc>
        <w:tc>
          <w:tcPr>
            <w:tcW w:w="5103" w:type="dxa"/>
            <w:vAlign w:val="center"/>
          </w:tcPr>
          <w:p w14:paraId="40F9311E" w14:textId="77777777" w:rsidR="00342D03" w:rsidRPr="00A95CF4" w:rsidRDefault="00342D03" w:rsidP="00342D03">
            <w:pPr>
              <w:rPr>
                <w:rFonts w:ascii="宋体" w:hAnsi="宋体"/>
                <w:bCs/>
                <w:color w:val="000000"/>
              </w:rPr>
            </w:pPr>
            <w:r w:rsidRPr="00A95CF4">
              <w:rPr>
                <w:rFonts w:ascii="宋体" w:hAnsi="宋体" w:hint="eastAsia"/>
                <w:bCs/>
                <w:color w:val="000000"/>
              </w:rPr>
              <w:t>漏装，错装，数量与实际不符，每次。</w:t>
            </w:r>
          </w:p>
        </w:tc>
        <w:tc>
          <w:tcPr>
            <w:tcW w:w="850" w:type="dxa"/>
            <w:vAlign w:val="center"/>
          </w:tcPr>
          <w:p w14:paraId="32DE32B4"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4</w:t>
            </w:r>
          </w:p>
        </w:tc>
      </w:tr>
      <w:tr w:rsidR="00342D03" w:rsidRPr="00A95CF4" w14:paraId="70E6749B" w14:textId="77777777" w:rsidTr="00342D03">
        <w:trPr>
          <w:trHeight w:val="392"/>
          <w:jc w:val="center"/>
        </w:trPr>
        <w:tc>
          <w:tcPr>
            <w:tcW w:w="1053" w:type="dxa"/>
            <w:vMerge/>
            <w:vAlign w:val="center"/>
          </w:tcPr>
          <w:p w14:paraId="26B5465B" w14:textId="77777777" w:rsidR="00342D03" w:rsidRPr="00A95CF4" w:rsidRDefault="00342D03" w:rsidP="00342D03">
            <w:pPr>
              <w:jc w:val="center"/>
              <w:rPr>
                <w:rFonts w:ascii="宋体" w:hAnsi="宋体"/>
                <w:bCs/>
                <w:color w:val="000000"/>
              </w:rPr>
            </w:pPr>
          </w:p>
        </w:tc>
        <w:tc>
          <w:tcPr>
            <w:tcW w:w="1352" w:type="dxa"/>
            <w:vMerge/>
            <w:vAlign w:val="center"/>
          </w:tcPr>
          <w:p w14:paraId="1358D360" w14:textId="77777777" w:rsidR="00342D03" w:rsidRPr="00A95CF4" w:rsidRDefault="00342D03" w:rsidP="00342D03">
            <w:pPr>
              <w:jc w:val="center"/>
              <w:rPr>
                <w:rFonts w:ascii="宋体" w:hAnsi="宋体"/>
                <w:bCs/>
                <w:color w:val="000000"/>
              </w:rPr>
            </w:pPr>
          </w:p>
        </w:tc>
        <w:tc>
          <w:tcPr>
            <w:tcW w:w="709" w:type="dxa"/>
            <w:vAlign w:val="center"/>
          </w:tcPr>
          <w:p w14:paraId="51B1B3D6" w14:textId="77777777" w:rsidR="00342D03" w:rsidRPr="00A95CF4" w:rsidRDefault="00342D03" w:rsidP="00342D03">
            <w:pPr>
              <w:jc w:val="center"/>
              <w:rPr>
                <w:rFonts w:ascii="宋体" w:hAnsi="宋体"/>
                <w:bCs/>
                <w:color w:val="000000"/>
              </w:rPr>
            </w:pPr>
            <w:r w:rsidRPr="00A95CF4">
              <w:rPr>
                <w:rFonts w:ascii="宋体" w:hAnsi="宋体"/>
                <w:bCs/>
                <w:color w:val="000000"/>
              </w:rPr>
              <w:t>4</w:t>
            </w:r>
          </w:p>
        </w:tc>
        <w:tc>
          <w:tcPr>
            <w:tcW w:w="5103" w:type="dxa"/>
            <w:vAlign w:val="center"/>
          </w:tcPr>
          <w:p w14:paraId="294CE7CB" w14:textId="77777777" w:rsidR="00342D03" w:rsidRPr="00A95CF4" w:rsidRDefault="00342D03" w:rsidP="00342D03">
            <w:pPr>
              <w:rPr>
                <w:rFonts w:ascii="宋体" w:hAnsi="宋体"/>
                <w:bCs/>
                <w:color w:val="000000"/>
              </w:rPr>
            </w:pPr>
            <w:r w:rsidRPr="00A95CF4">
              <w:rPr>
                <w:rFonts w:ascii="宋体" w:hAnsi="宋体" w:hint="eastAsia"/>
                <w:bCs/>
                <w:color w:val="000000"/>
              </w:rPr>
              <w:t>检验报告与装箱清单提供不符，每次。</w:t>
            </w:r>
          </w:p>
        </w:tc>
        <w:tc>
          <w:tcPr>
            <w:tcW w:w="850" w:type="dxa"/>
            <w:vAlign w:val="center"/>
          </w:tcPr>
          <w:p w14:paraId="0665226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r>
      <w:tr w:rsidR="00342D03" w:rsidRPr="00A95CF4" w14:paraId="00A8C940" w14:textId="77777777" w:rsidTr="00342D03">
        <w:trPr>
          <w:trHeight w:val="392"/>
          <w:jc w:val="center"/>
        </w:trPr>
        <w:tc>
          <w:tcPr>
            <w:tcW w:w="1053" w:type="dxa"/>
            <w:vMerge/>
            <w:vAlign w:val="center"/>
          </w:tcPr>
          <w:p w14:paraId="54144350" w14:textId="77777777" w:rsidR="00342D03" w:rsidRPr="00A95CF4" w:rsidRDefault="00342D03" w:rsidP="00342D03">
            <w:pPr>
              <w:jc w:val="center"/>
              <w:rPr>
                <w:rFonts w:ascii="宋体" w:hAnsi="宋体"/>
                <w:bCs/>
                <w:color w:val="000000"/>
              </w:rPr>
            </w:pPr>
          </w:p>
        </w:tc>
        <w:tc>
          <w:tcPr>
            <w:tcW w:w="1352" w:type="dxa"/>
            <w:vAlign w:val="center"/>
          </w:tcPr>
          <w:p w14:paraId="2867283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超额运费</w:t>
            </w:r>
          </w:p>
        </w:tc>
        <w:tc>
          <w:tcPr>
            <w:tcW w:w="709" w:type="dxa"/>
            <w:vAlign w:val="center"/>
          </w:tcPr>
          <w:p w14:paraId="187E526C" w14:textId="77777777" w:rsidR="00342D03" w:rsidRPr="00A95CF4" w:rsidRDefault="00342D03" w:rsidP="00342D03">
            <w:pPr>
              <w:jc w:val="center"/>
              <w:rPr>
                <w:rFonts w:ascii="宋体" w:hAnsi="宋体"/>
                <w:bCs/>
                <w:color w:val="000000"/>
              </w:rPr>
            </w:pPr>
            <w:r w:rsidRPr="00A95CF4">
              <w:rPr>
                <w:rFonts w:ascii="宋体" w:hAnsi="宋体"/>
                <w:bCs/>
                <w:color w:val="000000"/>
              </w:rPr>
              <w:t>5</w:t>
            </w:r>
          </w:p>
        </w:tc>
        <w:tc>
          <w:tcPr>
            <w:tcW w:w="5103" w:type="dxa"/>
            <w:vAlign w:val="center"/>
          </w:tcPr>
          <w:p w14:paraId="412CB28E" w14:textId="77777777" w:rsidR="00342D03" w:rsidRPr="00A95CF4" w:rsidRDefault="00342D03" w:rsidP="00342D03">
            <w:pPr>
              <w:jc w:val="left"/>
              <w:rPr>
                <w:rFonts w:ascii="宋体" w:hAnsi="宋体"/>
                <w:color w:val="000000"/>
              </w:rPr>
            </w:pPr>
            <w:r w:rsidRPr="00A95CF4">
              <w:rPr>
                <w:rFonts w:ascii="宋体" w:hAnsi="宋体" w:hint="eastAsia"/>
                <w:bCs/>
                <w:color w:val="000000"/>
              </w:rPr>
              <w:t>标准交期内</w:t>
            </w:r>
            <w:r w:rsidRPr="00A95CF4">
              <w:rPr>
                <w:rFonts w:ascii="宋体" w:hAnsi="宋体" w:hint="eastAsia"/>
                <w:color w:val="000000"/>
              </w:rPr>
              <w:t>超额运费发生次数，每次。</w:t>
            </w:r>
          </w:p>
        </w:tc>
        <w:tc>
          <w:tcPr>
            <w:tcW w:w="850" w:type="dxa"/>
            <w:vAlign w:val="center"/>
          </w:tcPr>
          <w:p w14:paraId="6ACAC9B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r>
      <w:tr w:rsidR="00342D03" w:rsidRPr="00A95CF4" w14:paraId="5F73290B" w14:textId="77777777" w:rsidTr="00342D03">
        <w:trPr>
          <w:trHeight w:val="392"/>
          <w:jc w:val="center"/>
        </w:trPr>
        <w:tc>
          <w:tcPr>
            <w:tcW w:w="1053" w:type="dxa"/>
            <w:vMerge/>
            <w:vAlign w:val="center"/>
          </w:tcPr>
          <w:p w14:paraId="663D3B0B" w14:textId="77777777" w:rsidR="00342D03" w:rsidRPr="00A95CF4" w:rsidRDefault="00342D03" w:rsidP="00342D03">
            <w:pPr>
              <w:jc w:val="center"/>
              <w:rPr>
                <w:rFonts w:ascii="宋体" w:hAnsi="宋体"/>
                <w:bCs/>
                <w:color w:val="000000"/>
              </w:rPr>
            </w:pPr>
          </w:p>
        </w:tc>
        <w:tc>
          <w:tcPr>
            <w:tcW w:w="1352" w:type="dxa"/>
            <w:vAlign w:val="center"/>
          </w:tcPr>
          <w:p w14:paraId="560F07F0"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重大</w:t>
            </w:r>
            <w:r w:rsidRPr="00A95CF4">
              <w:rPr>
                <w:rFonts w:ascii="宋体" w:hAnsi="宋体"/>
                <w:bCs/>
                <w:color w:val="000000"/>
              </w:rPr>
              <w:t>非质量投诉</w:t>
            </w:r>
          </w:p>
        </w:tc>
        <w:tc>
          <w:tcPr>
            <w:tcW w:w="709" w:type="dxa"/>
            <w:vAlign w:val="center"/>
          </w:tcPr>
          <w:p w14:paraId="19B0598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6</w:t>
            </w:r>
          </w:p>
        </w:tc>
        <w:tc>
          <w:tcPr>
            <w:tcW w:w="5103" w:type="dxa"/>
            <w:vAlign w:val="center"/>
          </w:tcPr>
          <w:p w14:paraId="1D686E7C"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合作过程中因配合不及时或者重大失误而导致的投诉（非质量类）</w:t>
            </w:r>
          </w:p>
        </w:tc>
        <w:tc>
          <w:tcPr>
            <w:tcW w:w="850" w:type="dxa"/>
            <w:vAlign w:val="center"/>
          </w:tcPr>
          <w:p w14:paraId="4A6352F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10</w:t>
            </w:r>
          </w:p>
        </w:tc>
      </w:tr>
      <w:tr w:rsidR="00342D03" w:rsidRPr="00A95CF4" w14:paraId="5919F046" w14:textId="77777777" w:rsidTr="00342D03">
        <w:trPr>
          <w:trHeight w:val="392"/>
          <w:jc w:val="center"/>
        </w:trPr>
        <w:tc>
          <w:tcPr>
            <w:tcW w:w="1053" w:type="dxa"/>
            <w:vMerge/>
            <w:vAlign w:val="center"/>
          </w:tcPr>
          <w:p w14:paraId="5FFA7E3C" w14:textId="77777777" w:rsidR="00342D03" w:rsidRPr="00A95CF4" w:rsidRDefault="00342D03" w:rsidP="00342D03">
            <w:pPr>
              <w:jc w:val="center"/>
              <w:rPr>
                <w:rFonts w:ascii="宋体" w:hAnsi="宋体"/>
                <w:bCs/>
                <w:color w:val="000000"/>
              </w:rPr>
            </w:pPr>
          </w:p>
        </w:tc>
        <w:tc>
          <w:tcPr>
            <w:tcW w:w="1352" w:type="dxa"/>
            <w:vMerge w:val="restart"/>
            <w:vAlign w:val="center"/>
          </w:tcPr>
          <w:p w14:paraId="27C9AB9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重大交付</w:t>
            </w:r>
            <w:r w:rsidRPr="00A95CF4">
              <w:rPr>
                <w:rFonts w:ascii="宋体" w:hAnsi="宋体"/>
                <w:bCs/>
                <w:color w:val="000000"/>
              </w:rPr>
              <w:t>事故</w:t>
            </w:r>
          </w:p>
        </w:tc>
        <w:tc>
          <w:tcPr>
            <w:tcW w:w="709" w:type="dxa"/>
            <w:vAlign w:val="center"/>
          </w:tcPr>
          <w:p w14:paraId="7EC7EFD4" w14:textId="77777777" w:rsidR="00342D03" w:rsidRPr="00A95CF4" w:rsidRDefault="00342D03" w:rsidP="00342D03">
            <w:pPr>
              <w:jc w:val="center"/>
              <w:rPr>
                <w:rFonts w:ascii="宋体" w:hAnsi="宋体"/>
                <w:bCs/>
                <w:color w:val="000000"/>
              </w:rPr>
            </w:pPr>
            <w:r w:rsidRPr="00A95CF4">
              <w:rPr>
                <w:rFonts w:ascii="宋体" w:hAnsi="宋体"/>
                <w:bCs/>
                <w:color w:val="000000"/>
              </w:rPr>
              <w:t>7</w:t>
            </w:r>
          </w:p>
        </w:tc>
        <w:tc>
          <w:tcPr>
            <w:tcW w:w="5103" w:type="dxa"/>
            <w:vAlign w:val="center"/>
          </w:tcPr>
          <w:p w14:paraId="57489884"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因未准时交付造成中航锂电停线（低于</w:t>
            </w:r>
            <w:r w:rsidRPr="00A95CF4">
              <w:rPr>
                <w:rFonts w:ascii="宋体" w:hAnsi="宋体" w:hint="eastAsia"/>
                <w:bCs/>
                <w:color w:val="000000"/>
              </w:rPr>
              <w:t>24h</w:t>
            </w:r>
            <w:r w:rsidRPr="00A95CF4">
              <w:rPr>
                <w:rFonts w:ascii="宋体" w:hAnsi="宋体" w:hint="eastAsia"/>
                <w:bCs/>
                <w:color w:val="000000"/>
              </w:rPr>
              <w:t>），每</w:t>
            </w:r>
            <w:r w:rsidRPr="00A95CF4">
              <w:rPr>
                <w:rFonts w:ascii="宋体" w:hAnsi="宋体" w:hint="eastAsia"/>
                <w:bCs/>
                <w:color w:val="000000"/>
              </w:rPr>
              <w:t>1h</w:t>
            </w:r>
            <w:r w:rsidRPr="00A95CF4">
              <w:rPr>
                <w:rFonts w:ascii="宋体" w:hAnsi="宋体" w:hint="eastAsia"/>
                <w:bCs/>
                <w:color w:val="000000"/>
              </w:rPr>
              <w:t>。</w:t>
            </w:r>
          </w:p>
        </w:tc>
        <w:tc>
          <w:tcPr>
            <w:tcW w:w="850" w:type="dxa"/>
            <w:vAlign w:val="center"/>
          </w:tcPr>
          <w:p w14:paraId="170FED9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r w:rsidRPr="00A95CF4">
              <w:rPr>
                <w:rFonts w:ascii="宋体" w:hAnsi="宋体"/>
                <w:bCs/>
                <w:color w:val="000000"/>
              </w:rPr>
              <w:t>4</w:t>
            </w:r>
          </w:p>
        </w:tc>
      </w:tr>
      <w:tr w:rsidR="00342D03" w:rsidRPr="00A95CF4" w14:paraId="731D03C1" w14:textId="77777777" w:rsidTr="00342D03">
        <w:trPr>
          <w:trHeight w:val="392"/>
          <w:jc w:val="center"/>
        </w:trPr>
        <w:tc>
          <w:tcPr>
            <w:tcW w:w="1053" w:type="dxa"/>
            <w:vMerge/>
            <w:vAlign w:val="center"/>
          </w:tcPr>
          <w:p w14:paraId="53239F65" w14:textId="77777777" w:rsidR="00342D03" w:rsidRPr="00A95CF4" w:rsidRDefault="00342D03" w:rsidP="00342D03">
            <w:pPr>
              <w:jc w:val="center"/>
              <w:rPr>
                <w:rFonts w:ascii="宋体" w:hAnsi="宋体"/>
                <w:bCs/>
                <w:color w:val="000000"/>
              </w:rPr>
            </w:pPr>
          </w:p>
        </w:tc>
        <w:tc>
          <w:tcPr>
            <w:tcW w:w="1352" w:type="dxa"/>
            <w:vMerge/>
            <w:vAlign w:val="center"/>
          </w:tcPr>
          <w:p w14:paraId="18A6CA19" w14:textId="77777777" w:rsidR="00342D03" w:rsidRPr="00A95CF4" w:rsidRDefault="00342D03" w:rsidP="00342D03">
            <w:pPr>
              <w:jc w:val="center"/>
              <w:rPr>
                <w:rFonts w:ascii="宋体" w:hAnsi="宋体"/>
                <w:bCs/>
                <w:color w:val="000000"/>
              </w:rPr>
            </w:pPr>
          </w:p>
        </w:tc>
        <w:tc>
          <w:tcPr>
            <w:tcW w:w="709" w:type="dxa"/>
            <w:vAlign w:val="center"/>
          </w:tcPr>
          <w:p w14:paraId="51A3E3D8" w14:textId="77777777" w:rsidR="00342D03" w:rsidRPr="00A95CF4" w:rsidRDefault="00342D03" w:rsidP="00342D03">
            <w:pPr>
              <w:jc w:val="center"/>
              <w:rPr>
                <w:rFonts w:ascii="宋体" w:hAnsi="宋体"/>
                <w:bCs/>
                <w:color w:val="000000"/>
              </w:rPr>
            </w:pPr>
            <w:r w:rsidRPr="00A95CF4">
              <w:rPr>
                <w:rFonts w:ascii="宋体" w:hAnsi="宋体"/>
                <w:bCs/>
                <w:color w:val="000000"/>
              </w:rPr>
              <w:t>8</w:t>
            </w:r>
          </w:p>
        </w:tc>
        <w:tc>
          <w:tcPr>
            <w:tcW w:w="5103" w:type="dxa"/>
            <w:vAlign w:val="center"/>
          </w:tcPr>
          <w:p w14:paraId="1768A93E"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未提前（</w:t>
            </w:r>
            <w:r w:rsidRPr="00A95CF4">
              <w:rPr>
                <w:rFonts w:ascii="宋体" w:hAnsi="宋体" w:hint="eastAsia"/>
                <w:bCs/>
                <w:color w:val="000000"/>
              </w:rPr>
              <w:t>3</w:t>
            </w:r>
            <w:r w:rsidRPr="00A95CF4">
              <w:rPr>
                <w:rFonts w:ascii="宋体" w:hAnsi="宋体" w:hint="eastAsia"/>
                <w:bCs/>
                <w:color w:val="000000"/>
              </w:rPr>
              <w:t>个月）书面通知中航锂电并得到允许，私自停产某在用型号，造成中航锂电无法投产。</w:t>
            </w:r>
          </w:p>
        </w:tc>
        <w:tc>
          <w:tcPr>
            <w:tcW w:w="850" w:type="dxa"/>
            <w:vAlign w:val="center"/>
          </w:tcPr>
          <w:p w14:paraId="253165D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-100</w:t>
            </w:r>
          </w:p>
        </w:tc>
      </w:tr>
      <w:tr w:rsidR="00342D03" w:rsidRPr="00A95CF4" w14:paraId="4F7ECEDA" w14:textId="77777777" w:rsidTr="00342D03">
        <w:trPr>
          <w:trHeight w:val="392"/>
          <w:jc w:val="center"/>
        </w:trPr>
        <w:tc>
          <w:tcPr>
            <w:tcW w:w="1053" w:type="dxa"/>
            <w:vMerge/>
            <w:vAlign w:val="center"/>
          </w:tcPr>
          <w:p w14:paraId="3B25FFB8" w14:textId="77777777" w:rsidR="00342D03" w:rsidRPr="00A95CF4" w:rsidRDefault="00342D03" w:rsidP="00342D03">
            <w:pPr>
              <w:jc w:val="center"/>
              <w:rPr>
                <w:rFonts w:ascii="宋体" w:hAnsi="宋体"/>
                <w:bCs/>
                <w:color w:val="000000"/>
              </w:rPr>
            </w:pPr>
          </w:p>
        </w:tc>
        <w:tc>
          <w:tcPr>
            <w:tcW w:w="1352" w:type="dxa"/>
            <w:vMerge/>
            <w:vAlign w:val="center"/>
          </w:tcPr>
          <w:p w14:paraId="3BD01261" w14:textId="77777777" w:rsidR="00342D03" w:rsidRPr="00A95CF4" w:rsidRDefault="00342D03" w:rsidP="00342D03">
            <w:pPr>
              <w:jc w:val="center"/>
              <w:rPr>
                <w:rFonts w:ascii="宋体" w:hAnsi="宋体"/>
                <w:bCs/>
                <w:color w:val="000000"/>
              </w:rPr>
            </w:pPr>
          </w:p>
        </w:tc>
        <w:tc>
          <w:tcPr>
            <w:tcW w:w="709" w:type="dxa"/>
            <w:vAlign w:val="center"/>
          </w:tcPr>
          <w:p w14:paraId="385DF997" w14:textId="77777777" w:rsidR="00342D03" w:rsidRPr="00A95CF4" w:rsidRDefault="00342D03" w:rsidP="00342D03">
            <w:pPr>
              <w:jc w:val="center"/>
              <w:rPr>
                <w:rFonts w:ascii="宋体" w:hAnsi="宋体"/>
                <w:bCs/>
                <w:color w:val="000000"/>
              </w:rPr>
            </w:pPr>
            <w:r w:rsidRPr="00A95CF4">
              <w:rPr>
                <w:rFonts w:ascii="宋体" w:hAnsi="宋体"/>
                <w:bCs/>
                <w:color w:val="000000"/>
              </w:rPr>
              <w:t>9</w:t>
            </w:r>
          </w:p>
        </w:tc>
        <w:tc>
          <w:tcPr>
            <w:tcW w:w="5103" w:type="dxa"/>
            <w:vAlign w:val="center"/>
          </w:tcPr>
          <w:p w14:paraId="083CF458"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标准交期物资未按照合同要求准时交付，造成中航锂电停线</w:t>
            </w:r>
            <w:r w:rsidRPr="00A95CF4">
              <w:rPr>
                <w:rFonts w:ascii="宋体" w:hAnsi="宋体" w:hint="eastAsia"/>
                <w:bCs/>
                <w:color w:val="000000"/>
              </w:rPr>
              <w:t>24h</w:t>
            </w:r>
            <w:r w:rsidRPr="00A95CF4">
              <w:rPr>
                <w:rFonts w:ascii="宋体" w:hAnsi="宋体" w:hint="eastAsia"/>
                <w:bCs/>
                <w:color w:val="000000"/>
              </w:rPr>
              <w:t>及以上。</w:t>
            </w:r>
          </w:p>
        </w:tc>
        <w:tc>
          <w:tcPr>
            <w:tcW w:w="850" w:type="dxa"/>
            <w:vAlign w:val="center"/>
          </w:tcPr>
          <w:p w14:paraId="25768952"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-100</w:t>
            </w:r>
          </w:p>
        </w:tc>
      </w:tr>
      <w:tr w:rsidR="00342D03" w:rsidRPr="00A95CF4" w14:paraId="4FFD5AD6" w14:textId="77777777" w:rsidTr="00342D03">
        <w:trPr>
          <w:trHeight w:val="392"/>
          <w:jc w:val="center"/>
        </w:trPr>
        <w:tc>
          <w:tcPr>
            <w:tcW w:w="1053" w:type="dxa"/>
            <w:vMerge/>
            <w:vAlign w:val="center"/>
          </w:tcPr>
          <w:p w14:paraId="4ED266A6" w14:textId="77777777" w:rsidR="00342D03" w:rsidRPr="00A95CF4" w:rsidRDefault="00342D03" w:rsidP="00342D03">
            <w:pPr>
              <w:jc w:val="center"/>
              <w:rPr>
                <w:rFonts w:ascii="宋体" w:hAnsi="宋体"/>
                <w:bCs/>
                <w:color w:val="000000"/>
              </w:rPr>
            </w:pPr>
          </w:p>
        </w:tc>
        <w:tc>
          <w:tcPr>
            <w:tcW w:w="1352" w:type="dxa"/>
            <w:vMerge w:val="restart"/>
            <w:vAlign w:val="center"/>
          </w:tcPr>
          <w:p w14:paraId="78B8C5E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交付</w:t>
            </w:r>
            <w:r w:rsidRPr="00A95CF4">
              <w:rPr>
                <w:rFonts w:ascii="宋体" w:hAnsi="宋体"/>
                <w:bCs/>
                <w:color w:val="000000"/>
              </w:rPr>
              <w:t>趋势风险</w:t>
            </w:r>
          </w:p>
        </w:tc>
        <w:tc>
          <w:tcPr>
            <w:tcW w:w="709" w:type="dxa"/>
            <w:vAlign w:val="center"/>
          </w:tcPr>
          <w:p w14:paraId="638CC8F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w:t>
            </w:r>
          </w:p>
        </w:tc>
        <w:tc>
          <w:tcPr>
            <w:tcW w:w="5103" w:type="dxa"/>
            <w:vAlign w:val="center"/>
          </w:tcPr>
          <w:p w14:paraId="2B079A35"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预计未来</w:t>
            </w:r>
            <w:r w:rsidRPr="00A95CF4">
              <w:rPr>
                <w:rFonts w:ascii="宋体" w:hAnsi="宋体" w:hint="eastAsia"/>
                <w:bCs/>
                <w:color w:val="000000"/>
              </w:rPr>
              <w:t>1</w:t>
            </w:r>
            <w:r w:rsidRPr="00A95CF4">
              <w:rPr>
                <w:rFonts w:ascii="宋体" w:hAnsi="宋体" w:hint="eastAsia"/>
                <w:bCs/>
                <w:color w:val="000000"/>
              </w:rPr>
              <w:t>个月内交付仅满足连续生产，无安全库存</w:t>
            </w:r>
          </w:p>
        </w:tc>
        <w:tc>
          <w:tcPr>
            <w:tcW w:w="850" w:type="dxa"/>
            <w:vAlign w:val="center"/>
          </w:tcPr>
          <w:p w14:paraId="5DB3A63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w:t>
            </w:r>
          </w:p>
        </w:tc>
      </w:tr>
      <w:tr w:rsidR="00342D03" w:rsidRPr="00A95CF4" w14:paraId="775EF2C5" w14:textId="77777777" w:rsidTr="00342D03">
        <w:trPr>
          <w:trHeight w:val="392"/>
          <w:jc w:val="center"/>
        </w:trPr>
        <w:tc>
          <w:tcPr>
            <w:tcW w:w="1053" w:type="dxa"/>
            <w:vMerge/>
            <w:vAlign w:val="center"/>
          </w:tcPr>
          <w:p w14:paraId="45929411" w14:textId="77777777" w:rsidR="00342D03" w:rsidRPr="00A95CF4" w:rsidRDefault="00342D03" w:rsidP="00342D03">
            <w:pPr>
              <w:jc w:val="center"/>
              <w:rPr>
                <w:rFonts w:ascii="宋体" w:hAnsi="宋体"/>
                <w:bCs/>
                <w:color w:val="000000"/>
              </w:rPr>
            </w:pPr>
          </w:p>
        </w:tc>
        <w:tc>
          <w:tcPr>
            <w:tcW w:w="1352" w:type="dxa"/>
            <w:vMerge/>
            <w:vAlign w:val="center"/>
          </w:tcPr>
          <w:p w14:paraId="23471F3A" w14:textId="77777777" w:rsidR="00342D03" w:rsidRPr="00A95CF4" w:rsidRDefault="00342D03" w:rsidP="00342D03">
            <w:pPr>
              <w:jc w:val="center"/>
              <w:rPr>
                <w:rFonts w:ascii="宋体" w:hAnsi="宋体"/>
                <w:bCs/>
                <w:color w:val="000000"/>
              </w:rPr>
            </w:pPr>
          </w:p>
        </w:tc>
        <w:tc>
          <w:tcPr>
            <w:tcW w:w="709" w:type="dxa"/>
            <w:vAlign w:val="center"/>
          </w:tcPr>
          <w:p w14:paraId="7A85BFB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11</w:t>
            </w:r>
          </w:p>
        </w:tc>
        <w:tc>
          <w:tcPr>
            <w:tcW w:w="5103" w:type="dxa"/>
            <w:vAlign w:val="center"/>
          </w:tcPr>
          <w:p w14:paraId="7819EDC2"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预计未来</w:t>
            </w:r>
            <w:r w:rsidRPr="00A95CF4">
              <w:rPr>
                <w:rFonts w:ascii="宋体" w:hAnsi="宋体" w:hint="eastAsia"/>
                <w:bCs/>
                <w:color w:val="000000"/>
              </w:rPr>
              <w:t>1</w:t>
            </w:r>
            <w:r w:rsidRPr="00A95CF4">
              <w:rPr>
                <w:rFonts w:ascii="宋体" w:hAnsi="宋体" w:hint="eastAsia"/>
                <w:bCs/>
                <w:color w:val="000000"/>
              </w:rPr>
              <w:t>个月内交付存在</w:t>
            </w:r>
            <w:r w:rsidRPr="00A95CF4">
              <w:rPr>
                <w:rFonts w:ascii="宋体" w:hAnsi="宋体" w:hint="eastAsia"/>
                <w:bCs/>
                <w:color w:val="000000"/>
              </w:rPr>
              <w:t>7</w:t>
            </w:r>
            <w:r w:rsidRPr="00A95CF4">
              <w:rPr>
                <w:rFonts w:ascii="宋体" w:hAnsi="宋体" w:hint="eastAsia"/>
                <w:bCs/>
                <w:color w:val="000000"/>
              </w:rPr>
              <w:t>天（含</w:t>
            </w:r>
            <w:r w:rsidRPr="00A95CF4">
              <w:rPr>
                <w:rFonts w:ascii="宋体" w:hAnsi="宋体" w:hint="eastAsia"/>
                <w:bCs/>
                <w:color w:val="000000"/>
              </w:rPr>
              <w:t>7</w:t>
            </w:r>
            <w:r w:rsidRPr="00A95CF4">
              <w:rPr>
                <w:rFonts w:ascii="宋体" w:hAnsi="宋体" w:hint="eastAsia"/>
                <w:bCs/>
                <w:color w:val="000000"/>
              </w:rPr>
              <w:t>天）以内缺口</w:t>
            </w:r>
          </w:p>
        </w:tc>
        <w:tc>
          <w:tcPr>
            <w:tcW w:w="850" w:type="dxa"/>
            <w:vAlign w:val="center"/>
          </w:tcPr>
          <w:p w14:paraId="15C3108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-20</w:t>
            </w:r>
          </w:p>
        </w:tc>
      </w:tr>
      <w:tr w:rsidR="00342D03" w:rsidRPr="00A95CF4" w14:paraId="6957AEAB" w14:textId="77777777" w:rsidTr="00342D03">
        <w:trPr>
          <w:trHeight w:val="392"/>
          <w:jc w:val="center"/>
        </w:trPr>
        <w:tc>
          <w:tcPr>
            <w:tcW w:w="1053" w:type="dxa"/>
            <w:vMerge/>
            <w:vAlign w:val="center"/>
          </w:tcPr>
          <w:p w14:paraId="109471F2" w14:textId="77777777" w:rsidR="00342D03" w:rsidRPr="00A95CF4" w:rsidRDefault="00342D03" w:rsidP="00342D03">
            <w:pPr>
              <w:jc w:val="center"/>
              <w:rPr>
                <w:rFonts w:ascii="宋体" w:hAnsi="宋体"/>
                <w:bCs/>
                <w:color w:val="000000"/>
              </w:rPr>
            </w:pPr>
          </w:p>
        </w:tc>
        <w:tc>
          <w:tcPr>
            <w:tcW w:w="1352" w:type="dxa"/>
            <w:vMerge/>
            <w:vAlign w:val="center"/>
          </w:tcPr>
          <w:p w14:paraId="29E4067D" w14:textId="77777777" w:rsidR="00342D03" w:rsidRPr="00A95CF4" w:rsidRDefault="00342D03" w:rsidP="00342D03">
            <w:pPr>
              <w:jc w:val="center"/>
              <w:rPr>
                <w:rFonts w:ascii="宋体" w:hAnsi="宋体"/>
                <w:bCs/>
                <w:color w:val="000000"/>
              </w:rPr>
            </w:pPr>
          </w:p>
        </w:tc>
        <w:tc>
          <w:tcPr>
            <w:tcW w:w="709" w:type="dxa"/>
            <w:vAlign w:val="center"/>
          </w:tcPr>
          <w:p w14:paraId="2BD9BE61"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12</w:t>
            </w:r>
          </w:p>
        </w:tc>
        <w:tc>
          <w:tcPr>
            <w:tcW w:w="5103" w:type="dxa"/>
            <w:vAlign w:val="center"/>
          </w:tcPr>
          <w:p w14:paraId="5B696854"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预计未来</w:t>
            </w:r>
            <w:r w:rsidRPr="00A95CF4">
              <w:rPr>
                <w:rFonts w:ascii="宋体" w:hAnsi="宋体" w:hint="eastAsia"/>
                <w:bCs/>
                <w:color w:val="000000"/>
              </w:rPr>
              <w:t>1</w:t>
            </w:r>
            <w:r w:rsidRPr="00A95CF4">
              <w:rPr>
                <w:rFonts w:ascii="宋体" w:hAnsi="宋体" w:hint="eastAsia"/>
                <w:bCs/>
                <w:color w:val="000000"/>
              </w:rPr>
              <w:t>个月内交付存在</w:t>
            </w:r>
            <w:r w:rsidRPr="00A95CF4">
              <w:rPr>
                <w:rFonts w:ascii="宋体" w:hAnsi="宋体" w:hint="eastAsia"/>
                <w:bCs/>
                <w:color w:val="000000"/>
              </w:rPr>
              <w:t>7</w:t>
            </w:r>
            <w:r w:rsidRPr="00A95CF4">
              <w:rPr>
                <w:rFonts w:ascii="宋体" w:hAnsi="宋体" w:hint="eastAsia"/>
                <w:bCs/>
                <w:color w:val="000000"/>
              </w:rPr>
              <w:t>天以上缺口</w:t>
            </w:r>
          </w:p>
        </w:tc>
        <w:tc>
          <w:tcPr>
            <w:tcW w:w="850" w:type="dxa"/>
            <w:vAlign w:val="center"/>
          </w:tcPr>
          <w:p w14:paraId="75D4373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-100</w:t>
            </w:r>
          </w:p>
        </w:tc>
      </w:tr>
    </w:tbl>
    <w:p w14:paraId="63D4C709"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b/>
          <w:color w:val="000000"/>
        </w:rPr>
        <w:t>注：</w:t>
      </w:r>
    </w:p>
    <w:p w14:paraId="74E49A34"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color w:val="000000"/>
        </w:rPr>
        <w:t>超额运费指超出正常交付所需的运费。由于客户原因导致的运费增加不计入超额运费。超额运费以是否影响生产为原则，统计发生次数，可能的情形有：①因货物质量问题导致再次送货；②供应商端分批发货；③供应商端更改货运方式。</w:t>
      </w:r>
    </w:p>
    <w:p w14:paraId="00FCB95A"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b/>
          <w:color w:val="000000"/>
        </w:rPr>
        <w:t>4.2.</w:t>
      </w:r>
      <w:r w:rsidRPr="00A95CF4">
        <w:rPr>
          <w:rFonts w:ascii="Arial" w:hAnsi="Arial"/>
          <w:b/>
          <w:color w:val="000000"/>
        </w:rPr>
        <w:t>4</w:t>
      </w:r>
      <w:r w:rsidRPr="00A95CF4">
        <w:rPr>
          <w:rFonts w:ascii="Arial" w:hAnsi="Arial" w:hint="eastAsia"/>
          <w:b/>
          <w:color w:val="000000"/>
        </w:rPr>
        <w:t xml:space="preserve"> </w:t>
      </w:r>
      <w:r w:rsidRPr="00A95CF4">
        <w:rPr>
          <w:rFonts w:ascii="Arial" w:hAnsi="Arial"/>
          <w:b/>
          <w:color w:val="000000"/>
        </w:rPr>
        <w:t xml:space="preserve"> </w:t>
      </w:r>
      <w:r w:rsidRPr="00A95CF4">
        <w:rPr>
          <w:rFonts w:ascii="Arial" w:hAnsi="Arial" w:hint="eastAsia"/>
          <w:b/>
          <w:color w:val="000000"/>
        </w:rPr>
        <w:t>A/B</w:t>
      </w:r>
      <w:r w:rsidRPr="00A95CF4">
        <w:rPr>
          <w:rFonts w:ascii="Arial" w:hAnsi="Arial" w:hint="eastAsia"/>
          <w:b/>
          <w:color w:val="000000"/>
        </w:rPr>
        <w:t>类物料及工序外包、原材料二次加工服务供应商技术</w:t>
      </w:r>
      <w:r w:rsidRPr="00A95CF4">
        <w:rPr>
          <w:rFonts w:ascii="Arial" w:hAnsi="Arial"/>
          <w:b/>
          <w:color w:val="000000"/>
        </w:rPr>
        <w:t>维度评分标准</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338"/>
        <w:gridCol w:w="567"/>
        <w:gridCol w:w="4253"/>
        <w:gridCol w:w="850"/>
      </w:tblGrid>
      <w:tr w:rsidR="00342D03" w:rsidRPr="00A95CF4" w14:paraId="35DDFA00" w14:textId="77777777" w:rsidTr="00342D03">
        <w:trPr>
          <w:trHeight w:val="354"/>
          <w:jc w:val="center"/>
        </w:trPr>
        <w:tc>
          <w:tcPr>
            <w:tcW w:w="1176" w:type="dxa"/>
            <w:vAlign w:val="center"/>
          </w:tcPr>
          <w:p w14:paraId="7A5F59E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项目</w:t>
            </w:r>
          </w:p>
        </w:tc>
        <w:tc>
          <w:tcPr>
            <w:tcW w:w="2338" w:type="dxa"/>
            <w:vAlign w:val="center"/>
          </w:tcPr>
          <w:p w14:paraId="3709EE0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分项</w:t>
            </w:r>
          </w:p>
        </w:tc>
        <w:tc>
          <w:tcPr>
            <w:tcW w:w="567" w:type="dxa"/>
            <w:vAlign w:val="center"/>
          </w:tcPr>
          <w:p w14:paraId="12FE785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序号</w:t>
            </w:r>
          </w:p>
        </w:tc>
        <w:tc>
          <w:tcPr>
            <w:tcW w:w="4253" w:type="dxa"/>
            <w:vAlign w:val="center"/>
          </w:tcPr>
          <w:p w14:paraId="475C4321"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评定内容</w:t>
            </w:r>
          </w:p>
        </w:tc>
        <w:tc>
          <w:tcPr>
            <w:tcW w:w="850" w:type="dxa"/>
            <w:vAlign w:val="center"/>
          </w:tcPr>
          <w:p w14:paraId="39881D6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分值</w:t>
            </w:r>
          </w:p>
        </w:tc>
      </w:tr>
      <w:tr w:rsidR="00342D03" w:rsidRPr="00A95CF4" w14:paraId="61F7C759" w14:textId="77777777" w:rsidTr="00342D03">
        <w:trPr>
          <w:trHeight w:val="354"/>
          <w:jc w:val="center"/>
        </w:trPr>
        <w:tc>
          <w:tcPr>
            <w:tcW w:w="1176" w:type="dxa"/>
            <w:vMerge w:val="restart"/>
            <w:vAlign w:val="center"/>
          </w:tcPr>
          <w:p w14:paraId="1FCCA134"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基础</w:t>
            </w:r>
            <w:r w:rsidRPr="00A95CF4">
              <w:rPr>
                <w:rFonts w:ascii="宋体" w:hAnsi="宋体"/>
                <w:bCs/>
                <w:color w:val="000000"/>
              </w:rPr>
              <w:t>得分</w:t>
            </w:r>
          </w:p>
        </w:tc>
        <w:tc>
          <w:tcPr>
            <w:tcW w:w="2338" w:type="dxa"/>
            <w:vAlign w:val="center"/>
          </w:tcPr>
          <w:p w14:paraId="0850FB2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研发能力</w:t>
            </w:r>
          </w:p>
          <w:p w14:paraId="25BF7736" w14:textId="77777777" w:rsidR="00342D03" w:rsidRPr="00A95CF4" w:rsidRDefault="00342D03" w:rsidP="00342D03">
            <w:pPr>
              <w:jc w:val="center"/>
              <w:rPr>
                <w:rFonts w:ascii="宋体" w:hAnsi="宋体"/>
                <w:bCs/>
                <w:color w:val="000000"/>
              </w:rPr>
            </w:pPr>
            <w:r w:rsidRPr="00A95CF4">
              <w:rPr>
                <w:rFonts w:ascii="宋体" w:hAnsi="宋体"/>
                <w:bCs/>
                <w:color w:val="000000"/>
              </w:rPr>
              <w:t>（</w:t>
            </w:r>
            <w:r w:rsidRPr="00A95CF4">
              <w:rPr>
                <w:rFonts w:ascii="宋体" w:hAnsi="宋体" w:hint="eastAsia"/>
                <w:bCs/>
                <w:color w:val="000000"/>
              </w:rPr>
              <w:t>人员</w:t>
            </w:r>
            <w:r w:rsidRPr="00A95CF4">
              <w:rPr>
                <w:rFonts w:ascii="宋体" w:hAnsi="宋体"/>
                <w:bCs/>
                <w:color w:val="000000"/>
              </w:rPr>
              <w:t>、检测、</w:t>
            </w:r>
            <w:r w:rsidRPr="00A95CF4">
              <w:rPr>
                <w:rFonts w:ascii="宋体" w:hAnsi="宋体" w:hint="eastAsia"/>
                <w:bCs/>
                <w:color w:val="000000"/>
              </w:rPr>
              <w:t>试验</w:t>
            </w:r>
            <w:r w:rsidRPr="00A95CF4">
              <w:rPr>
                <w:rFonts w:ascii="宋体" w:hAnsi="宋体"/>
                <w:bCs/>
                <w:color w:val="000000"/>
              </w:rPr>
              <w:t>条件、新技术开发能力）</w:t>
            </w:r>
          </w:p>
        </w:tc>
        <w:tc>
          <w:tcPr>
            <w:tcW w:w="567" w:type="dxa"/>
            <w:vAlign w:val="center"/>
          </w:tcPr>
          <w:p w14:paraId="3D4D1202"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w:t>
            </w:r>
          </w:p>
        </w:tc>
        <w:tc>
          <w:tcPr>
            <w:tcW w:w="4253" w:type="dxa"/>
            <w:vAlign w:val="center"/>
          </w:tcPr>
          <w:p w14:paraId="50B8A3D4"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研发</w:t>
            </w:r>
            <w:r w:rsidRPr="00A95CF4">
              <w:rPr>
                <w:rFonts w:ascii="宋体" w:hAnsi="宋体"/>
                <w:bCs/>
                <w:color w:val="000000"/>
              </w:rPr>
              <w:t>水平</w:t>
            </w:r>
            <w:r w:rsidRPr="00A95CF4">
              <w:rPr>
                <w:rFonts w:ascii="宋体" w:hAnsi="宋体" w:hint="eastAsia"/>
                <w:bCs/>
                <w:color w:val="000000"/>
              </w:rPr>
              <w:t>行业较高</w:t>
            </w:r>
            <w:r w:rsidRPr="00A95CF4">
              <w:rPr>
                <w:rFonts w:ascii="宋体" w:hAnsi="宋体" w:hint="eastAsia"/>
                <w:bCs/>
                <w:color w:val="000000"/>
              </w:rPr>
              <w:t xml:space="preserve">  </w:t>
            </w:r>
            <w:r w:rsidRPr="00A95CF4">
              <w:rPr>
                <w:rFonts w:ascii="宋体" w:hAnsi="宋体"/>
                <w:bCs/>
                <w:color w:val="000000"/>
              </w:rPr>
              <w:t>20</w:t>
            </w:r>
            <w:r w:rsidRPr="00A95CF4">
              <w:rPr>
                <w:rFonts w:ascii="宋体" w:hAnsi="宋体" w:hint="eastAsia"/>
                <w:bCs/>
                <w:color w:val="000000"/>
              </w:rPr>
              <w:t>（含）</w:t>
            </w:r>
            <w:r w:rsidRPr="00A95CF4">
              <w:rPr>
                <w:rFonts w:ascii="宋体" w:hAnsi="宋体"/>
                <w:bCs/>
                <w:color w:val="000000"/>
              </w:rPr>
              <w:t xml:space="preserve">~ </w:t>
            </w:r>
            <w:r w:rsidRPr="00A95CF4">
              <w:rPr>
                <w:rFonts w:ascii="宋体" w:hAnsi="宋体" w:hint="eastAsia"/>
                <w:bCs/>
                <w:color w:val="000000"/>
              </w:rPr>
              <w:t>3</w:t>
            </w:r>
            <w:r w:rsidRPr="00A95CF4">
              <w:rPr>
                <w:rFonts w:ascii="宋体" w:hAnsi="宋体"/>
                <w:bCs/>
                <w:color w:val="000000"/>
              </w:rPr>
              <w:t>0</w:t>
            </w:r>
            <w:r w:rsidRPr="00A95CF4">
              <w:rPr>
                <w:rFonts w:ascii="宋体" w:hAnsi="宋体" w:hint="eastAsia"/>
                <w:bCs/>
                <w:color w:val="000000"/>
              </w:rPr>
              <w:t>分</w:t>
            </w:r>
          </w:p>
          <w:p w14:paraId="5671D255"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研发</w:t>
            </w:r>
            <w:r w:rsidRPr="00A95CF4">
              <w:rPr>
                <w:rFonts w:ascii="宋体" w:hAnsi="宋体"/>
                <w:bCs/>
                <w:color w:val="000000"/>
              </w:rPr>
              <w:t>水平</w:t>
            </w:r>
            <w:r w:rsidRPr="00A95CF4">
              <w:rPr>
                <w:rFonts w:ascii="宋体" w:hAnsi="宋体" w:hint="eastAsia"/>
                <w:bCs/>
                <w:color w:val="000000"/>
              </w:rPr>
              <w:t>行业中等</w:t>
            </w:r>
            <w:r w:rsidRPr="00A95CF4">
              <w:rPr>
                <w:rFonts w:ascii="宋体" w:hAnsi="宋体" w:hint="eastAsia"/>
                <w:bCs/>
                <w:color w:val="000000"/>
              </w:rPr>
              <w:t xml:space="preserve">  </w:t>
            </w:r>
            <w:r w:rsidRPr="00A95CF4">
              <w:rPr>
                <w:rFonts w:ascii="宋体" w:hAnsi="宋体"/>
                <w:bCs/>
                <w:color w:val="000000"/>
              </w:rPr>
              <w:t>10</w:t>
            </w:r>
            <w:r w:rsidRPr="00A95CF4">
              <w:rPr>
                <w:rFonts w:ascii="宋体" w:hAnsi="宋体" w:hint="eastAsia"/>
                <w:bCs/>
                <w:color w:val="000000"/>
              </w:rPr>
              <w:t>（含）</w:t>
            </w:r>
            <w:r w:rsidRPr="00A95CF4">
              <w:rPr>
                <w:rFonts w:ascii="宋体" w:hAnsi="宋体"/>
                <w:bCs/>
                <w:color w:val="000000"/>
              </w:rPr>
              <w:t>~ 20</w:t>
            </w:r>
            <w:r w:rsidRPr="00A95CF4">
              <w:rPr>
                <w:rFonts w:ascii="宋体" w:hAnsi="宋体" w:hint="eastAsia"/>
                <w:bCs/>
                <w:color w:val="000000"/>
              </w:rPr>
              <w:t>分</w:t>
            </w:r>
          </w:p>
          <w:p w14:paraId="679EEA4F"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研发</w:t>
            </w:r>
            <w:r w:rsidRPr="00A95CF4">
              <w:rPr>
                <w:rFonts w:ascii="宋体" w:hAnsi="宋体"/>
                <w:bCs/>
                <w:color w:val="000000"/>
              </w:rPr>
              <w:t>水平</w:t>
            </w:r>
            <w:r w:rsidRPr="00A95CF4">
              <w:rPr>
                <w:rFonts w:ascii="宋体" w:hAnsi="宋体" w:hint="eastAsia"/>
                <w:bCs/>
                <w:color w:val="000000"/>
              </w:rPr>
              <w:t>行业偏低</w:t>
            </w:r>
            <w:r w:rsidRPr="00A95CF4">
              <w:rPr>
                <w:rFonts w:ascii="宋体" w:hAnsi="宋体" w:hint="eastAsia"/>
                <w:bCs/>
                <w:color w:val="000000"/>
              </w:rPr>
              <w:t xml:space="preserve">  5</w:t>
            </w:r>
            <w:r w:rsidRPr="00A95CF4">
              <w:rPr>
                <w:rFonts w:ascii="宋体" w:hAnsi="宋体" w:hint="eastAsia"/>
                <w:bCs/>
                <w:color w:val="000000"/>
              </w:rPr>
              <w:t>（含）</w:t>
            </w:r>
            <w:r w:rsidRPr="00A95CF4">
              <w:rPr>
                <w:rFonts w:ascii="宋体" w:hAnsi="宋体"/>
                <w:bCs/>
                <w:color w:val="000000"/>
              </w:rPr>
              <w:t xml:space="preserve">~ </w:t>
            </w:r>
            <w:r w:rsidRPr="00A95CF4">
              <w:rPr>
                <w:rFonts w:ascii="宋体" w:hAnsi="宋体" w:hint="eastAsia"/>
                <w:bCs/>
                <w:color w:val="000000"/>
              </w:rPr>
              <w:t>1</w:t>
            </w:r>
            <w:r w:rsidRPr="00A95CF4">
              <w:rPr>
                <w:rFonts w:ascii="宋体" w:hAnsi="宋体"/>
                <w:bCs/>
                <w:color w:val="000000"/>
              </w:rPr>
              <w:t>0</w:t>
            </w:r>
            <w:r w:rsidRPr="00A95CF4">
              <w:rPr>
                <w:rFonts w:ascii="宋体" w:hAnsi="宋体" w:hint="eastAsia"/>
                <w:bCs/>
                <w:color w:val="000000"/>
              </w:rPr>
              <w:t>分</w:t>
            </w:r>
          </w:p>
        </w:tc>
        <w:tc>
          <w:tcPr>
            <w:tcW w:w="850" w:type="dxa"/>
            <w:vAlign w:val="center"/>
          </w:tcPr>
          <w:p w14:paraId="568FB3F6" w14:textId="77777777" w:rsidR="00342D03" w:rsidRPr="00A95CF4" w:rsidRDefault="00342D03" w:rsidP="00342D03">
            <w:pPr>
              <w:jc w:val="center"/>
              <w:rPr>
                <w:rFonts w:ascii="宋体" w:hAnsi="宋体"/>
                <w:bCs/>
                <w:color w:val="000000"/>
              </w:rPr>
            </w:pPr>
            <w:r w:rsidRPr="00A95CF4">
              <w:rPr>
                <w:rFonts w:ascii="宋体" w:hAnsi="宋体"/>
                <w:bCs/>
                <w:color w:val="000000"/>
              </w:rPr>
              <w:t>30</w:t>
            </w:r>
          </w:p>
        </w:tc>
      </w:tr>
      <w:tr w:rsidR="00342D03" w:rsidRPr="00A95CF4" w14:paraId="4FE0DEB5" w14:textId="77777777" w:rsidTr="00342D03">
        <w:trPr>
          <w:trHeight w:val="389"/>
          <w:jc w:val="center"/>
        </w:trPr>
        <w:tc>
          <w:tcPr>
            <w:tcW w:w="1176" w:type="dxa"/>
            <w:vMerge/>
            <w:vAlign w:val="center"/>
          </w:tcPr>
          <w:p w14:paraId="79A77925" w14:textId="77777777" w:rsidR="00342D03" w:rsidRPr="00A95CF4" w:rsidRDefault="00342D03" w:rsidP="00342D03">
            <w:pPr>
              <w:jc w:val="center"/>
              <w:rPr>
                <w:rFonts w:ascii="宋体" w:hAnsi="宋体"/>
                <w:bCs/>
                <w:color w:val="000000"/>
              </w:rPr>
            </w:pPr>
          </w:p>
        </w:tc>
        <w:tc>
          <w:tcPr>
            <w:tcW w:w="2338" w:type="dxa"/>
            <w:vAlign w:val="center"/>
          </w:tcPr>
          <w:p w14:paraId="28DF7C26"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工程</w:t>
            </w:r>
            <w:r w:rsidRPr="00A95CF4">
              <w:rPr>
                <w:rFonts w:ascii="宋体" w:hAnsi="宋体"/>
                <w:bCs/>
                <w:color w:val="000000"/>
              </w:rPr>
              <w:t>化能力</w:t>
            </w:r>
          </w:p>
          <w:p w14:paraId="20AA9373" w14:textId="77777777" w:rsidR="00342D03" w:rsidRPr="00A95CF4" w:rsidRDefault="00342D03" w:rsidP="00342D03">
            <w:pPr>
              <w:jc w:val="center"/>
              <w:rPr>
                <w:rFonts w:ascii="宋体" w:hAnsi="宋体"/>
                <w:bCs/>
                <w:color w:val="000000"/>
              </w:rPr>
            </w:pPr>
            <w:r w:rsidRPr="00A95CF4">
              <w:rPr>
                <w:rFonts w:ascii="宋体" w:hAnsi="宋体"/>
                <w:bCs/>
                <w:color w:val="000000"/>
              </w:rPr>
              <w:t>（</w:t>
            </w:r>
            <w:r w:rsidRPr="00A95CF4">
              <w:rPr>
                <w:rFonts w:ascii="宋体" w:hAnsi="宋体" w:hint="eastAsia"/>
                <w:bCs/>
                <w:color w:val="000000"/>
              </w:rPr>
              <w:t>人员</w:t>
            </w:r>
            <w:r w:rsidRPr="00A95CF4">
              <w:rPr>
                <w:rFonts w:ascii="宋体" w:hAnsi="宋体"/>
                <w:bCs/>
                <w:color w:val="000000"/>
              </w:rPr>
              <w:t>、设备、关键工序控制能力）</w:t>
            </w:r>
          </w:p>
        </w:tc>
        <w:tc>
          <w:tcPr>
            <w:tcW w:w="567" w:type="dxa"/>
            <w:vAlign w:val="center"/>
          </w:tcPr>
          <w:p w14:paraId="4AE76DDB"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p>
        </w:tc>
        <w:tc>
          <w:tcPr>
            <w:tcW w:w="4253" w:type="dxa"/>
            <w:vAlign w:val="center"/>
          </w:tcPr>
          <w:p w14:paraId="2B6E448D"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工程化</w:t>
            </w:r>
            <w:r w:rsidRPr="00A95CF4">
              <w:rPr>
                <w:rFonts w:ascii="宋体" w:hAnsi="宋体"/>
                <w:bCs/>
                <w:color w:val="000000"/>
              </w:rPr>
              <w:t>能力</w:t>
            </w:r>
            <w:r w:rsidRPr="00A95CF4">
              <w:rPr>
                <w:rFonts w:ascii="宋体" w:hAnsi="宋体" w:hint="eastAsia"/>
                <w:bCs/>
                <w:color w:val="000000"/>
              </w:rPr>
              <w:t>行业较高</w:t>
            </w:r>
            <w:r w:rsidRPr="00A95CF4">
              <w:rPr>
                <w:rFonts w:ascii="宋体" w:hAnsi="宋体" w:hint="eastAsia"/>
                <w:bCs/>
                <w:color w:val="000000"/>
              </w:rPr>
              <w:t xml:space="preserve"> 20</w:t>
            </w:r>
            <w:r w:rsidRPr="00A95CF4">
              <w:rPr>
                <w:rFonts w:ascii="宋体" w:hAnsi="宋体" w:hint="eastAsia"/>
                <w:bCs/>
                <w:color w:val="000000"/>
              </w:rPr>
              <w:t>（含）</w:t>
            </w:r>
            <w:r w:rsidRPr="00A95CF4">
              <w:rPr>
                <w:rFonts w:ascii="宋体" w:hAnsi="宋体" w:hint="eastAsia"/>
                <w:bCs/>
                <w:color w:val="000000"/>
              </w:rPr>
              <w:t>~ 30</w:t>
            </w:r>
            <w:r w:rsidRPr="00A95CF4">
              <w:rPr>
                <w:rFonts w:ascii="宋体" w:hAnsi="宋体" w:hint="eastAsia"/>
                <w:bCs/>
                <w:color w:val="000000"/>
              </w:rPr>
              <w:t>分</w:t>
            </w:r>
          </w:p>
          <w:p w14:paraId="40488E78"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工程化能力行业中等</w:t>
            </w:r>
            <w:r w:rsidRPr="00A95CF4">
              <w:rPr>
                <w:rFonts w:ascii="宋体" w:hAnsi="宋体" w:hint="eastAsia"/>
                <w:bCs/>
                <w:color w:val="000000"/>
              </w:rPr>
              <w:t xml:space="preserve">  </w:t>
            </w:r>
            <w:r w:rsidRPr="00A95CF4">
              <w:rPr>
                <w:rFonts w:ascii="宋体" w:hAnsi="宋体"/>
                <w:bCs/>
                <w:color w:val="000000"/>
              </w:rPr>
              <w:t>10</w:t>
            </w:r>
            <w:r w:rsidRPr="00A95CF4">
              <w:rPr>
                <w:rFonts w:ascii="宋体" w:hAnsi="宋体" w:hint="eastAsia"/>
                <w:bCs/>
                <w:color w:val="000000"/>
              </w:rPr>
              <w:t>（含）</w:t>
            </w:r>
            <w:r w:rsidRPr="00A95CF4">
              <w:rPr>
                <w:rFonts w:ascii="宋体" w:hAnsi="宋体"/>
                <w:bCs/>
                <w:color w:val="000000"/>
              </w:rPr>
              <w:t>~ 20</w:t>
            </w:r>
            <w:r w:rsidRPr="00A95CF4">
              <w:rPr>
                <w:rFonts w:ascii="宋体" w:hAnsi="宋体" w:hint="eastAsia"/>
                <w:bCs/>
                <w:color w:val="000000"/>
              </w:rPr>
              <w:t>分</w:t>
            </w:r>
          </w:p>
          <w:p w14:paraId="3A8E62BE" w14:textId="77777777" w:rsidR="00342D03" w:rsidRPr="00A95CF4" w:rsidRDefault="00342D03" w:rsidP="00342D03">
            <w:pPr>
              <w:jc w:val="left"/>
              <w:rPr>
                <w:rFonts w:ascii="宋体" w:hAnsi="宋体"/>
                <w:bCs/>
                <w:color w:val="000000"/>
              </w:rPr>
            </w:pPr>
            <w:r w:rsidRPr="00A95CF4">
              <w:rPr>
                <w:rFonts w:ascii="宋体" w:hAnsi="宋体" w:hint="eastAsia"/>
                <w:bCs/>
                <w:color w:val="000000"/>
              </w:rPr>
              <w:t>工程化能力行业偏低</w:t>
            </w:r>
            <w:r w:rsidRPr="00A95CF4">
              <w:rPr>
                <w:rFonts w:ascii="宋体" w:hAnsi="宋体" w:hint="eastAsia"/>
                <w:bCs/>
                <w:color w:val="000000"/>
              </w:rPr>
              <w:t xml:space="preserve"> </w:t>
            </w:r>
            <w:r w:rsidRPr="00A95CF4">
              <w:rPr>
                <w:rFonts w:ascii="宋体" w:hAnsi="宋体"/>
                <w:bCs/>
                <w:color w:val="000000"/>
              </w:rPr>
              <w:t xml:space="preserve"> </w:t>
            </w:r>
            <w:r w:rsidRPr="00A95CF4">
              <w:rPr>
                <w:rFonts w:ascii="宋体" w:hAnsi="宋体" w:hint="eastAsia"/>
                <w:bCs/>
                <w:color w:val="000000"/>
              </w:rPr>
              <w:t>5</w:t>
            </w:r>
            <w:r w:rsidRPr="00A95CF4">
              <w:rPr>
                <w:rFonts w:ascii="宋体" w:hAnsi="宋体" w:hint="eastAsia"/>
                <w:bCs/>
                <w:color w:val="000000"/>
              </w:rPr>
              <w:t>（含）</w:t>
            </w:r>
            <w:r w:rsidRPr="00A95CF4">
              <w:rPr>
                <w:rFonts w:ascii="宋体" w:hAnsi="宋体"/>
                <w:bCs/>
                <w:color w:val="000000"/>
              </w:rPr>
              <w:t>~ 10</w:t>
            </w:r>
            <w:r w:rsidRPr="00A95CF4">
              <w:rPr>
                <w:rFonts w:ascii="宋体" w:hAnsi="宋体" w:hint="eastAsia"/>
                <w:bCs/>
                <w:color w:val="000000"/>
              </w:rPr>
              <w:t>分</w:t>
            </w:r>
          </w:p>
        </w:tc>
        <w:tc>
          <w:tcPr>
            <w:tcW w:w="850" w:type="dxa"/>
            <w:vAlign w:val="center"/>
          </w:tcPr>
          <w:p w14:paraId="036EE200"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30</w:t>
            </w:r>
          </w:p>
        </w:tc>
      </w:tr>
      <w:tr w:rsidR="00342D03" w:rsidRPr="00A95CF4" w14:paraId="00E0EEAA" w14:textId="77777777" w:rsidTr="00342D03">
        <w:trPr>
          <w:trHeight w:val="389"/>
          <w:jc w:val="center"/>
        </w:trPr>
        <w:tc>
          <w:tcPr>
            <w:tcW w:w="1176" w:type="dxa"/>
            <w:vMerge/>
            <w:vAlign w:val="center"/>
          </w:tcPr>
          <w:p w14:paraId="00CCB540" w14:textId="77777777" w:rsidR="00342D03" w:rsidRPr="00A95CF4" w:rsidRDefault="00342D03" w:rsidP="00342D03">
            <w:pPr>
              <w:jc w:val="center"/>
              <w:rPr>
                <w:rFonts w:ascii="宋体" w:hAnsi="宋体"/>
                <w:bCs/>
                <w:color w:val="000000"/>
              </w:rPr>
            </w:pPr>
          </w:p>
        </w:tc>
        <w:tc>
          <w:tcPr>
            <w:tcW w:w="2338" w:type="dxa"/>
            <w:vMerge w:val="restart"/>
            <w:vAlign w:val="center"/>
          </w:tcPr>
          <w:p w14:paraId="48521684"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技术配合度</w:t>
            </w:r>
          </w:p>
          <w:p w14:paraId="10369DA0"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（合作思路、方案，技术协议签订，技术信</w:t>
            </w:r>
            <w:r w:rsidRPr="00A95CF4">
              <w:rPr>
                <w:rFonts w:ascii="宋体" w:hAnsi="宋体" w:hint="eastAsia"/>
                <w:bCs/>
                <w:color w:val="000000"/>
              </w:rPr>
              <w:lastRenderedPageBreak/>
              <w:t>息、样品提供的及时性、准确性、主动性）</w:t>
            </w:r>
          </w:p>
        </w:tc>
        <w:tc>
          <w:tcPr>
            <w:tcW w:w="567" w:type="dxa"/>
            <w:vAlign w:val="center"/>
          </w:tcPr>
          <w:p w14:paraId="1A49AFA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lastRenderedPageBreak/>
              <w:t>3</w:t>
            </w:r>
          </w:p>
        </w:tc>
        <w:tc>
          <w:tcPr>
            <w:tcW w:w="4253" w:type="dxa"/>
            <w:vAlign w:val="center"/>
          </w:tcPr>
          <w:p w14:paraId="17E3AFA6" w14:textId="77777777" w:rsidR="00342D03" w:rsidRPr="00A95CF4" w:rsidRDefault="00342D03" w:rsidP="00342D03">
            <w:pPr>
              <w:rPr>
                <w:rFonts w:ascii="宋体" w:hAnsi="宋体"/>
                <w:bCs/>
                <w:color w:val="000000"/>
              </w:rPr>
            </w:pPr>
            <w:r w:rsidRPr="00A95CF4">
              <w:rPr>
                <w:rFonts w:ascii="宋体" w:hAnsi="宋体" w:hint="eastAsia"/>
                <w:bCs/>
                <w:color w:val="000000"/>
              </w:rPr>
              <w:t>积极提供</w:t>
            </w:r>
            <w:r w:rsidRPr="00A95CF4">
              <w:rPr>
                <w:rFonts w:ascii="宋体" w:hAnsi="宋体"/>
                <w:bCs/>
                <w:color w:val="000000"/>
              </w:rPr>
              <w:t>技术支持、产品验证等</w:t>
            </w:r>
          </w:p>
          <w:p w14:paraId="14D625F6" w14:textId="77777777" w:rsidR="00342D03" w:rsidRPr="00A95CF4" w:rsidRDefault="00342D03" w:rsidP="00342D03">
            <w:pPr>
              <w:ind w:firstLineChars="1000" w:firstLine="2100"/>
              <w:rPr>
                <w:rFonts w:ascii="宋体" w:hAnsi="宋体"/>
                <w:bCs/>
                <w:color w:val="000000"/>
              </w:rPr>
            </w:pPr>
            <w:r w:rsidRPr="00A95CF4">
              <w:rPr>
                <w:rFonts w:ascii="宋体" w:hAnsi="宋体"/>
                <w:bCs/>
                <w:color w:val="000000"/>
              </w:rPr>
              <w:t>3</w:t>
            </w:r>
            <w:r w:rsidRPr="00A95CF4">
              <w:rPr>
                <w:rFonts w:ascii="宋体" w:hAnsi="宋体" w:hint="eastAsia"/>
                <w:bCs/>
                <w:color w:val="000000"/>
              </w:rPr>
              <w:t>0</w:t>
            </w:r>
            <w:r w:rsidRPr="00A95CF4">
              <w:rPr>
                <w:rFonts w:ascii="宋体" w:hAnsi="宋体" w:hint="eastAsia"/>
                <w:bCs/>
                <w:color w:val="000000"/>
              </w:rPr>
              <w:t>（含）</w:t>
            </w:r>
            <w:r w:rsidRPr="00A95CF4">
              <w:rPr>
                <w:rFonts w:ascii="宋体" w:hAnsi="宋体" w:hint="eastAsia"/>
                <w:bCs/>
                <w:color w:val="000000"/>
              </w:rPr>
              <w:t xml:space="preserve">~ </w:t>
            </w:r>
            <w:r w:rsidRPr="00A95CF4">
              <w:rPr>
                <w:rFonts w:ascii="宋体" w:hAnsi="宋体"/>
                <w:bCs/>
                <w:color w:val="000000"/>
              </w:rPr>
              <w:t>4</w:t>
            </w:r>
            <w:r w:rsidRPr="00A95CF4">
              <w:rPr>
                <w:rFonts w:ascii="宋体" w:hAnsi="宋体" w:hint="eastAsia"/>
                <w:bCs/>
                <w:color w:val="000000"/>
              </w:rPr>
              <w:t>0</w:t>
            </w:r>
            <w:r w:rsidRPr="00A95CF4">
              <w:rPr>
                <w:rFonts w:ascii="宋体" w:hAnsi="宋体" w:hint="eastAsia"/>
                <w:bCs/>
                <w:color w:val="000000"/>
              </w:rPr>
              <w:t>分</w:t>
            </w:r>
          </w:p>
          <w:p w14:paraId="767AF9BF" w14:textId="77777777" w:rsidR="00342D03" w:rsidRPr="00A95CF4" w:rsidRDefault="00342D03" w:rsidP="00342D03">
            <w:pPr>
              <w:rPr>
                <w:rFonts w:ascii="宋体" w:hAnsi="宋体"/>
                <w:bCs/>
                <w:color w:val="000000"/>
              </w:rPr>
            </w:pPr>
            <w:r w:rsidRPr="00A95CF4">
              <w:rPr>
                <w:rFonts w:ascii="宋体" w:hAnsi="宋体" w:hint="eastAsia"/>
                <w:bCs/>
                <w:color w:val="000000"/>
              </w:rPr>
              <w:t>技术配合力度较弱</w:t>
            </w:r>
            <w:r w:rsidRPr="00A95CF4">
              <w:rPr>
                <w:rFonts w:ascii="宋体" w:hAnsi="宋体" w:hint="eastAsia"/>
                <w:bCs/>
                <w:color w:val="000000"/>
              </w:rPr>
              <w:t xml:space="preserve">    </w:t>
            </w:r>
            <w:r w:rsidRPr="00A95CF4">
              <w:rPr>
                <w:rFonts w:ascii="宋体" w:hAnsi="宋体"/>
                <w:bCs/>
                <w:color w:val="000000"/>
              </w:rPr>
              <w:t>15</w:t>
            </w:r>
            <w:r w:rsidRPr="00A95CF4">
              <w:rPr>
                <w:rFonts w:ascii="宋体" w:hAnsi="宋体" w:hint="eastAsia"/>
                <w:bCs/>
                <w:color w:val="000000"/>
              </w:rPr>
              <w:t>（含）</w:t>
            </w:r>
            <w:r w:rsidRPr="00A95CF4">
              <w:rPr>
                <w:rFonts w:ascii="宋体" w:hAnsi="宋体"/>
                <w:bCs/>
                <w:color w:val="000000"/>
              </w:rPr>
              <w:t>~ 30</w:t>
            </w:r>
            <w:r w:rsidRPr="00A95CF4">
              <w:rPr>
                <w:rFonts w:ascii="宋体" w:hAnsi="宋体" w:hint="eastAsia"/>
                <w:bCs/>
                <w:color w:val="000000"/>
              </w:rPr>
              <w:t>分</w:t>
            </w:r>
          </w:p>
          <w:p w14:paraId="66CC1B1B" w14:textId="77777777" w:rsidR="00342D03" w:rsidRPr="00A95CF4" w:rsidRDefault="00342D03" w:rsidP="00342D03">
            <w:pPr>
              <w:rPr>
                <w:rFonts w:ascii="宋体" w:hAnsi="宋体"/>
                <w:bCs/>
                <w:color w:val="000000"/>
              </w:rPr>
            </w:pPr>
            <w:r w:rsidRPr="00A95CF4">
              <w:rPr>
                <w:rFonts w:ascii="宋体" w:hAnsi="宋体" w:hint="eastAsia"/>
                <w:bCs/>
                <w:color w:val="000000"/>
              </w:rPr>
              <w:lastRenderedPageBreak/>
              <w:t>不配合技术</w:t>
            </w:r>
            <w:r w:rsidRPr="00A95CF4">
              <w:rPr>
                <w:rFonts w:ascii="宋体" w:hAnsi="宋体" w:hint="eastAsia"/>
                <w:bCs/>
                <w:color w:val="000000"/>
              </w:rPr>
              <w:t xml:space="preserve">          </w:t>
            </w:r>
            <w:r w:rsidRPr="00A95CF4">
              <w:rPr>
                <w:rFonts w:ascii="宋体" w:hAnsi="宋体"/>
                <w:bCs/>
                <w:color w:val="000000"/>
              </w:rPr>
              <w:t xml:space="preserve"> </w:t>
            </w:r>
            <w:r w:rsidRPr="00A95CF4">
              <w:rPr>
                <w:rFonts w:ascii="宋体" w:hAnsi="宋体" w:hint="eastAsia"/>
                <w:bCs/>
                <w:color w:val="000000"/>
              </w:rPr>
              <w:t>0</w:t>
            </w:r>
            <w:r w:rsidRPr="00A95CF4">
              <w:rPr>
                <w:rFonts w:ascii="宋体" w:hAnsi="宋体" w:hint="eastAsia"/>
                <w:bCs/>
                <w:color w:val="000000"/>
              </w:rPr>
              <w:t>分</w:t>
            </w:r>
          </w:p>
        </w:tc>
        <w:tc>
          <w:tcPr>
            <w:tcW w:w="850" w:type="dxa"/>
            <w:vAlign w:val="center"/>
          </w:tcPr>
          <w:p w14:paraId="3F38CB6D" w14:textId="77777777" w:rsidR="00342D03" w:rsidRPr="00A95CF4" w:rsidRDefault="00342D03" w:rsidP="00342D03">
            <w:pPr>
              <w:jc w:val="center"/>
              <w:rPr>
                <w:rFonts w:ascii="宋体" w:hAnsi="宋体"/>
                <w:bCs/>
                <w:color w:val="000000"/>
              </w:rPr>
            </w:pPr>
            <w:r w:rsidRPr="00A95CF4">
              <w:rPr>
                <w:rFonts w:ascii="宋体" w:hAnsi="宋体"/>
                <w:bCs/>
                <w:color w:val="000000"/>
              </w:rPr>
              <w:lastRenderedPageBreak/>
              <w:t>40</w:t>
            </w:r>
          </w:p>
        </w:tc>
      </w:tr>
      <w:tr w:rsidR="00342D03" w:rsidRPr="00A95CF4" w14:paraId="0D8F80D3" w14:textId="77777777" w:rsidTr="00342D03">
        <w:trPr>
          <w:trHeight w:val="389"/>
          <w:jc w:val="center"/>
        </w:trPr>
        <w:tc>
          <w:tcPr>
            <w:tcW w:w="1176" w:type="dxa"/>
            <w:vAlign w:val="center"/>
          </w:tcPr>
          <w:p w14:paraId="5030AFF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lastRenderedPageBreak/>
              <w:t>加分项</w:t>
            </w:r>
          </w:p>
        </w:tc>
        <w:tc>
          <w:tcPr>
            <w:tcW w:w="2338" w:type="dxa"/>
            <w:vMerge/>
            <w:vAlign w:val="center"/>
          </w:tcPr>
          <w:p w14:paraId="76DBB07B" w14:textId="77777777" w:rsidR="00342D03" w:rsidRPr="00A95CF4" w:rsidRDefault="00342D03" w:rsidP="00342D03">
            <w:pPr>
              <w:jc w:val="center"/>
              <w:rPr>
                <w:rFonts w:ascii="宋体" w:hAnsi="宋体"/>
                <w:bCs/>
                <w:color w:val="000000"/>
              </w:rPr>
            </w:pPr>
          </w:p>
        </w:tc>
        <w:tc>
          <w:tcPr>
            <w:tcW w:w="567" w:type="dxa"/>
            <w:vAlign w:val="center"/>
          </w:tcPr>
          <w:p w14:paraId="650E5FD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4</w:t>
            </w:r>
          </w:p>
        </w:tc>
        <w:tc>
          <w:tcPr>
            <w:tcW w:w="4253" w:type="dxa"/>
            <w:vAlign w:val="center"/>
          </w:tcPr>
          <w:p w14:paraId="73805A74" w14:textId="77777777" w:rsidR="00342D03" w:rsidRPr="00A95CF4" w:rsidRDefault="00342D03" w:rsidP="00342D03">
            <w:pPr>
              <w:rPr>
                <w:rFonts w:ascii="宋体" w:hAnsi="宋体"/>
                <w:bCs/>
                <w:color w:val="000000"/>
              </w:rPr>
            </w:pPr>
            <w:r w:rsidRPr="00A95CF4">
              <w:rPr>
                <w:rFonts w:ascii="宋体" w:hAnsi="宋体" w:hint="eastAsia"/>
                <w:bCs/>
                <w:color w:val="000000"/>
              </w:rPr>
              <w:t>主动分享</w:t>
            </w:r>
            <w:r w:rsidRPr="00A95CF4">
              <w:rPr>
                <w:rFonts w:ascii="宋体" w:hAnsi="宋体"/>
                <w:bCs/>
                <w:color w:val="000000"/>
              </w:rPr>
              <w:t>新技术</w:t>
            </w:r>
            <w:r w:rsidRPr="00A95CF4">
              <w:rPr>
                <w:rFonts w:ascii="宋体" w:hAnsi="宋体" w:hint="eastAsia"/>
                <w:bCs/>
                <w:color w:val="000000"/>
              </w:rPr>
              <w:t>、</w:t>
            </w:r>
            <w:r w:rsidRPr="00A95CF4">
              <w:rPr>
                <w:rFonts w:ascii="宋体" w:hAnsi="宋体"/>
                <w:bCs/>
                <w:color w:val="000000"/>
              </w:rPr>
              <w:t>新知识，每次</w:t>
            </w:r>
            <w:r w:rsidRPr="00A95CF4">
              <w:rPr>
                <w:rFonts w:ascii="宋体" w:hAnsi="宋体" w:hint="eastAsia"/>
                <w:bCs/>
                <w:color w:val="000000"/>
              </w:rPr>
              <w:t>。</w:t>
            </w:r>
          </w:p>
        </w:tc>
        <w:tc>
          <w:tcPr>
            <w:tcW w:w="850" w:type="dxa"/>
            <w:vAlign w:val="center"/>
          </w:tcPr>
          <w:p w14:paraId="1E1B04A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w:t>
            </w:r>
            <w:r w:rsidRPr="00A95CF4">
              <w:rPr>
                <w:rFonts w:ascii="宋体" w:hAnsi="宋体"/>
                <w:bCs/>
                <w:color w:val="000000"/>
              </w:rPr>
              <w:t>10</w:t>
            </w:r>
          </w:p>
        </w:tc>
      </w:tr>
      <w:tr w:rsidR="00342D03" w:rsidRPr="00A95CF4" w14:paraId="1FCD5402" w14:textId="77777777" w:rsidTr="00342D03">
        <w:trPr>
          <w:trHeight w:val="389"/>
          <w:jc w:val="center"/>
        </w:trPr>
        <w:tc>
          <w:tcPr>
            <w:tcW w:w="1176" w:type="dxa"/>
            <w:vMerge w:val="restart"/>
            <w:vAlign w:val="center"/>
          </w:tcPr>
          <w:p w14:paraId="554DCA8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扣分项</w:t>
            </w:r>
          </w:p>
        </w:tc>
        <w:tc>
          <w:tcPr>
            <w:tcW w:w="2338" w:type="dxa"/>
            <w:vMerge w:val="restart"/>
            <w:vAlign w:val="center"/>
          </w:tcPr>
          <w:p w14:paraId="2460BAB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合作协议</w:t>
            </w:r>
            <w:r w:rsidRPr="00A95CF4">
              <w:rPr>
                <w:rFonts w:ascii="宋体" w:hAnsi="宋体"/>
                <w:bCs/>
                <w:color w:val="000000"/>
              </w:rPr>
              <w:t>履行情况</w:t>
            </w:r>
          </w:p>
        </w:tc>
        <w:tc>
          <w:tcPr>
            <w:tcW w:w="567" w:type="dxa"/>
            <w:vAlign w:val="center"/>
          </w:tcPr>
          <w:p w14:paraId="2DE81ED4" w14:textId="77777777" w:rsidR="00342D03" w:rsidRPr="00A95CF4" w:rsidRDefault="00342D03" w:rsidP="00342D03">
            <w:pPr>
              <w:jc w:val="center"/>
              <w:rPr>
                <w:rFonts w:ascii="宋体" w:hAnsi="宋体"/>
                <w:bCs/>
                <w:color w:val="000000"/>
              </w:rPr>
            </w:pPr>
            <w:r w:rsidRPr="00A95CF4">
              <w:rPr>
                <w:rFonts w:ascii="宋体" w:hAnsi="宋体"/>
                <w:bCs/>
                <w:color w:val="000000"/>
              </w:rPr>
              <w:t>5</w:t>
            </w:r>
          </w:p>
        </w:tc>
        <w:tc>
          <w:tcPr>
            <w:tcW w:w="4253" w:type="dxa"/>
            <w:vAlign w:val="center"/>
          </w:tcPr>
          <w:p w14:paraId="3CF379C4" w14:textId="77777777" w:rsidR="00342D03" w:rsidRPr="00A95CF4" w:rsidRDefault="00342D03" w:rsidP="00342D03">
            <w:pPr>
              <w:rPr>
                <w:rFonts w:ascii="宋体" w:hAnsi="宋体"/>
                <w:bCs/>
                <w:color w:val="000000"/>
              </w:rPr>
            </w:pPr>
            <w:r w:rsidRPr="00A95CF4">
              <w:rPr>
                <w:rFonts w:ascii="宋体" w:hAnsi="宋体" w:hint="eastAsia"/>
                <w:bCs/>
                <w:color w:val="000000"/>
              </w:rPr>
              <w:t>未履行与中航锂电签订的合作协议</w:t>
            </w:r>
          </w:p>
        </w:tc>
        <w:tc>
          <w:tcPr>
            <w:tcW w:w="850" w:type="dxa"/>
            <w:vAlign w:val="center"/>
          </w:tcPr>
          <w:p w14:paraId="63932A5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-100</w:t>
            </w:r>
          </w:p>
        </w:tc>
      </w:tr>
      <w:tr w:rsidR="00342D03" w:rsidRPr="00A95CF4" w14:paraId="5AB84013" w14:textId="77777777" w:rsidTr="00342D03">
        <w:trPr>
          <w:trHeight w:val="389"/>
          <w:jc w:val="center"/>
        </w:trPr>
        <w:tc>
          <w:tcPr>
            <w:tcW w:w="1176" w:type="dxa"/>
            <w:vMerge/>
            <w:vAlign w:val="center"/>
          </w:tcPr>
          <w:p w14:paraId="231C8DDF" w14:textId="77777777" w:rsidR="00342D03" w:rsidRPr="00A95CF4" w:rsidRDefault="00342D03" w:rsidP="00342D03">
            <w:pPr>
              <w:jc w:val="center"/>
              <w:rPr>
                <w:rFonts w:ascii="宋体" w:hAnsi="宋体"/>
                <w:bCs/>
                <w:color w:val="000000"/>
              </w:rPr>
            </w:pPr>
          </w:p>
        </w:tc>
        <w:tc>
          <w:tcPr>
            <w:tcW w:w="2338" w:type="dxa"/>
            <w:vMerge/>
            <w:vAlign w:val="center"/>
          </w:tcPr>
          <w:p w14:paraId="197B5FE2" w14:textId="77777777" w:rsidR="00342D03" w:rsidRPr="00A95CF4" w:rsidRDefault="00342D03" w:rsidP="00342D03">
            <w:pPr>
              <w:jc w:val="center"/>
              <w:rPr>
                <w:rFonts w:ascii="宋体" w:hAnsi="宋体"/>
                <w:bCs/>
                <w:color w:val="000000"/>
              </w:rPr>
            </w:pPr>
          </w:p>
        </w:tc>
        <w:tc>
          <w:tcPr>
            <w:tcW w:w="567" w:type="dxa"/>
            <w:vAlign w:val="center"/>
          </w:tcPr>
          <w:p w14:paraId="2D1A1999" w14:textId="77777777" w:rsidR="00342D03" w:rsidRPr="00A95CF4" w:rsidRDefault="00342D03" w:rsidP="00342D03">
            <w:pPr>
              <w:jc w:val="center"/>
              <w:rPr>
                <w:rFonts w:ascii="宋体" w:hAnsi="宋体"/>
                <w:bCs/>
                <w:color w:val="000000"/>
              </w:rPr>
            </w:pPr>
            <w:r w:rsidRPr="00A95CF4">
              <w:rPr>
                <w:rFonts w:ascii="宋体" w:hAnsi="宋体"/>
                <w:bCs/>
                <w:color w:val="000000"/>
              </w:rPr>
              <w:t>6</w:t>
            </w:r>
          </w:p>
        </w:tc>
        <w:tc>
          <w:tcPr>
            <w:tcW w:w="4253" w:type="dxa"/>
            <w:vAlign w:val="center"/>
          </w:tcPr>
          <w:p w14:paraId="5D54DAC5" w14:textId="77777777" w:rsidR="00342D03" w:rsidRPr="00A95CF4" w:rsidRDefault="00342D03" w:rsidP="00342D03">
            <w:pPr>
              <w:rPr>
                <w:rFonts w:ascii="宋体" w:hAnsi="宋体"/>
                <w:bCs/>
                <w:color w:val="000000"/>
              </w:rPr>
            </w:pPr>
            <w:r w:rsidRPr="00A95CF4">
              <w:rPr>
                <w:rFonts w:ascii="宋体" w:hAnsi="宋体" w:hint="eastAsia"/>
                <w:bCs/>
                <w:color w:val="000000"/>
              </w:rPr>
              <w:t>未经书面允许，向第三方透露合作技术信息</w:t>
            </w:r>
            <w:r w:rsidRPr="00A95CF4">
              <w:rPr>
                <w:rFonts w:ascii="宋体" w:hAnsi="宋体"/>
                <w:bCs/>
                <w:color w:val="000000"/>
              </w:rPr>
              <w:t xml:space="preserve"> </w:t>
            </w:r>
          </w:p>
        </w:tc>
        <w:tc>
          <w:tcPr>
            <w:tcW w:w="850" w:type="dxa"/>
            <w:vAlign w:val="center"/>
          </w:tcPr>
          <w:p w14:paraId="1B59AFC1"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-100</w:t>
            </w:r>
          </w:p>
        </w:tc>
      </w:tr>
    </w:tbl>
    <w:p w14:paraId="697F053F" w14:textId="77777777" w:rsidR="00342D03" w:rsidRPr="00A95CF4" w:rsidRDefault="00342D03" w:rsidP="00342D03">
      <w:pPr>
        <w:spacing w:line="460" w:lineRule="exact"/>
        <w:ind w:firstLineChars="200" w:firstLine="480"/>
        <w:rPr>
          <w:rFonts w:ascii="宋体" w:hAnsi="宋体"/>
          <w:color w:val="000000"/>
          <w:sz w:val="24"/>
        </w:rPr>
      </w:pPr>
    </w:p>
    <w:p w14:paraId="48F934C0" w14:textId="77777777" w:rsidR="00342D03" w:rsidRPr="00A95CF4" w:rsidRDefault="00342D03" w:rsidP="00342D03">
      <w:pPr>
        <w:spacing w:line="300" w:lineRule="auto"/>
        <w:ind w:firstLineChars="200" w:firstLine="420"/>
        <w:rPr>
          <w:rFonts w:ascii="宋体" w:hAnsi="宋体"/>
          <w:color w:val="000000"/>
          <w:sz w:val="24"/>
        </w:rPr>
      </w:pPr>
      <w:r w:rsidRPr="00A95CF4">
        <w:rPr>
          <w:rFonts w:ascii="Arial" w:hAnsi="Arial" w:hint="eastAsia"/>
          <w:color w:val="000000"/>
        </w:rPr>
        <w:t>注</w:t>
      </w:r>
      <w:r w:rsidRPr="00A95CF4">
        <w:rPr>
          <w:rFonts w:ascii="Arial" w:hAnsi="Arial"/>
          <w:color w:val="000000"/>
        </w:rPr>
        <w:t>：</w:t>
      </w:r>
      <w:r w:rsidRPr="00A95CF4">
        <w:rPr>
          <w:rFonts w:ascii="Arial" w:hAnsi="Arial" w:hint="eastAsia"/>
          <w:color w:val="000000"/>
        </w:rPr>
        <w:t>针对</w:t>
      </w:r>
      <w:r w:rsidRPr="00A95CF4">
        <w:rPr>
          <w:rFonts w:ascii="Arial" w:hAnsi="Arial"/>
          <w:color w:val="000000"/>
        </w:rPr>
        <w:t>4</w:t>
      </w:r>
      <w:r w:rsidRPr="00A95CF4">
        <w:rPr>
          <w:rFonts w:ascii="Arial" w:hAnsi="Arial" w:hint="eastAsia"/>
          <w:color w:val="000000"/>
        </w:rPr>
        <w:t>.2.</w:t>
      </w:r>
      <w:r w:rsidRPr="00A95CF4">
        <w:rPr>
          <w:rFonts w:ascii="Arial" w:hAnsi="Arial"/>
          <w:color w:val="000000"/>
        </w:rPr>
        <w:t>1</w:t>
      </w:r>
      <w:r w:rsidRPr="00A95CF4">
        <w:rPr>
          <w:rFonts w:ascii="Arial" w:hAnsi="Arial" w:hint="eastAsia"/>
          <w:color w:val="000000"/>
        </w:rPr>
        <w:t>至</w:t>
      </w:r>
      <w:r w:rsidRPr="00A95CF4">
        <w:rPr>
          <w:rFonts w:ascii="Arial" w:hAnsi="Arial"/>
          <w:color w:val="000000"/>
        </w:rPr>
        <w:t>4</w:t>
      </w:r>
      <w:r w:rsidRPr="00A95CF4">
        <w:rPr>
          <w:rFonts w:ascii="Arial" w:hAnsi="Arial" w:hint="eastAsia"/>
          <w:color w:val="000000"/>
        </w:rPr>
        <w:t>.2.</w:t>
      </w:r>
      <w:r w:rsidRPr="00A95CF4">
        <w:rPr>
          <w:rFonts w:ascii="Arial" w:hAnsi="Arial"/>
          <w:color w:val="000000"/>
        </w:rPr>
        <w:t>4</w:t>
      </w:r>
      <w:r w:rsidRPr="00A95CF4">
        <w:rPr>
          <w:rFonts w:ascii="Arial" w:hAnsi="Arial" w:hint="eastAsia"/>
          <w:color w:val="000000"/>
        </w:rPr>
        <w:t>部分</w:t>
      </w:r>
      <w:r w:rsidRPr="00A95CF4">
        <w:rPr>
          <w:rFonts w:ascii="Arial" w:hAnsi="Arial"/>
          <w:color w:val="000000"/>
        </w:rPr>
        <w:t>，</w:t>
      </w:r>
      <w:r w:rsidRPr="00A95CF4">
        <w:rPr>
          <w:rFonts w:ascii="Arial" w:hAnsi="Arial" w:hint="eastAsia"/>
          <w:color w:val="000000"/>
        </w:rPr>
        <w:t>各评价</w:t>
      </w:r>
      <w:r w:rsidRPr="00A95CF4">
        <w:rPr>
          <w:rFonts w:ascii="Arial" w:hAnsi="Arial"/>
          <w:color w:val="000000"/>
        </w:rPr>
        <w:t>维度最低得分不低于</w:t>
      </w:r>
      <w:r w:rsidRPr="00A95CF4">
        <w:rPr>
          <w:rFonts w:ascii="Arial" w:hAnsi="Arial" w:hint="eastAsia"/>
          <w:color w:val="000000"/>
        </w:rPr>
        <w:t>0</w:t>
      </w:r>
      <w:r w:rsidRPr="00A95CF4">
        <w:rPr>
          <w:rFonts w:ascii="Arial" w:hAnsi="Arial" w:hint="eastAsia"/>
          <w:color w:val="000000"/>
        </w:rPr>
        <w:t>分</w:t>
      </w:r>
      <w:r w:rsidRPr="00A95CF4">
        <w:rPr>
          <w:rFonts w:ascii="Arial" w:hAnsi="Arial"/>
          <w:color w:val="000000"/>
        </w:rPr>
        <w:t>。</w:t>
      </w:r>
    </w:p>
    <w:p w14:paraId="1B69950D" w14:textId="77777777" w:rsidR="00342D03" w:rsidRPr="00A95CF4" w:rsidRDefault="00342D03" w:rsidP="00342D03">
      <w:pPr>
        <w:spacing w:line="300" w:lineRule="auto"/>
        <w:rPr>
          <w:rFonts w:ascii="Arial" w:hAnsi="Arial"/>
          <w:b/>
          <w:color w:val="000000"/>
        </w:rPr>
      </w:pPr>
    </w:p>
    <w:p w14:paraId="3C87CB65" w14:textId="77777777" w:rsidR="00342D03" w:rsidRPr="00A95CF4" w:rsidRDefault="00342D03" w:rsidP="00342D03">
      <w:pPr>
        <w:spacing w:line="300" w:lineRule="auto"/>
        <w:ind w:leftChars="200" w:left="420"/>
        <w:rPr>
          <w:rFonts w:ascii="Arial" w:hAnsi="Arial"/>
          <w:b/>
          <w:color w:val="000000"/>
        </w:rPr>
      </w:pPr>
      <w:r w:rsidRPr="00A95CF4">
        <w:rPr>
          <w:rFonts w:ascii="Arial" w:hAnsi="Arial" w:hint="eastAsia"/>
          <w:b/>
          <w:color w:val="000000"/>
        </w:rPr>
        <w:t>4.2.</w:t>
      </w:r>
      <w:r w:rsidRPr="00A95CF4">
        <w:rPr>
          <w:rFonts w:ascii="Arial" w:hAnsi="Arial"/>
          <w:b/>
          <w:color w:val="000000"/>
        </w:rPr>
        <w:t>5</w:t>
      </w:r>
      <w:r w:rsidRPr="00A95CF4">
        <w:rPr>
          <w:rFonts w:ascii="Arial" w:hAnsi="Arial" w:hint="eastAsia"/>
          <w:b/>
          <w:color w:val="000000"/>
        </w:rPr>
        <w:t xml:space="preserve"> </w:t>
      </w:r>
      <w:r w:rsidRPr="00A95CF4">
        <w:rPr>
          <w:rFonts w:ascii="Arial" w:hAnsi="Arial" w:hint="eastAsia"/>
          <w:b/>
          <w:color w:val="000000"/>
        </w:rPr>
        <w:t>一票否决项</w:t>
      </w:r>
    </w:p>
    <w:p w14:paraId="4092B9F5"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有下列情形之一的供应商，直接淘汰，</w:t>
      </w:r>
      <w:r w:rsidRPr="00A95CF4">
        <w:rPr>
          <w:rFonts w:ascii="Arial" w:hAnsi="Arial" w:hint="eastAsia"/>
          <w:color w:val="000000"/>
        </w:rPr>
        <w:t>3</w:t>
      </w:r>
      <w:r w:rsidRPr="00A95CF4">
        <w:rPr>
          <w:rFonts w:ascii="Arial" w:hAnsi="Arial" w:hint="eastAsia"/>
          <w:color w:val="000000"/>
        </w:rPr>
        <w:t>年内不再纳入《合格供方名录》。</w:t>
      </w:r>
    </w:p>
    <w:p w14:paraId="57F4C4CB"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1</w:t>
      </w:r>
      <w:r w:rsidRPr="00A95CF4">
        <w:rPr>
          <w:rFonts w:ascii="Arial" w:hAnsi="Arial" w:hint="eastAsia"/>
          <w:color w:val="000000"/>
        </w:rPr>
        <w:t>）违反适用法律法规，含专利、国际公约、舆论道德、人权等造成中航锂电利益受损；</w:t>
      </w:r>
    </w:p>
    <w:p w14:paraId="642E82F3"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2</w:t>
      </w:r>
      <w:r w:rsidRPr="00A95CF4">
        <w:rPr>
          <w:rFonts w:ascii="Arial" w:hAnsi="Arial" w:hint="eastAsia"/>
          <w:color w:val="000000"/>
        </w:rPr>
        <w:t>）与中航锂电达成供货（价格、框架）协议后，单方面反悔合约；</w:t>
      </w:r>
    </w:p>
    <w:p w14:paraId="676290FF"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3</w:t>
      </w:r>
      <w:r w:rsidRPr="00A95CF4">
        <w:rPr>
          <w:rFonts w:ascii="Arial" w:hAnsi="Arial" w:hint="eastAsia"/>
          <w:color w:val="000000"/>
        </w:rPr>
        <w:t>）未经书面允许，私自向第三方透露中航锂电技术、商务政策、成本价格等信息；</w:t>
      </w:r>
    </w:p>
    <w:p w14:paraId="4B6175FB"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4</w:t>
      </w:r>
      <w:r w:rsidRPr="00A95CF4">
        <w:rPr>
          <w:rFonts w:ascii="Arial" w:hAnsi="Arial" w:hint="eastAsia"/>
          <w:color w:val="000000"/>
        </w:rPr>
        <w:t>）检测报告造假；</w:t>
      </w:r>
    </w:p>
    <w:p w14:paraId="74F7F4DF"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5</w:t>
      </w:r>
      <w:r w:rsidRPr="00A95CF4">
        <w:rPr>
          <w:rFonts w:ascii="Arial" w:hAnsi="Arial" w:hint="eastAsia"/>
          <w:color w:val="000000"/>
        </w:rPr>
        <w:t>）为获取产品开发及供货资格，以严重低于正常成本水平报价，后期通过商务、保供等非正当理由要挟涨价；</w:t>
      </w:r>
    </w:p>
    <w:p w14:paraId="677A1548"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6</w:t>
      </w:r>
      <w:r w:rsidRPr="00A95CF4">
        <w:rPr>
          <w:rFonts w:ascii="Arial" w:hAnsi="Arial" w:hint="eastAsia"/>
          <w:color w:val="000000"/>
        </w:rPr>
        <w:t>）承接产品后，未经中航锂电书面许可，私自外包；</w:t>
      </w:r>
    </w:p>
    <w:p w14:paraId="518F582D"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7</w:t>
      </w:r>
      <w:r w:rsidRPr="00A95CF4">
        <w:rPr>
          <w:rFonts w:ascii="Arial" w:hAnsi="Arial" w:hint="eastAsia"/>
          <w:color w:val="000000"/>
        </w:rPr>
        <w:t>）一年内在产品使用过程中出现重大质量问题（造成中航锂电经济损失</w:t>
      </w:r>
      <w:r w:rsidRPr="00A95CF4">
        <w:rPr>
          <w:rFonts w:ascii="Arial" w:hAnsi="Arial" w:hint="eastAsia"/>
          <w:color w:val="000000"/>
        </w:rPr>
        <w:t>5</w:t>
      </w:r>
      <w:r w:rsidRPr="00A95CF4">
        <w:rPr>
          <w:rFonts w:ascii="Arial" w:hAnsi="Arial" w:hint="eastAsia"/>
          <w:color w:val="000000"/>
        </w:rPr>
        <w:t>万元以上）的；</w:t>
      </w:r>
    </w:p>
    <w:p w14:paraId="03369B35"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color w:val="000000"/>
        </w:rPr>
        <w:t>8</w:t>
      </w:r>
      <w:r w:rsidRPr="00A95CF4">
        <w:rPr>
          <w:rFonts w:ascii="Arial" w:hAnsi="Arial" w:hint="eastAsia"/>
          <w:color w:val="000000"/>
        </w:rPr>
        <w:t>）审核不通过，或连续三次以上出现质量问题未采取整改措施或整改措施无效的；</w:t>
      </w:r>
    </w:p>
    <w:p w14:paraId="60ECE019"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color w:val="000000"/>
        </w:rPr>
        <w:t>9</w:t>
      </w:r>
      <w:r w:rsidRPr="00A95CF4">
        <w:rPr>
          <w:rFonts w:ascii="Arial" w:hAnsi="Arial" w:hint="eastAsia"/>
          <w:color w:val="000000"/>
        </w:rPr>
        <w:t>）由于自身原因，未提前书面通知中航锂电，连续三个月不能供货的。</w:t>
      </w:r>
    </w:p>
    <w:p w14:paraId="7A5E007D" w14:textId="77777777" w:rsidR="00342D03" w:rsidRPr="00A95CF4" w:rsidRDefault="00342D03" w:rsidP="00342D03">
      <w:pPr>
        <w:spacing w:line="300" w:lineRule="auto"/>
        <w:ind w:firstLineChars="200" w:firstLine="420"/>
        <w:rPr>
          <w:rFonts w:ascii="Arial" w:hAnsi="Arial"/>
          <w:color w:val="000000"/>
        </w:rPr>
      </w:pPr>
    </w:p>
    <w:p w14:paraId="0345B15A" w14:textId="77777777" w:rsidR="00342D03" w:rsidRPr="00A95CF4" w:rsidRDefault="00342D03" w:rsidP="00342D03">
      <w:pPr>
        <w:spacing w:line="300" w:lineRule="auto"/>
        <w:rPr>
          <w:rFonts w:ascii="Arial" w:hAnsi="Arial"/>
          <w:b/>
          <w:color w:val="000000"/>
        </w:rPr>
      </w:pPr>
      <w:r w:rsidRPr="00A95CF4">
        <w:rPr>
          <w:rFonts w:ascii="Arial" w:hAnsi="Arial" w:hint="eastAsia"/>
          <w:b/>
          <w:color w:val="000000"/>
        </w:rPr>
        <w:t>4.3</w:t>
      </w:r>
      <w:r w:rsidRPr="00A95CF4">
        <w:rPr>
          <w:rFonts w:ascii="Arial" w:hAnsi="Arial"/>
          <w:b/>
          <w:color w:val="000000"/>
        </w:rPr>
        <w:t xml:space="preserve"> </w:t>
      </w:r>
      <w:r w:rsidRPr="00A95CF4">
        <w:rPr>
          <w:rFonts w:ascii="Arial" w:hAnsi="Arial" w:hint="eastAsia"/>
          <w:b/>
          <w:color w:val="000000"/>
        </w:rPr>
        <w:t>汇总绩效数据，进行绩效评价分级：</w:t>
      </w:r>
    </w:p>
    <w:p w14:paraId="23B17994"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A/</w:t>
      </w:r>
      <w:r w:rsidRPr="00A95CF4">
        <w:rPr>
          <w:rFonts w:ascii="Arial" w:hAnsi="Arial"/>
          <w:color w:val="000000"/>
        </w:rPr>
        <w:t>B</w:t>
      </w:r>
      <w:r w:rsidRPr="00A95CF4">
        <w:rPr>
          <w:rFonts w:ascii="Arial" w:hAnsi="Arial" w:hint="eastAsia"/>
          <w:color w:val="000000"/>
        </w:rPr>
        <w:t>类物料及工序外包、原材料二次加工服务供应商评价分级标准见</w:t>
      </w:r>
      <w:r w:rsidRPr="00A95CF4">
        <w:rPr>
          <w:rFonts w:ascii="Arial" w:hAnsi="Arial"/>
          <w:color w:val="000000"/>
        </w:rPr>
        <w:t>4.3.1</w:t>
      </w:r>
      <w:r w:rsidRPr="00A95CF4">
        <w:rPr>
          <w:rFonts w:ascii="Arial" w:hAnsi="Arial" w:hint="eastAsia"/>
          <w:color w:val="000000"/>
        </w:rPr>
        <w:t>至</w:t>
      </w:r>
      <w:r w:rsidRPr="00A95CF4">
        <w:rPr>
          <w:rFonts w:ascii="Arial" w:hAnsi="Arial" w:hint="eastAsia"/>
          <w:color w:val="000000"/>
        </w:rPr>
        <w:t>4</w:t>
      </w:r>
      <w:r w:rsidRPr="00A95CF4">
        <w:rPr>
          <w:rFonts w:ascii="Arial" w:hAnsi="Arial"/>
          <w:color w:val="000000"/>
        </w:rPr>
        <w:t>.3.2</w:t>
      </w:r>
      <w:r w:rsidRPr="00A95CF4">
        <w:rPr>
          <w:rFonts w:ascii="Arial" w:hAnsi="Arial" w:hint="eastAsia"/>
          <w:color w:val="000000"/>
        </w:rPr>
        <w:t>；供应商绩效管理员汇总各维度绩效数据，根据分级标准对供应商进行季度</w:t>
      </w:r>
      <w:r w:rsidRPr="00A95CF4">
        <w:rPr>
          <w:rFonts w:ascii="Arial" w:hAnsi="Arial" w:hint="eastAsia"/>
          <w:color w:val="000000"/>
        </w:rPr>
        <w:t>/</w:t>
      </w:r>
      <w:r w:rsidRPr="00A95CF4">
        <w:rPr>
          <w:rFonts w:ascii="Arial" w:hAnsi="Arial" w:hint="eastAsia"/>
          <w:color w:val="000000"/>
        </w:rPr>
        <w:t>年度分级，月度监控只做排名不做分级。</w:t>
      </w:r>
    </w:p>
    <w:p w14:paraId="6A91D8DD"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其他外包服务供应商及</w:t>
      </w:r>
      <w:r w:rsidRPr="00A95CF4">
        <w:rPr>
          <w:rFonts w:ascii="Arial" w:hAnsi="Arial" w:hint="eastAsia"/>
          <w:color w:val="000000"/>
        </w:rPr>
        <w:t>C/</w:t>
      </w:r>
      <w:r w:rsidRPr="00A95CF4">
        <w:rPr>
          <w:rFonts w:ascii="Arial" w:hAnsi="Arial"/>
          <w:color w:val="000000"/>
        </w:rPr>
        <w:t>D</w:t>
      </w:r>
      <w:r w:rsidRPr="00A95CF4">
        <w:rPr>
          <w:rFonts w:ascii="Arial" w:hAnsi="Arial" w:hint="eastAsia"/>
          <w:color w:val="000000"/>
        </w:rPr>
        <w:t>类供应商的分级标准参考附录</w:t>
      </w:r>
      <w:r w:rsidRPr="00A95CF4">
        <w:rPr>
          <w:rFonts w:ascii="Arial" w:hAnsi="Arial" w:hint="eastAsia"/>
          <w:color w:val="000000"/>
        </w:rPr>
        <w:t>A</w:t>
      </w:r>
      <w:r w:rsidRPr="00A95CF4">
        <w:rPr>
          <w:rFonts w:ascii="Arial" w:hAnsi="Arial" w:hint="eastAsia"/>
          <w:color w:val="000000"/>
        </w:rPr>
        <w:t>。</w:t>
      </w:r>
    </w:p>
    <w:p w14:paraId="78398CAB" w14:textId="77777777" w:rsidR="00342D03" w:rsidRPr="00A95CF4" w:rsidRDefault="00342D03" w:rsidP="00342D03">
      <w:pPr>
        <w:spacing w:afterLines="50" w:after="156" w:line="460" w:lineRule="exact"/>
        <w:ind w:leftChars="200" w:left="420"/>
        <w:outlineLvl w:val="0"/>
        <w:rPr>
          <w:rFonts w:ascii="宋体" w:hAnsi="宋体"/>
          <w:b/>
          <w:color w:val="000000"/>
        </w:rPr>
      </w:pPr>
      <w:r w:rsidRPr="00A95CF4">
        <w:rPr>
          <w:rFonts w:ascii="宋体" w:hAnsi="宋体"/>
          <w:b/>
          <w:color w:val="000000"/>
        </w:rPr>
        <w:t>4.3.1</w:t>
      </w:r>
      <w:r w:rsidRPr="00A95CF4">
        <w:rPr>
          <w:rFonts w:ascii="宋体" w:hAnsi="宋体" w:hint="eastAsia"/>
          <w:b/>
          <w:color w:val="000000"/>
        </w:rPr>
        <w:t xml:space="preserve"> </w:t>
      </w:r>
      <w:r w:rsidRPr="00A95CF4">
        <w:rPr>
          <w:rFonts w:ascii="宋体" w:hAnsi="宋体"/>
          <w:b/>
          <w:color w:val="000000"/>
        </w:rPr>
        <w:t>A/B</w:t>
      </w:r>
      <w:r w:rsidRPr="00A95CF4">
        <w:rPr>
          <w:rFonts w:ascii="Arial" w:hAnsi="Arial" w:hint="eastAsia"/>
          <w:b/>
          <w:color w:val="000000"/>
        </w:rPr>
        <w:t>类物料及工序外包、原材料二次加工服务</w:t>
      </w:r>
      <w:r w:rsidRPr="00A95CF4">
        <w:rPr>
          <w:rFonts w:ascii="宋体" w:hAnsi="宋体" w:hint="eastAsia"/>
          <w:b/>
          <w:color w:val="000000"/>
        </w:rPr>
        <w:t>供应商绩效数据</w:t>
      </w:r>
      <w:r w:rsidRPr="00A95CF4">
        <w:rPr>
          <w:rFonts w:ascii="宋体" w:hAnsi="宋体"/>
          <w:b/>
          <w:color w:val="000000"/>
        </w:rPr>
        <w:t>汇总</w:t>
      </w:r>
      <w:r w:rsidRPr="00A95CF4">
        <w:rPr>
          <w:rFonts w:ascii="宋体" w:hAnsi="宋体" w:hint="eastAsia"/>
          <w:b/>
          <w:color w:val="000000"/>
        </w:rPr>
        <w:t>计算</w:t>
      </w:r>
      <w:r w:rsidRPr="00A95CF4">
        <w:rPr>
          <w:rFonts w:ascii="宋体" w:hAnsi="宋体"/>
          <w:b/>
          <w:color w:val="000000"/>
        </w:rPr>
        <w:t>公式</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336"/>
        <w:gridCol w:w="991"/>
        <w:gridCol w:w="913"/>
        <w:gridCol w:w="876"/>
        <w:gridCol w:w="1028"/>
        <w:gridCol w:w="2483"/>
      </w:tblGrid>
      <w:tr w:rsidR="00342D03" w:rsidRPr="00A95CF4" w14:paraId="721E262F" w14:textId="77777777" w:rsidTr="00342D03">
        <w:trPr>
          <w:trHeight w:val="362"/>
          <w:jc w:val="center"/>
        </w:trPr>
        <w:tc>
          <w:tcPr>
            <w:tcW w:w="1336" w:type="dxa"/>
            <w:vMerge w:val="restart"/>
            <w:vAlign w:val="center"/>
          </w:tcPr>
          <w:p w14:paraId="52D67C06"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绩效维度</w:t>
            </w:r>
          </w:p>
        </w:tc>
        <w:tc>
          <w:tcPr>
            <w:tcW w:w="1336" w:type="dxa"/>
            <w:vMerge w:val="restart"/>
            <w:vAlign w:val="center"/>
          </w:tcPr>
          <w:p w14:paraId="0960CE6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评价责任人</w:t>
            </w:r>
          </w:p>
        </w:tc>
        <w:tc>
          <w:tcPr>
            <w:tcW w:w="3808" w:type="dxa"/>
            <w:gridSpan w:val="4"/>
            <w:vAlign w:val="center"/>
          </w:tcPr>
          <w:p w14:paraId="61DBA959"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权重</w:t>
            </w:r>
          </w:p>
        </w:tc>
        <w:tc>
          <w:tcPr>
            <w:tcW w:w="2483" w:type="dxa"/>
            <w:vMerge w:val="restart"/>
            <w:vAlign w:val="center"/>
          </w:tcPr>
          <w:p w14:paraId="42FCAA4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绩效</w:t>
            </w:r>
            <w:r w:rsidRPr="00A95CF4">
              <w:rPr>
                <w:rFonts w:ascii="宋体" w:hAnsi="宋体"/>
                <w:bCs/>
                <w:color w:val="000000"/>
              </w:rPr>
              <w:t>得分</w:t>
            </w:r>
          </w:p>
        </w:tc>
      </w:tr>
      <w:tr w:rsidR="00342D03" w:rsidRPr="00A95CF4" w14:paraId="229651B4" w14:textId="77777777" w:rsidTr="00342D03">
        <w:trPr>
          <w:trHeight w:val="362"/>
          <w:jc w:val="center"/>
        </w:trPr>
        <w:tc>
          <w:tcPr>
            <w:tcW w:w="1336" w:type="dxa"/>
            <w:vMerge/>
            <w:vAlign w:val="center"/>
          </w:tcPr>
          <w:p w14:paraId="09ABCD97" w14:textId="77777777" w:rsidR="00342D03" w:rsidRPr="00A95CF4" w:rsidRDefault="00342D03" w:rsidP="00342D03">
            <w:pPr>
              <w:jc w:val="center"/>
              <w:rPr>
                <w:rFonts w:ascii="宋体" w:hAnsi="宋体"/>
                <w:bCs/>
                <w:color w:val="000000"/>
              </w:rPr>
            </w:pPr>
          </w:p>
        </w:tc>
        <w:tc>
          <w:tcPr>
            <w:tcW w:w="1336" w:type="dxa"/>
            <w:vMerge/>
            <w:vAlign w:val="center"/>
          </w:tcPr>
          <w:p w14:paraId="1EFADEB8" w14:textId="77777777" w:rsidR="00342D03" w:rsidRPr="00A95CF4" w:rsidRDefault="00342D03" w:rsidP="00342D03">
            <w:pPr>
              <w:jc w:val="center"/>
              <w:rPr>
                <w:rFonts w:ascii="宋体" w:hAnsi="宋体"/>
                <w:bCs/>
                <w:color w:val="000000"/>
              </w:rPr>
            </w:pPr>
          </w:p>
        </w:tc>
        <w:tc>
          <w:tcPr>
            <w:tcW w:w="1904" w:type="dxa"/>
            <w:gridSpan w:val="2"/>
            <w:vAlign w:val="center"/>
          </w:tcPr>
          <w:p w14:paraId="193EE98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A</w:t>
            </w:r>
            <w:r w:rsidRPr="00A95CF4">
              <w:rPr>
                <w:rFonts w:ascii="宋体" w:hAnsi="宋体" w:hint="eastAsia"/>
                <w:bCs/>
                <w:color w:val="000000"/>
              </w:rPr>
              <w:t>类</w:t>
            </w:r>
          </w:p>
        </w:tc>
        <w:tc>
          <w:tcPr>
            <w:tcW w:w="1904" w:type="dxa"/>
            <w:gridSpan w:val="2"/>
            <w:vAlign w:val="center"/>
          </w:tcPr>
          <w:p w14:paraId="1D927C40"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B</w:t>
            </w:r>
            <w:r w:rsidRPr="00A95CF4">
              <w:rPr>
                <w:rFonts w:ascii="宋体" w:hAnsi="宋体" w:hint="eastAsia"/>
                <w:bCs/>
                <w:color w:val="000000"/>
              </w:rPr>
              <w:t>类</w:t>
            </w:r>
          </w:p>
        </w:tc>
        <w:tc>
          <w:tcPr>
            <w:tcW w:w="2483" w:type="dxa"/>
            <w:vMerge/>
            <w:vAlign w:val="center"/>
          </w:tcPr>
          <w:p w14:paraId="17B5554E" w14:textId="77777777" w:rsidR="00342D03" w:rsidRPr="00A95CF4" w:rsidRDefault="00342D03" w:rsidP="00342D03">
            <w:pPr>
              <w:jc w:val="center"/>
              <w:rPr>
                <w:rFonts w:ascii="宋体" w:hAnsi="宋体"/>
                <w:bCs/>
                <w:color w:val="000000"/>
              </w:rPr>
            </w:pPr>
          </w:p>
        </w:tc>
      </w:tr>
      <w:tr w:rsidR="00342D03" w:rsidRPr="00A95CF4" w14:paraId="425D0ABD" w14:textId="77777777" w:rsidTr="00342D03">
        <w:trPr>
          <w:trHeight w:val="362"/>
          <w:jc w:val="center"/>
        </w:trPr>
        <w:tc>
          <w:tcPr>
            <w:tcW w:w="1336" w:type="dxa"/>
            <w:vMerge/>
            <w:vAlign w:val="center"/>
          </w:tcPr>
          <w:p w14:paraId="7BC91AFD" w14:textId="77777777" w:rsidR="00342D03" w:rsidRPr="00A95CF4" w:rsidRDefault="00342D03" w:rsidP="00342D03">
            <w:pPr>
              <w:jc w:val="center"/>
              <w:rPr>
                <w:rFonts w:ascii="宋体" w:hAnsi="宋体"/>
                <w:bCs/>
                <w:color w:val="000000"/>
              </w:rPr>
            </w:pPr>
          </w:p>
        </w:tc>
        <w:tc>
          <w:tcPr>
            <w:tcW w:w="1336" w:type="dxa"/>
            <w:vMerge/>
            <w:vAlign w:val="center"/>
          </w:tcPr>
          <w:p w14:paraId="6D1D4961" w14:textId="77777777" w:rsidR="00342D03" w:rsidRPr="00A95CF4" w:rsidRDefault="00342D03" w:rsidP="00342D03">
            <w:pPr>
              <w:jc w:val="center"/>
              <w:rPr>
                <w:rFonts w:ascii="宋体" w:hAnsi="宋体"/>
                <w:bCs/>
                <w:color w:val="000000"/>
              </w:rPr>
            </w:pPr>
          </w:p>
        </w:tc>
        <w:tc>
          <w:tcPr>
            <w:tcW w:w="991" w:type="dxa"/>
            <w:vAlign w:val="center"/>
          </w:tcPr>
          <w:p w14:paraId="1794F69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月</w:t>
            </w:r>
          </w:p>
        </w:tc>
        <w:tc>
          <w:tcPr>
            <w:tcW w:w="913" w:type="dxa"/>
            <w:vAlign w:val="center"/>
          </w:tcPr>
          <w:p w14:paraId="48C5BFE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季、年</w:t>
            </w:r>
          </w:p>
        </w:tc>
        <w:tc>
          <w:tcPr>
            <w:tcW w:w="876" w:type="dxa"/>
            <w:vAlign w:val="center"/>
          </w:tcPr>
          <w:p w14:paraId="6560A73C"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月</w:t>
            </w:r>
          </w:p>
        </w:tc>
        <w:tc>
          <w:tcPr>
            <w:tcW w:w="1028" w:type="dxa"/>
            <w:vAlign w:val="center"/>
          </w:tcPr>
          <w:p w14:paraId="47FC953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季、年</w:t>
            </w:r>
          </w:p>
        </w:tc>
        <w:tc>
          <w:tcPr>
            <w:tcW w:w="2483" w:type="dxa"/>
            <w:vMerge/>
            <w:vAlign w:val="center"/>
          </w:tcPr>
          <w:p w14:paraId="3FF558D0" w14:textId="77777777" w:rsidR="00342D03" w:rsidRPr="00A95CF4" w:rsidRDefault="00342D03" w:rsidP="00342D03">
            <w:pPr>
              <w:jc w:val="center"/>
              <w:rPr>
                <w:rFonts w:ascii="宋体" w:hAnsi="宋体"/>
                <w:bCs/>
                <w:color w:val="000000"/>
              </w:rPr>
            </w:pPr>
          </w:p>
        </w:tc>
      </w:tr>
      <w:tr w:rsidR="00342D03" w:rsidRPr="00A95CF4" w14:paraId="22BBD238" w14:textId="77777777" w:rsidTr="00342D03">
        <w:trPr>
          <w:trHeight w:val="567"/>
          <w:jc w:val="center"/>
        </w:trPr>
        <w:tc>
          <w:tcPr>
            <w:tcW w:w="1336" w:type="dxa"/>
            <w:vAlign w:val="center"/>
          </w:tcPr>
          <w:p w14:paraId="0671D31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质量</w:t>
            </w:r>
          </w:p>
        </w:tc>
        <w:tc>
          <w:tcPr>
            <w:tcW w:w="1336" w:type="dxa"/>
            <w:vAlign w:val="center"/>
          </w:tcPr>
          <w:p w14:paraId="57BB2E4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S</w:t>
            </w:r>
            <w:r w:rsidRPr="00A95CF4">
              <w:rPr>
                <w:rFonts w:ascii="宋体" w:hAnsi="宋体"/>
                <w:bCs/>
                <w:color w:val="000000"/>
              </w:rPr>
              <w:t>QE</w:t>
            </w:r>
          </w:p>
        </w:tc>
        <w:tc>
          <w:tcPr>
            <w:tcW w:w="991" w:type="dxa"/>
            <w:vAlign w:val="center"/>
          </w:tcPr>
          <w:p w14:paraId="42EB6AB4"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4</w:t>
            </w:r>
            <w:r w:rsidRPr="00A95CF4">
              <w:rPr>
                <w:rFonts w:ascii="宋体" w:hAnsi="宋体"/>
                <w:bCs/>
                <w:color w:val="000000"/>
              </w:rPr>
              <w:t>0%</w:t>
            </w:r>
          </w:p>
        </w:tc>
        <w:tc>
          <w:tcPr>
            <w:tcW w:w="913" w:type="dxa"/>
            <w:vAlign w:val="center"/>
          </w:tcPr>
          <w:p w14:paraId="5C696078" w14:textId="77777777" w:rsidR="00342D03" w:rsidRPr="00A95CF4" w:rsidRDefault="00342D03" w:rsidP="00342D03">
            <w:pPr>
              <w:jc w:val="center"/>
              <w:rPr>
                <w:rFonts w:ascii="宋体" w:hAnsi="宋体"/>
                <w:bCs/>
                <w:color w:val="000000"/>
              </w:rPr>
            </w:pPr>
            <w:r w:rsidRPr="00A95CF4">
              <w:rPr>
                <w:rFonts w:ascii="宋体" w:hAnsi="宋体"/>
                <w:bCs/>
                <w:color w:val="000000"/>
              </w:rPr>
              <w:t>3</w:t>
            </w:r>
            <w:r w:rsidRPr="00A95CF4">
              <w:rPr>
                <w:rFonts w:ascii="宋体" w:hAnsi="宋体" w:hint="eastAsia"/>
                <w:bCs/>
                <w:color w:val="000000"/>
              </w:rPr>
              <w:t>0%</w:t>
            </w:r>
          </w:p>
        </w:tc>
        <w:tc>
          <w:tcPr>
            <w:tcW w:w="876" w:type="dxa"/>
            <w:vAlign w:val="center"/>
          </w:tcPr>
          <w:p w14:paraId="51A6B6B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4</w:t>
            </w:r>
            <w:r w:rsidRPr="00A95CF4">
              <w:rPr>
                <w:rFonts w:ascii="宋体" w:hAnsi="宋体"/>
                <w:bCs/>
                <w:color w:val="000000"/>
              </w:rPr>
              <w:t>0%</w:t>
            </w:r>
          </w:p>
        </w:tc>
        <w:tc>
          <w:tcPr>
            <w:tcW w:w="1028" w:type="dxa"/>
            <w:vAlign w:val="center"/>
          </w:tcPr>
          <w:p w14:paraId="03BC12C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30%</w:t>
            </w:r>
          </w:p>
        </w:tc>
        <w:tc>
          <w:tcPr>
            <w:tcW w:w="2483" w:type="dxa"/>
            <w:vMerge w:val="restart"/>
            <w:vAlign w:val="center"/>
          </w:tcPr>
          <w:p w14:paraId="6129FC2A"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绩效得分</w:t>
            </w:r>
            <w:r w:rsidRPr="00A95CF4">
              <w:rPr>
                <w:rFonts w:ascii="宋体" w:hAnsi="宋体" w:hint="eastAsia"/>
                <w:bCs/>
                <w:color w:val="000000"/>
              </w:rPr>
              <w:t>=</w:t>
            </w:r>
            <w:r w:rsidRPr="00A95CF4">
              <w:rPr>
                <w:rFonts w:ascii="宋体" w:hAnsi="宋体" w:hint="eastAsia"/>
                <w:bCs/>
                <w:color w:val="000000"/>
              </w:rPr>
              <w:t>（各</w:t>
            </w:r>
            <w:r w:rsidRPr="00A95CF4">
              <w:rPr>
                <w:rFonts w:ascii="宋体" w:hAnsi="宋体"/>
                <w:bCs/>
                <w:color w:val="000000"/>
              </w:rPr>
              <w:t>维度</w:t>
            </w:r>
            <w:r w:rsidRPr="00A95CF4">
              <w:rPr>
                <w:rFonts w:ascii="宋体" w:hAnsi="宋体" w:hint="eastAsia"/>
                <w:bCs/>
                <w:color w:val="000000"/>
              </w:rPr>
              <w:t>得分×权重）求和</w:t>
            </w:r>
          </w:p>
        </w:tc>
      </w:tr>
      <w:tr w:rsidR="00342D03" w:rsidRPr="00A95CF4" w14:paraId="3E2AB9E2" w14:textId="77777777" w:rsidTr="00342D03">
        <w:trPr>
          <w:trHeight w:val="567"/>
          <w:jc w:val="center"/>
        </w:trPr>
        <w:tc>
          <w:tcPr>
            <w:tcW w:w="1336" w:type="dxa"/>
            <w:vAlign w:val="center"/>
          </w:tcPr>
          <w:p w14:paraId="1A7C6498"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交付</w:t>
            </w:r>
          </w:p>
        </w:tc>
        <w:tc>
          <w:tcPr>
            <w:tcW w:w="1336" w:type="dxa"/>
            <w:vAlign w:val="center"/>
          </w:tcPr>
          <w:p w14:paraId="312BE22D"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采购业务员</w:t>
            </w:r>
          </w:p>
        </w:tc>
        <w:tc>
          <w:tcPr>
            <w:tcW w:w="991" w:type="dxa"/>
            <w:vAlign w:val="center"/>
          </w:tcPr>
          <w:p w14:paraId="7B90B2B5" w14:textId="77777777" w:rsidR="00342D03" w:rsidRPr="00A95CF4" w:rsidRDefault="00342D03" w:rsidP="00342D03">
            <w:pPr>
              <w:jc w:val="center"/>
              <w:rPr>
                <w:rFonts w:ascii="宋体" w:hAnsi="宋体"/>
                <w:bCs/>
                <w:color w:val="000000"/>
              </w:rPr>
            </w:pPr>
            <w:r w:rsidRPr="00A95CF4">
              <w:rPr>
                <w:rFonts w:ascii="宋体" w:hAnsi="宋体"/>
                <w:bCs/>
                <w:color w:val="000000"/>
              </w:rPr>
              <w:t>2</w:t>
            </w:r>
            <w:r w:rsidRPr="00A95CF4">
              <w:rPr>
                <w:rFonts w:ascii="宋体" w:hAnsi="宋体" w:hint="eastAsia"/>
                <w:bCs/>
                <w:color w:val="000000"/>
              </w:rPr>
              <w:t>0</w:t>
            </w:r>
            <w:r w:rsidRPr="00A95CF4">
              <w:rPr>
                <w:rFonts w:ascii="宋体" w:hAnsi="宋体"/>
                <w:bCs/>
                <w:color w:val="000000"/>
              </w:rPr>
              <w:t>%</w:t>
            </w:r>
          </w:p>
        </w:tc>
        <w:tc>
          <w:tcPr>
            <w:tcW w:w="913" w:type="dxa"/>
            <w:vAlign w:val="center"/>
          </w:tcPr>
          <w:p w14:paraId="7924CC33" w14:textId="77777777" w:rsidR="00342D03" w:rsidRPr="00A95CF4" w:rsidRDefault="00342D03" w:rsidP="00342D03">
            <w:pPr>
              <w:jc w:val="center"/>
              <w:rPr>
                <w:rFonts w:ascii="宋体" w:hAnsi="宋体"/>
                <w:bCs/>
                <w:color w:val="000000"/>
              </w:rPr>
            </w:pPr>
            <w:r w:rsidRPr="00A95CF4">
              <w:rPr>
                <w:rFonts w:ascii="宋体" w:hAnsi="宋体"/>
                <w:bCs/>
                <w:color w:val="000000"/>
              </w:rPr>
              <w:t>20</w:t>
            </w:r>
            <w:r w:rsidRPr="00A95CF4">
              <w:rPr>
                <w:rFonts w:ascii="宋体" w:hAnsi="宋体" w:hint="eastAsia"/>
                <w:bCs/>
                <w:color w:val="000000"/>
              </w:rPr>
              <w:t>%</w:t>
            </w:r>
          </w:p>
        </w:tc>
        <w:tc>
          <w:tcPr>
            <w:tcW w:w="876" w:type="dxa"/>
            <w:vAlign w:val="center"/>
          </w:tcPr>
          <w:p w14:paraId="13BAC9E0" w14:textId="77777777" w:rsidR="00342D03" w:rsidRPr="00A95CF4" w:rsidRDefault="00342D03" w:rsidP="00342D03">
            <w:pPr>
              <w:jc w:val="center"/>
              <w:rPr>
                <w:rFonts w:ascii="宋体" w:hAnsi="宋体"/>
                <w:bCs/>
                <w:color w:val="000000"/>
              </w:rPr>
            </w:pPr>
            <w:r w:rsidRPr="00A95CF4">
              <w:rPr>
                <w:rFonts w:ascii="宋体" w:hAnsi="宋体"/>
                <w:bCs/>
                <w:color w:val="000000"/>
              </w:rPr>
              <w:t>2</w:t>
            </w:r>
            <w:r w:rsidRPr="00A95CF4">
              <w:rPr>
                <w:rFonts w:ascii="宋体" w:hAnsi="宋体" w:hint="eastAsia"/>
                <w:bCs/>
                <w:color w:val="000000"/>
              </w:rPr>
              <w:t>0</w:t>
            </w:r>
            <w:r w:rsidRPr="00A95CF4">
              <w:rPr>
                <w:rFonts w:ascii="宋体" w:hAnsi="宋体"/>
                <w:bCs/>
                <w:color w:val="000000"/>
              </w:rPr>
              <w:t>%</w:t>
            </w:r>
          </w:p>
        </w:tc>
        <w:tc>
          <w:tcPr>
            <w:tcW w:w="1028" w:type="dxa"/>
            <w:vAlign w:val="center"/>
          </w:tcPr>
          <w:p w14:paraId="7FDF47E6" w14:textId="77777777" w:rsidR="00342D03" w:rsidRPr="00A95CF4" w:rsidRDefault="00342D03" w:rsidP="00342D03">
            <w:pPr>
              <w:jc w:val="center"/>
              <w:rPr>
                <w:rFonts w:ascii="宋体" w:hAnsi="宋体"/>
                <w:bCs/>
                <w:color w:val="000000"/>
              </w:rPr>
            </w:pPr>
            <w:r w:rsidRPr="00A95CF4">
              <w:rPr>
                <w:rFonts w:ascii="宋体" w:hAnsi="宋体"/>
                <w:bCs/>
                <w:color w:val="000000"/>
              </w:rPr>
              <w:t>30</w:t>
            </w:r>
            <w:r w:rsidRPr="00A95CF4">
              <w:rPr>
                <w:rFonts w:ascii="宋体" w:hAnsi="宋体" w:hint="eastAsia"/>
                <w:bCs/>
                <w:color w:val="000000"/>
              </w:rPr>
              <w:t>%</w:t>
            </w:r>
          </w:p>
        </w:tc>
        <w:tc>
          <w:tcPr>
            <w:tcW w:w="2483" w:type="dxa"/>
            <w:vMerge/>
            <w:vAlign w:val="center"/>
          </w:tcPr>
          <w:p w14:paraId="33D6453B" w14:textId="77777777" w:rsidR="00342D03" w:rsidRPr="00A95CF4" w:rsidRDefault="00342D03" w:rsidP="00342D03">
            <w:pPr>
              <w:jc w:val="center"/>
              <w:rPr>
                <w:rFonts w:ascii="宋体" w:hAnsi="宋体"/>
                <w:bCs/>
                <w:color w:val="000000"/>
              </w:rPr>
            </w:pPr>
          </w:p>
        </w:tc>
      </w:tr>
      <w:tr w:rsidR="00342D03" w:rsidRPr="00A95CF4" w14:paraId="79DD8908" w14:textId="77777777" w:rsidTr="00342D03">
        <w:trPr>
          <w:trHeight w:val="567"/>
          <w:jc w:val="center"/>
        </w:trPr>
        <w:tc>
          <w:tcPr>
            <w:tcW w:w="1336" w:type="dxa"/>
            <w:vAlign w:val="center"/>
          </w:tcPr>
          <w:p w14:paraId="0829D797"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成本</w:t>
            </w:r>
          </w:p>
        </w:tc>
        <w:tc>
          <w:tcPr>
            <w:tcW w:w="1336" w:type="dxa"/>
            <w:vAlign w:val="center"/>
          </w:tcPr>
          <w:p w14:paraId="48407015"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资源开发员</w:t>
            </w:r>
          </w:p>
        </w:tc>
        <w:tc>
          <w:tcPr>
            <w:tcW w:w="991" w:type="dxa"/>
            <w:vAlign w:val="center"/>
          </w:tcPr>
          <w:p w14:paraId="6B18A041" w14:textId="77777777" w:rsidR="00342D03" w:rsidRPr="00A95CF4" w:rsidRDefault="00342D03" w:rsidP="00342D03">
            <w:pPr>
              <w:jc w:val="center"/>
              <w:rPr>
                <w:rFonts w:ascii="宋体" w:hAnsi="宋体"/>
                <w:bCs/>
                <w:color w:val="000000"/>
              </w:rPr>
            </w:pPr>
            <w:r w:rsidRPr="00A95CF4">
              <w:rPr>
                <w:rFonts w:ascii="宋体" w:hAnsi="宋体"/>
                <w:bCs/>
                <w:color w:val="000000"/>
              </w:rPr>
              <w:t>4</w:t>
            </w:r>
            <w:r w:rsidRPr="00A95CF4">
              <w:rPr>
                <w:rFonts w:ascii="宋体" w:hAnsi="宋体" w:hint="eastAsia"/>
                <w:bCs/>
                <w:color w:val="000000"/>
              </w:rPr>
              <w:t>0%</w:t>
            </w:r>
          </w:p>
        </w:tc>
        <w:tc>
          <w:tcPr>
            <w:tcW w:w="913" w:type="dxa"/>
            <w:vAlign w:val="center"/>
          </w:tcPr>
          <w:p w14:paraId="2AC8DA85" w14:textId="77777777" w:rsidR="00342D03" w:rsidRPr="00A95CF4" w:rsidRDefault="00342D03" w:rsidP="00342D03">
            <w:pPr>
              <w:jc w:val="center"/>
              <w:rPr>
                <w:rFonts w:ascii="宋体" w:hAnsi="宋体"/>
                <w:bCs/>
                <w:color w:val="000000"/>
              </w:rPr>
            </w:pPr>
            <w:r w:rsidRPr="00A95CF4">
              <w:rPr>
                <w:rFonts w:ascii="宋体" w:hAnsi="宋体"/>
                <w:bCs/>
                <w:color w:val="000000"/>
              </w:rPr>
              <w:t>30</w:t>
            </w:r>
            <w:r w:rsidRPr="00A95CF4">
              <w:rPr>
                <w:rFonts w:ascii="宋体" w:hAnsi="宋体" w:hint="eastAsia"/>
                <w:bCs/>
                <w:color w:val="000000"/>
              </w:rPr>
              <w:t>%</w:t>
            </w:r>
          </w:p>
        </w:tc>
        <w:tc>
          <w:tcPr>
            <w:tcW w:w="876" w:type="dxa"/>
            <w:vAlign w:val="center"/>
          </w:tcPr>
          <w:p w14:paraId="7673F25C" w14:textId="77777777" w:rsidR="00342D03" w:rsidRPr="00A95CF4" w:rsidRDefault="00342D03" w:rsidP="00342D03">
            <w:pPr>
              <w:jc w:val="center"/>
              <w:rPr>
                <w:rFonts w:ascii="宋体" w:hAnsi="宋体"/>
                <w:bCs/>
                <w:color w:val="000000"/>
              </w:rPr>
            </w:pPr>
            <w:r w:rsidRPr="00A95CF4">
              <w:rPr>
                <w:rFonts w:ascii="宋体" w:hAnsi="宋体"/>
                <w:bCs/>
                <w:color w:val="000000"/>
              </w:rPr>
              <w:t>40</w:t>
            </w:r>
            <w:r w:rsidRPr="00A95CF4">
              <w:rPr>
                <w:rFonts w:ascii="宋体" w:hAnsi="宋体" w:hint="eastAsia"/>
                <w:bCs/>
                <w:color w:val="000000"/>
              </w:rPr>
              <w:t>%</w:t>
            </w:r>
          </w:p>
        </w:tc>
        <w:tc>
          <w:tcPr>
            <w:tcW w:w="1028" w:type="dxa"/>
            <w:vAlign w:val="center"/>
          </w:tcPr>
          <w:p w14:paraId="5925AFA7" w14:textId="77777777" w:rsidR="00342D03" w:rsidRPr="00A95CF4" w:rsidRDefault="00342D03" w:rsidP="00342D03">
            <w:pPr>
              <w:jc w:val="center"/>
              <w:rPr>
                <w:rFonts w:ascii="宋体" w:hAnsi="宋体"/>
                <w:bCs/>
                <w:color w:val="000000"/>
              </w:rPr>
            </w:pPr>
            <w:r w:rsidRPr="00A95CF4">
              <w:rPr>
                <w:rFonts w:ascii="宋体" w:hAnsi="宋体"/>
                <w:bCs/>
                <w:color w:val="000000"/>
              </w:rPr>
              <w:t>3</w:t>
            </w:r>
            <w:r w:rsidRPr="00A95CF4">
              <w:rPr>
                <w:rFonts w:ascii="宋体" w:hAnsi="宋体" w:hint="eastAsia"/>
                <w:bCs/>
                <w:color w:val="000000"/>
              </w:rPr>
              <w:t>0%</w:t>
            </w:r>
          </w:p>
        </w:tc>
        <w:tc>
          <w:tcPr>
            <w:tcW w:w="2483" w:type="dxa"/>
            <w:vMerge/>
            <w:vAlign w:val="center"/>
          </w:tcPr>
          <w:p w14:paraId="15D079CE" w14:textId="77777777" w:rsidR="00342D03" w:rsidRPr="00A95CF4" w:rsidRDefault="00342D03" w:rsidP="00342D03">
            <w:pPr>
              <w:jc w:val="center"/>
              <w:rPr>
                <w:rFonts w:ascii="宋体" w:hAnsi="宋体"/>
                <w:bCs/>
                <w:color w:val="000000"/>
              </w:rPr>
            </w:pPr>
          </w:p>
        </w:tc>
      </w:tr>
      <w:tr w:rsidR="00342D03" w:rsidRPr="00A95CF4" w14:paraId="62C5C33D" w14:textId="77777777" w:rsidTr="00342D03">
        <w:trPr>
          <w:trHeight w:val="567"/>
          <w:jc w:val="center"/>
        </w:trPr>
        <w:tc>
          <w:tcPr>
            <w:tcW w:w="1336" w:type="dxa"/>
            <w:vAlign w:val="center"/>
          </w:tcPr>
          <w:p w14:paraId="42DEF6C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技术</w:t>
            </w:r>
          </w:p>
        </w:tc>
        <w:tc>
          <w:tcPr>
            <w:tcW w:w="1336" w:type="dxa"/>
            <w:vAlign w:val="center"/>
          </w:tcPr>
          <w:p w14:paraId="7EAD5E3E"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研发工程师</w:t>
            </w:r>
          </w:p>
        </w:tc>
        <w:tc>
          <w:tcPr>
            <w:tcW w:w="991" w:type="dxa"/>
            <w:vAlign w:val="center"/>
          </w:tcPr>
          <w:p w14:paraId="5C0574B2"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p>
        </w:tc>
        <w:tc>
          <w:tcPr>
            <w:tcW w:w="913" w:type="dxa"/>
            <w:vAlign w:val="center"/>
          </w:tcPr>
          <w:p w14:paraId="585ABA63"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20%</w:t>
            </w:r>
          </w:p>
        </w:tc>
        <w:tc>
          <w:tcPr>
            <w:tcW w:w="876" w:type="dxa"/>
            <w:vAlign w:val="center"/>
          </w:tcPr>
          <w:p w14:paraId="2BAD4D1F"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w:t>
            </w:r>
          </w:p>
        </w:tc>
        <w:tc>
          <w:tcPr>
            <w:tcW w:w="1028" w:type="dxa"/>
            <w:vAlign w:val="center"/>
          </w:tcPr>
          <w:p w14:paraId="327459FB" w14:textId="77777777" w:rsidR="00342D03" w:rsidRPr="00A95CF4" w:rsidRDefault="00342D03" w:rsidP="00342D03">
            <w:pPr>
              <w:jc w:val="center"/>
              <w:rPr>
                <w:rFonts w:ascii="宋体" w:hAnsi="宋体"/>
                <w:bCs/>
                <w:color w:val="000000"/>
              </w:rPr>
            </w:pPr>
            <w:r w:rsidRPr="00A95CF4">
              <w:rPr>
                <w:rFonts w:ascii="宋体" w:hAnsi="宋体" w:hint="eastAsia"/>
                <w:bCs/>
                <w:color w:val="000000"/>
              </w:rPr>
              <w:t>10%</w:t>
            </w:r>
          </w:p>
        </w:tc>
        <w:tc>
          <w:tcPr>
            <w:tcW w:w="2483" w:type="dxa"/>
            <w:vMerge/>
            <w:vAlign w:val="center"/>
          </w:tcPr>
          <w:p w14:paraId="34ACC31B" w14:textId="77777777" w:rsidR="00342D03" w:rsidRPr="00A95CF4" w:rsidRDefault="00342D03" w:rsidP="00342D03">
            <w:pPr>
              <w:jc w:val="center"/>
              <w:rPr>
                <w:rFonts w:ascii="宋体" w:hAnsi="宋体"/>
                <w:bCs/>
                <w:color w:val="000000"/>
              </w:rPr>
            </w:pPr>
          </w:p>
        </w:tc>
      </w:tr>
    </w:tbl>
    <w:p w14:paraId="57DFF298" w14:textId="77777777" w:rsidR="00342D03" w:rsidRPr="00A95CF4" w:rsidRDefault="00342D03" w:rsidP="00342D03">
      <w:pPr>
        <w:spacing w:line="300" w:lineRule="auto"/>
        <w:ind w:firstLineChars="200" w:firstLine="420"/>
        <w:rPr>
          <w:rFonts w:ascii="Arial" w:hAnsi="Arial"/>
          <w:color w:val="000000"/>
        </w:rPr>
      </w:pPr>
    </w:p>
    <w:p w14:paraId="456A9F97"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注：月度</w:t>
      </w:r>
      <w:r w:rsidRPr="00A95CF4">
        <w:rPr>
          <w:rFonts w:ascii="Arial" w:hAnsi="Arial"/>
          <w:color w:val="000000"/>
        </w:rPr>
        <w:t>考核中，质量和交付，</w:t>
      </w:r>
      <w:r w:rsidRPr="00A95CF4">
        <w:rPr>
          <w:rFonts w:ascii="Arial" w:hAnsi="Arial" w:hint="eastAsia"/>
          <w:color w:val="000000"/>
        </w:rPr>
        <w:t>任</w:t>
      </w:r>
      <w:r w:rsidRPr="00A95CF4">
        <w:rPr>
          <w:rFonts w:ascii="Arial" w:hAnsi="Arial"/>
          <w:color w:val="000000"/>
        </w:rPr>
        <w:t>一维度输出为空，</w:t>
      </w:r>
      <w:r w:rsidRPr="00A95CF4">
        <w:rPr>
          <w:rFonts w:ascii="Arial" w:hAnsi="Arial" w:hint="eastAsia"/>
          <w:color w:val="000000"/>
        </w:rPr>
        <w:t>且未引起</w:t>
      </w:r>
      <w:r w:rsidRPr="00A95CF4">
        <w:rPr>
          <w:rFonts w:ascii="Arial" w:hAnsi="Arial"/>
          <w:color w:val="000000"/>
        </w:rPr>
        <w:t>重大质量事故</w:t>
      </w:r>
      <w:r w:rsidRPr="00A95CF4">
        <w:rPr>
          <w:rFonts w:ascii="Arial" w:hAnsi="Arial" w:hint="eastAsia"/>
          <w:color w:val="000000"/>
        </w:rPr>
        <w:t>、</w:t>
      </w:r>
      <w:r w:rsidRPr="00A95CF4">
        <w:rPr>
          <w:rFonts w:ascii="Arial" w:hAnsi="Arial"/>
          <w:color w:val="000000"/>
        </w:rPr>
        <w:t>停产</w:t>
      </w:r>
      <w:r w:rsidRPr="00A95CF4">
        <w:rPr>
          <w:rFonts w:ascii="Arial" w:hAnsi="Arial" w:hint="eastAsia"/>
          <w:color w:val="000000"/>
        </w:rPr>
        <w:t>停线</w:t>
      </w:r>
      <w:r w:rsidRPr="00A95CF4">
        <w:rPr>
          <w:rFonts w:ascii="Arial" w:hAnsi="Arial"/>
          <w:color w:val="000000"/>
        </w:rPr>
        <w:t>等不良影响，</w:t>
      </w:r>
      <w:r w:rsidRPr="00A95CF4">
        <w:rPr>
          <w:rFonts w:ascii="Arial" w:hAnsi="Arial" w:hint="eastAsia"/>
          <w:color w:val="000000"/>
        </w:rPr>
        <w:t>则当月不参与</w:t>
      </w:r>
      <w:r w:rsidRPr="00A95CF4">
        <w:rPr>
          <w:rFonts w:ascii="Arial" w:hAnsi="Arial"/>
          <w:color w:val="000000"/>
        </w:rPr>
        <w:t>考核</w:t>
      </w:r>
      <w:r w:rsidRPr="00A95CF4">
        <w:rPr>
          <w:rFonts w:ascii="Arial" w:hAnsi="Arial" w:hint="eastAsia"/>
          <w:color w:val="000000"/>
        </w:rPr>
        <w:t>。</w:t>
      </w:r>
    </w:p>
    <w:p w14:paraId="26792CB0" w14:textId="77777777" w:rsidR="00342D03" w:rsidRPr="00A95CF4" w:rsidRDefault="00342D03" w:rsidP="00342D03">
      <w:pPr>
        <w:spacing w:line="300" w:lineRule="auto"/>
        <w:rPr>
          <w:rFonts w:ascii="Arial" w:hAnsi="Arial"/>
          <w:color w:val="000000"/>
        </w:rPr>
      </w:pPr>
    </w:p>
    <w:p w14:paraId="11B424B2" w14:textId="77777777" w:rsidR="00342D03" w:rsidRPr="00A95CF4" w:rsidRDefault="00342D03" w:rsidP="00342D03">
      <w:pPr>
        <w:spacing w:afterLines="50" w:after="156" w:line="460" w:lineRule="exact"/>
        <w:ind w:leftChars="200" w:left="420"/>
        <w:outlineLvl w:val="0"/>
        <w:rPr>
          <w:rFonts w:ascii="宋体" w:hAnsi="宋体"/>
          <w:b/>
          <w:color w:val="000000"/>
        </w:rPr>
      </w:pPr>
      <w:r w:rsidRPr="00A95CF4">
        <w:rPr>
          <w:rFonts w:ascii="宋体" w:hAnsi="宋体" w:hint="eastAsia"/>
          <w:b/>
          <w:color w:val="000000"/>
        </w:rPr>
        <w:t>4.3.</w:t>
      </w:r>
      <w:r w:rsidRPr="00A95CF4">
        <w:rPr>
          <w:rFonts w:ascii="宋体" w:hAnsi="宋体"/>
          <w:b/>
          <w:color w:val="000000"/>
        </w:rPr>
        <w:t>2</w:t>
      </w:r>
      <w:r w:rsidRPr="00A95CF4">
        <w:rPr>
          <w:rFonts w:ascii="宋体" w:hAnsi="宋体" w:hint="eastAsia"/>
          <w:b/>
          <w:color w:val="000000"/>
        </w:rPr>
        <w:t xml:space="preserve"> </w:t>
      </w:r>
      <w:r w:rsidRPr="00A95CF4">
        <w:rPr>
          <w:rFonts w:ascii="宋体" w:hAnsi="宋体"/>
          <w:b/>
          <w:color w:val="000000"/>
        </w:rPr>
        <w:t>A/B</w:t>
      </w:r>
      <w:r w:rsidRPr="00A95CF4">
        <w:rPr>
          <w:rFonts w:ascii="宋体" w:hAnsi="宋体" w:hint="eastAsia"/>
          <w:b/>
          <w:color w:val="000000"/>
        </w:rPr>
        <w:t>类</w:t>
      </w:r>
      <w:r w:rsidRPr="00A95CF4">
        <w:rPr>
          <w:rFonts w:ascii="Arial" w:hAnsi="Arial" w:hint="eastAsia"/>
          <w:b/>
          <w:color w:val="000000"/>
        </w:rPr>
        <w:t>物料及工序外包、原材料二次加工服务</w:t>
      </w:r>
      <w:r w:rsidRPr="00A95CF4">
        <w:rPr>
          <w:rFonts w:ascii="宋体" w:hAnsi="宋体" w:hint="eastAsia"/>
          <w:b/>
          <w:color w:val="000000"/>
        </w:rPr>
        <w:t>供应商绩效评价分级标准</w:t>
      </w:r>
      <w:bookmarkStart w:id="2" w:name="_Toc523656217"/>
    </w:p>
    <w:p w14:paraId="46F08273" w14:textId="77777777" w:rsidR="00342D03" w:rsidRPr="00A95CF4" w:rsidRDefault="00342D03" w:rsidP="00342D03">
      <w:pPr>
        <w:spacing w:line="460" w:lineRule="exact"/>
        <w:ind w:leftChars="200" w:left="420" w:firstLineChars="200" w:firstLine="420"/>
        <w:rPr>
          <w:rFonts w:ascii="Arial" w:hAnsi="Arial"/>
          <w:b/>
          <w:color w:val="000000"/>
        </w:rPr>
      </w:pPr>
      <w:r w:rsidRPr="00A95CF4">
        <w:rPr>
          <w:rFonts w:ascii="Arial" w:hAnsi="Arial" w:hint="eastAsia"/>
          <w:b/>
          <w:color w:val="000000"/>
        </w:rPr>
        <w:t>月度</w:t>
      </w:r>
      <w:r w:rsidRPr="00A95CF4">
        <w:rPr>
          <w:rFonts w:ascii="Arial" w:hAnsi="Arial"/>
          <w:b/>
          <w:color w:val="000000"/>
        </w:rPr>
        <w:t>评价：</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2057"/>
        <w:gridCol w:w="1710"/>
        <w:gridCol w:w="1712"/>
        <w:gridCol w:w="1710"/>
      </w:tblGrid>
      <w:tr w:rsidR="00342D03" w:rsidRPr="00A95CF4" w14:paraId="73377707" w14:textId="77777777" w:rsidTr="00342D03">
        <w:trPr>
          <w:trHeight w:val="552"/>
          <w:jc w:val="center"/>
        </w:trPr>
        <w:tc>
          <w:tcPr>
            <w:tcW w:w="7169" w:type="dxa"/>
            <w:gridSpan w:val="4"/>
            <w:vAlign w:val="center"/>
          </w:tcPr>
          <w:p w14:paraId="13C9620D"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月度评价</w:t>
            </w:r>
            <w:r w:rsidRPr="00A95CF4">
              <w:rPr>
                <w:rFonts w:ascii="宋体" w:hAnsi="宋体"/>
                <w:bCs/>
                <w:color w:val="000000"/>
                <w:sz w:val="18"/>
                <w:szCs w:val="18"/>
              </w:rPr>
              <w:t>依据</w:t>
            </w:r>
          </w:p>
        </w:tc>
        <w:tc>
          <w:tcPr>
            <w:tcW w:w="1710" w:type="dxa"/>
            <w:vAlign w:val="center"/>
          </w:tcPr>
          <w:p w14:paraId="2FC35242"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评价</w:t>
            </w:r>
            <w:r w:rsidRPr="00A95CF4">
              <w:rPr>
                <w:rFonts w:ascii="宋体" w:hAnsi="宋体"/>
                <w:bCs/>
                <w:color w:val="000000"/>
                <w:sz w:val="18"/>
                <w:szCs w:val="18"/>
              </w:rPr>
              <w:t>结果</w:t>
            </w:r>
          </w:p>
        </w:tc>
      </w:tr>
      <w:tr w:rsidR="00342D03" w:rsidRPr="00A95CF4" w14:paraId="34FD0797" w14:textId="77777777" w:rsidTr="00342D03">
        <w:trPr>
          <w:trHeight w:val="552"/>
          <w:jc w:val="center"/>
        </w:trPr>
        <w:tc>
          <w:tcPr>
            <w:tcW w:w="1690" w:type="dxa"/>
            <w:vAlign w:val="center"/>
          </w:tcPr>
          <w:p w14:paraId="31DE4B91"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综合得分</w:t>
            </w:r>
          </w:p>
        </w:tc>
        <w:tc>
          <w:tcPr>
            <w:tcW w:w="2057" w:type="dxa"/>
            <w:vAlign w:val="center"/>
          </w:tcPr>
          <w:p w14:paraId="3805D59D"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质量</w:t>
            </w:r>
            <w:r w:rsidRPr="00A95CF4">
              <w:rPr>
                <w:rFonts w:ascii="宋体" w:hAnsi="宋体"/>
                <w:bCs/>
                <w:color w:val="000000"/>
                <w:sz w:val="18"/>
                <w:szCs w:val="18"/>
              </w:rPr>
              <w:t>得分</w:t>
            </w:r>
          </w:p>
        </w:tc>
        <w:tc>
          <w:tcPr>
            <w:tcW w:w="1710" w:type="dxa"/>
            <w:vAlign w:val="center"/>
          </w:tcPr>
          <w:p w14:paraId="52E0BD01"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同类</w:t>
            </w:r>
            <w:r w:rsidRPr="00A95CF4">
              <w:rPr>
                <w:rFonts w:ascii="宋体" w:hAnsi="宋体"/>
                <w:bCs/>
                <w:color w:val="000000"/>
                <w:sz w:val="18"/>
                <w:szCs w:val="18"/>
              </w:rPr>
              <w:t>物资</w:t>
            </w:r>
          </w:p>
          <w:p w14:paraId="12BFA875"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供货量占比</w:t>
            </w:r>
          </w:p>
        </w:tc>
        <w:tc>
          <w:tcPr>
            <w:tcW w:w="1710" w:type="dxa"/>
            <w:vAlign w:val="center"/>
          </w:tcPr>
          <w:p w14:paraId="5DAE42DB"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批量供货</w:t>
            </w:r>
            <w:r w:rsidRPr="00A95CF4">
              <w:rPr>
                <w:rFonts w:ascii="宋体" w:hAnsi="宋体"/>
                <w:bCs/>
                <w:color w:val="000000"/>
                <w:sz w:val="18"/>
                <w:szCs w:val="18"/>
              </w:rPr>
              <w:t>时长</w:t>
            </w:r>
          </w:p>
        </w:tc>
        <w:tc>
          <w:tcPr>
            <w:tcW w:w="1710" w:type="dxa"/>
            <w:vAlign w:val="center"/>
          </w:tcPr>
          <w:p w14:paraId="0147A7CD"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月度</w:t>
            </w:r>
          </w:p>
        </w:tc>
      </w:tr>
      <w:tr w:rsidR="00342D03" w:rsidRPr="00A95CF4" w14:paraId="339BD15A" w14:textId="77777777" w:rsidTr="00342D03">
        <w:trPr>
          <w:trHeight w:val="609"/>
          <w:jc w:val="center"/>
        </w:trPr>
        <w:tc>
          <w:tcPr>
            <w:tcW w:w="1690" w:type="dxa"/>
            <w:vAlign w:val="center"/>
          </w:tcPr>
          <w:p w14:paraId="6A18F476"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w:t>
            </w:r>
            <w:r w:rsidRPr="00A95CF4">
              <w:rPr>
                <w:rFonts w:ascii="宋体" w:hAnsi="宋体"/>
                <w:bCs/>
                <w:color w:val="000000"/>
                <w:sz w:val="18"/>
                <w:szCs w:val="18"/>
              </w:rPr>
              <w:t>0</w:t>
            </w:r>
          </w:p>
        </w:tc>
        <w:tc>
          <w:tcPr>
            <w:tcW w:w="2057" w:type="dxa"/>
            <w:vAlign w:val="center"/>
          </w:tcPr>
          <w:p w14:paraId="5A67389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90</w:t>
            </w:r>
          </w:p>
        </w:tc>
        <w:tc>
          <w:tcPr>
            <w:tcW w:w="1710" w:type="dxa"/>
            <w:vAlign w:val="center"/>
          </w:tcPr>
          <w:p w14:paraId="44F288E4"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w:t>
            </w:r>
            <w:r w:rsidRPr="00A95CF4">
              <w:rPr>
                <w:rFonts w:ascii="宋体" w:hAnsi="宋体" w:hint="eastAsia"/>
                <w:bCs/>
                <w:color w:val="000000"/>
                <w:sz w:val="18"/>
                <w:szCs w:val="18"/>
              </w:rPr>
              <w:t>25</w:t>
            </w:r>
            <w:r w:rsidRPr="00A95CF4">
              <w:rPr>
                <w:rFonts w:ascii="宋体" w:hAnsi="宋体"/>
                <w:bCs/>
                <w:color w:val="000000"/>
                <w:sz w:val="18"/>
                <w:szCs w:val="18"/>
              </w:rPr>
              <w:t>%</w:t>
            </w:r>
          </w:p>
        </w:tc>
        <w:tc>
          <w:tcPr>
            <w:tcW w:w="1710" w:type="dxa"/>
            <w:vAlign w:val="center"/>
          </w:tcPr>
          <w:p w14:paraId="277A67B9"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w:t>
            </w:r>
            <w:r w:rsidRPr="00A95CF4">
              <w:rPr>
                <w:rFonts w:ascii="宋体" w:hAnsi="宋体"/>
                <w:bCs/>
                <w:color w:val="000000"/>
                <w:sz w:val="18"/>
                <w:szCs w:val="18"/>
              </w:rPr>
              <w:t>6</w:t>
            </w:r>
            <w:r w:rsidRPr="00A95CF4">
              <w:rPr>
                <w:rFonts w:ascii="宋体" w:hAnsi="宋体" w:hint="eastAsia"/>
                <w:bCs/>
                <w:color w:val="000000"/>
                <w:sz w:val="18"/>
                <w:szCs w:val="18"/>
              </w:rPr>
              <w:t>个</w:t>
            </w:r>
            <w:r w:rsidRPr="00A95CF4">
              <w:rPr>
                <w:rFonts w:ascii="宋体" w:hAnsi="宋体"/>
                <w:bCs/>
                <w:color w:val="000000"/>
                <w:sz w:val="18"/>
                <w:szCs w:val="18"/>
              </w:rPr>
              <w:t>月</w:t>
            </w:r>
          </w:p>
        </w:tc>
        <w:tc>
          <w:tcPr>
            <w:tcW w:w="1710" w:type="dxa"/>
            <w:vAlign w:val="center"/>
          </w:tcPr>
          <w:p w14:paraId="1DE9F65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优秀</w:t>
            </w:r>
          </w:p>
        </w:tc>
      </w:tr>
      <w:tr w:rsidR="00342D03" w:rsidRPr="00A95CF4" w14:paraId="45857597" w14:textId="77777777" w:rsidTr="00342D03">
        <w:trPr>
          <w:trHeight w:val="623"/>
          <w:jc w:val="center"/>
        </w:trPr>
        <w:tc>
          <w:tcPr>
            <w:tcW w:w="1690" w:type="dxa"/>
            <w:vAlign w:val="center"/>
          </w:tcPr>
          <w:p w14:paraId="7BBB458E"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75</w:t>
            </w:r>
            <w:r w:rsidRPr="00A95CF4">
              <w:rPr>
                <w:rFonts w:ascii="宋体" w:hAnsi="宋体" w:hint="eastAsia"/>
                <w:bCs/>
                <w:color w:val="000000"/>
                <w:sz w:val="18"/>
                <w:szCs w:val="18"/>
              </w:rPr>
              <w:t>≤</w:t>
            </w: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90</w:t>
            </w:r>
            <w:r w:rsidRPr="00A95CF4">
              <w:rPr>
                <w:rFonts w:ascii="宋体" w:hAnsi="宋体"/>
                <w:bCs/>
                <w:color w:val="000000"/>
                <w:sz w:val="18"/>
                <w:szCs w:val="18"/>
              </w:rPr>
              <w:t xml:space="preserve"> </w:t>
            </w:r>
          </w:p>
        </w:tc>
        <w:tc>
          <w:tcPr>
            <w:tcW w:w="2057" w:type="dxa"/>
            <w:vAlign w:val="center"/>
          </w:tcPr>
          <w:p w14:paraId="5A684CF3"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X</w:t>
            </w:r>
            <w:r w:rsidRPr="00A95CF4">
              <w:rPr>
                <w:rFonts w:ascii="宋体" w:hAnsi="宋体"/>
                <w:bCs/>
                <w:color w:val="000000"/>
                <w:sz w:val="18"/>
                <w:szCs w:val="18"/>
              </w:rPr>
              <w:t>≥75</w:t>
            </w:r>
          </w:p>
        </w:tc>
        <w:tc>
          <w:tcPr>
            <w:tcW w:w="1710" w:type="dxa"/>
            <w:vAlign w:val="center"/>
          </w:tcPr>
          <w:p w14:paraId="6E5CE390" w14:textId="77777777" w:rsidR="00342D03" w:rsidRPr="00A95CF4" w:rsidRDefault="00342D03" w:rsidP="00342D03">
            <w:pPr>
              <w:jc w:val="center"/>
              <w:rPr>
                <w:color w:val="000000"/>
              </w:rPr>
            </w:pPr>
            <w:r w:rsidRPr="00A95CF4">
              <w:rPr>
                <w:color w:val="000000"/>
              </w:rPr>
              <w:t>/</w:t>
            </w:r>
          </w:p>
        </w:tc>
        <w:tc>
          <w:tcPr>
            <w:tcW w:w="1710" w:type="dxa"/>
            <w:vAlign w:val="center"/>
          </w:tcPr>
          <w:p w14:paraId="7C92EA9E" w14:textId="77777777" w:rsidR="00342D03" w:rsidRPr="00A95CF4" w:rsidRDefault="00342D03" w:rsidP="00342D03">
            <w:pPr>
              <w:jc w:val="center"/>
              <w:rPr>
                <w:color w:val="000000"/>
              </w:rPr>
            </w:pPr>
            <w:r w:rsidRPr="00A95CF4">
              <w:rPr>
                <w:color w:val="000000"/>
              </w:rPr>
              <w:t>/</w:t>
            </w:r>
          </w:p>
        </w:tc>
        <w:tc>
          <w:tcPr>
            <w:tcW w:w="1710" w:type="dxa"/>
            <w:vAlign w:val="center"/>
          </w:tcPr>
          <w:p w14:paraId="2B3FB167"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良好</w:t>
            </w:r>
          </w:p>
        </w:tc>
      </w:tr>
      <w:tr w:rsidR="00342D03" w:rsidRPr="00A95CF4" w14:paraId="08E71180" w14:textId="77777777" w:rsidTr="00342D03">
        <w:trPr>
          <w:trHeight w:val="609"/>
          <w:jc w:val="center"/>
        </w:trPr>
        <w:tc>
          <w:tcPr>
            <w:tcW w:w="1690" w:type="dxa"/>
            <w:vAlign w:val="center"/>
          </w:tcPr>
          <w:p w14:paraId="2BFCEC09"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60</w:t>
            </w:r>
            <w:r w:rsidRPr="00A95CF4">
              <w:rPr>
                <w:rFonts w:ascii="宋体" w:hAnsi="宋体" w:hint="eastAsia"/>
                <w:bCs/>
                <w:color w:val="000000"/>
                <w:sz w:val="18"/>
                <w:szCs w:val="18"/>
              </w:rPr>
              <w:t>≤</w:t>
            </w: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bCs/>
                <w:color w:val="000000"/>
                <w:sz w:val="18"/>
                <w:szCs w:val="18"/>
              </w:rPr>
              <w:t xml:space="preserve">75 </w:t>
            </w:r>
          </w:p>
        </w:tc>
        <w:tc>
          <w:tcPr>
            <w:tcW w:w="2057" w:type="dxa"/>
            <w:vAlign w:val="center"/>
          </w:tcPr>
          <w:p w14:paraId="20F7E85E"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X</w:t>
            </w:r>
            <w:r w:rsidRPr="00A95CF4">
              <w:rPr>
                <w:rFonts w:ascii="宋体" w:hAnsi="宋体"/>
                <w:bCs/>
                <w:color w:val="000000"/>
                <w:sz w:val="18"/>
                <w:szCs w:val="18"/>
              </w:rPr>
              <w:t>≥60</w:t>
            </w:r>
          </w:p>
        </w:tc>
        <w:tc>
          <w:tcPr>
            <w:tcW w:w="1710" w:type="dxa"/>
            <w:vAlign w:val="center"/>
          </w:tcPr>
          <w:p w14:paraId="619A227B" w14:textId="77777777" w:rsidR="00342D03" w:rsidRPr="00A95CF4" w:rsidRDefault="00342D03" w:rsidP="00342D03">
            <w:pPr>
              <w:jc w:val="center"/>
              <w:rPr>
                <w:color w:val="000000"/>
              </w:rPr>
            </w:pPr>
            <w:r w:rsidRPr="00A95CF4">
              <w:rPr>
                <w:color w:val="000000"/>
              </w:rPr>
              <w:t>/</w:t>
            </w:r>
          </w:p>
        </w:tc>
        <w:tc>
          <w:tcPr>
            <w:tcW w:w="1710" w:type="dxa"/>
            <w:vAlign w:val="center"/>
          </w:tcPr>
          <w:p w14:paraId="7129BBB2" w14:textId="77777777" w:rsidR="00342D03" w:rsidRPr="00A95CF4" w:rsidRDefault="00342D03" w:rsidP="00342D03">
            <w:pPr>
              <w:jc w:val="center"/>
              <w:rPr>
                <w:color w:val="000000"/>
              </w:rPr>
            </w:pPr>
            <w:r w:rsidRPr="00A95CF4">
              <w:rPr>
                <w:color w:val="000000"/>
              </w:rPr>
              <w:t>/</w:t>
            </w:r>
          </w:p>
        </w:tc>
        <w:tc>
          <w:tcPr>
            <w:tcW w:w="1710" w:type="dxa"/>
            <w:vAlign w:val="center"/>
          </w:tcPr>
          <w:p w14:paraId="691294E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合格</w:t>
            </w:r>
          </w:p>
        </w:tc>
      </w:tr>
      <w:tr w:rsidR="00342D03" w:rsidRPr="00A95CF4" w14:paraId="65082713" w14:textId="77777777" w:rsidTr="00342D03">
        <w:trPr>
          <w:trHeight w:val="497"/>
          <w:jc w:val="center"/>
        </w:trPr>
        <w:tc>
          <w:tcPr>
            <w:tcW w:w="1690" w:type="dxa"/>
            <w:vAlign w:val="center"/>
          </w:tcPr>
          <w:p w14:paraId="23971C17"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60</w:t>
            </w:r>
          </w:p>
        </w:tc>
        <w:tc>
          <w:tcPr>
            <w:tcW w:w="2057" w:type="dxa"/>
            <w:vAlign w:val="center"/>
          </w:tcPr>
          <w:p w14:paraId="771D67DB"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w:t>
            </w:r>
          </w:p>
        </w:tc>
        <w:tc>
          <w:tcPr>
            <w:tcW w:w="1710" w:type="dxa"/>
            <w:vAlign w:val="center"/>
          </w:tcPr>
          <w:p w14:paraId="3E264408" w14:textId="77777777" w:rsidR="00342D03" w:rsidRPr="00A95CF4" w:rsidRDefault="00342D03" w:rsidP="00342D03">
            <w:pPr>
              <w:jc w:val="center"/>
              <w:rPr>
                <w:color w:val="000000"/>
              </w:rPr>
            </w:pPr>
            <w:r w:rsidRPr="00A95CF4">
              <w:rPr>
                <w:color w:val="000000"/>
              </w:rPr>
              <w:t>/</w:t>
            </w:r>
          </w:p>
        </w:tc>
        <w:tc>
          <w:tcPr>
            <w:tcW w:w="1710" w:type="dxa"/>
            <w:vAlign w:val="center"/>
          </w:tcPr>
          <w:p w14:paraId="5D0CA9F7" w14:textId="77777777" w:rsidR="00342D03" w:rsidRPr="00A95CF4" w:rsidRDefault="00342D03" w:rsidP="00342D03">
            <w:pPr>
              <w:jc w:val="center"/>
              <w:rPr>
                <w:color w:val="000000"/>
              </w:rPr>
            </w:pPr>
            <w:r w:rsidRPr="00A95CF4">
              <w:rPr>
                <w:color w:val="000000"/>
              </w:rPr>
              <w:t>/</w:t>
            </w:r>
          </w:p>
        </w:tc>
        <w:tc>
          <w:tcPr>
            <w:tcW w:w="1710" w:type="dxa"/>
            <w:vAlign w:val="center"/>
          </w:tcPr>
          <w:p w14:paraId="49E15860"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不合格</w:t>
            </w:r>
          </w:p>
        </w:tc>
      </w:tr>
    </w:tbl>
    <w:p w14:paraId="04CFF9B2" w14:textId="77777777" w:rsidR="00342D03" w:rsidRPr="00A95CF4" w:rsidRDefault="00342D03" w:rsidP="00342D03">
      <w:pPr>
        <w:spacing w:line="460" w:lineRule="exact"/>
        <w:ind w:leftChars="200" w:left="420" w:firstLineChars="200" w:firstLine="420"/>
        <w:rPr>
          <w:rFonts w:ascii="Arial" w:hAnsi="Arial"/>
          <w:b/>
          <w:color w:val="000000"/>
        </w:rPr>
      </w:pPr>
      <w:r w:rsidRPr="00A95CF4">
        <w:rPr>
          <w:rFonts w:ascii="Arial" w:hAnsi="Arial" w:hint="eastAsia"/>
          <w:b/>
          <w:color w:val="000000"/>
        </w:rPr>
        <w:t>季度</w:t>
      </w:r>
      <w:r w:rsidRPr="00A95CF4">
        <w:rPr>
          <w:rFonts w:ascii="Arial" w:hAnsi="Arial" w:hint="eastAsia"/>
          <w:b/>
          <w:color w:val="000000"/>
        </w:rPr>
        <w:t>/</w:t>
      </w:r>
      <w:r w:rsidRPr="00A95CF4">
        <w:rPr>
          <w:rFonts w:ascii="Arial" w:hAnsi="Arial" w:hint="eastAsia"/>
          <w:b/>
          <w:color w:val="000000"/>
        </w:rPr>
        <w:t>年度</w:t>
      </w:r>
      <w:r w:rsidRPr="00A95CF4">
        <w:rPr>
          <w:rFonts w:ascii="Arial" w:hAnsi="Arial"/>
          <w:b/>
          <w:color w:val="000000"/>
        </w:rPr>
        <w:t>评价：</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2057"/>
        <w:gridCol w:w="1710"/>
        <w:gridCol w:w="1712"/>
        <w:gridCol w:w="1710"/>
      </w:tblGrid>
      <w:tr w:rsidR="00342D03" w:rsidRPr="00A95CF4" w14:paraId="4D43DBF1" w14:textId="77777777" w:rsidTr="00342D03">
        <w:trPr>
          <w:trHeight w:val="552"/>
          <w:jc w:val="center"/>
        </w:trPr>
        <w:tc>
          <w:tcPr>
            <w:tcW w:w="7169" w:type="dxa"/>
            <w:gridSpan w:val="4"/>
            <w:vAlign w:val="center"/>
          </w:tcPr>
          <w:p w14:paraId="39AAC37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季度</w:t>
            </w:r>
            <w:r w:rsidRPr="00A95CF4">
              <w:rPr>
                <w:rFonts w:ascii="宋体" w:hAnsi="宋体" w:hint="eastAsia"/>
                <w:bCs/>
                <w:color w:val="000000"/>
                <w:sz w:val="18"/>
                <w:szCs w:val="18"/>
              </w:rPr>
              <w:t>/</w:t>
            </w:r>
            <w:r w:rsidRPr="00A95CF4">
              <w:rPr>
                <w:rFonts w:ascii="宋体" w:hAnsi="宋体" w:hint="eastAsia"/>
                <w:bCs/>
                <w:color w:val="000000"/>
                <w:sz w:val="18"/>
                <w:szCs w:val="18"/>
              </w:rPr>
              <w:t>年度评价</w:t>
            </w:r>
            <w:r w:rsidRPr="00A95CF4">
              <w:rPr>
                <w:rFonts w:ascii="宋体" w:hAnsi="宋体"/>
                <w:bCs/>
                <w:color w:val="000000"/>
                <w:sz w:val="18"/>
                <w:szCs w:val="18"/>
              </w:rPr>
              <w:t>依据</w:t>
            </w:r>
          </w:p>
        </w:tc>
        <w:tc>
          <w:tcPr>
            <w:tcW w:w="1710" w:type="dxa"/>
            <w:vAlign w:val="center"/>
          </w:tcPr>
          <w:p w14:paraId="6719364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评价</w:t>
            </w:r>
            <w:r w:rsidRPr="00A95CF4">
              <w:rPr>
                <w:rFonts w:ascii="宋体" w:hAnsi="宋体"/>
                <w:bCs/>
                <w:color w:val="000000"/>
                <w:sz w:val="18"/>
                <w:szCs w:val="18"/>
              </w:rPr>
              <w:t>结果</w:t>
            </w:r>
          </w:p>
        </w:tc>
      </w:tr>
      <w:tr w:rsidR="00342D03" w:rsidRPr="00A95CF4" w14:paraId="32C10B6E" w14:textId="77777777" w:rsidTr="00342D03">
        <w:trPr>
          <w:trHeight w:val="552"/>
          <w:jc w:val="center"/>
        </w:trPr>
        <w:tc>
          <w:tcPr>
            <w:tcW w:w="1690" w:type="dxa"/>
            <w:vAlign w:val="center"/>
          </w:tcPr>
          <w:p w14:paraId="3F599573"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综合得分</w:t>
            </w:r>
          </w:p>
        </w:tc>
        <w:tc>
          <w:tcPr>
            <w:tcW w:w="2057" w:type="dxa"/>
            <w:vAlign w:val="center"/>
          </w:tcPr>
          <w:p w14:paraId="6AC74201"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质量</w:t>
            </w:r>
            <w:r w:rsidRPr="00A95CF4">
              <w:rPr>
                <w:rFonts w:ascii="宋体" w:hAnsi="宋体"/>
                <w:bCs/>
                <w:color w:val="000000"/>
                <w:sz w:val="18"/>
                <w:szCs w:val="18"/>
              </w:rPr>
              <w:t>得分</w:t>
            </w:r>
          </w:p>
        </w:tc>
        <w:tc>
          <w:tcPr>
            <w:tcW w:w="1710" w:type="dxa"/>
            <w:vAlign w:val="center"/>
          </w:tcPr>
          <w:p w14:paraId="793C0969"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月度</w:t>
            </w:r>
            <w:r w:rsidRPr="00A95CF4">
              <w:rPr>
                <w:rFonts w:ascii="宋体" w:hAnsi="宋体"/>
                <w:bCs/>
                <w:color w:val="000000"/>
                <w:sz w:val="18"/>
                <w:szCs w:val="18"/>
              </w:rPr>
              <w:t>优秀次数</w:t>
            </w:r>
          </w:p>
        </w:tc>
        <w:tc>
          <w:tcPr>
            <w:tcW w:w="1712" w:type="dxa"/>
            <w:vAlign w:val="center"/>
          </w:tcPr>
          <w:p w14:paraId="0F41F476"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月度</w:t>
            </w:r>
            <w:r w:rsidRPr="00A95CF4">
              <w:rPr>
                <w:rFonts w:ascii="宋体" w:hAnsi="宋体"/>
                <w:bCs/>
                <w:color w:val="000000"/>
                <w:sz w:val="18"/>
                <w:szCs w:val="18"/>
              </w:rPr>
              <w:t>不合格次数</w:t>
            </w:r>
          </w:p>
        </w:tc>
        <w:tc>
          <w:tcPr>
            <w:tcW w:w="1710" w:type="dxa"/>
            <w:vAlign w:val="center"/>
          </w:tcPr>
          <w:p w14:paraId="704C1B52"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季度</w:t>
            </w:r>
            <w:r w:rsidRPr="00A95CF4">
              <w:rPr>
                <w:rFonts w:ascii="宋体" w:hAnsi="宋体" w:hint="eastAsia"/>
                <w:bCs/>
                <w:color w:val="000000"/>
                <w:sz w:val="18"/>
                <w:szCs w:val="18"/>
              </w:rPr>
              <w:t>/</w:t>
            </w:r>
            <w:r w:rsidRPr="00A95CF4">
              <w:rPr>
                <w:rFonts w:ascii="宋体" w:hAnsi="宋体" w:hint="eastAsia"/>
                <w:bCs/>
                <w:color w:val="000000"/>
                <w:sz w:val="18"/>
                <w:szCs w:val="18"/>
              </w:rPr>
              <w:t>年度</w:t>
            </w:r>
          </w:p>
        </w:tc>
      </w:tr>
      <w:tr w:rsidR="00342D03" w:rsidRPr="00A95CF4" w14:paraId="741382E7" w14:textId="77777777" w:rsidTr="00342D03">
        <w:trPr>
          <w:trHeight w:val="609"/>
          <w:jc w:val="center"/>
        </w:trPr>
        <w:tc>
          <w:tcPr>
            <w:tcW w:w="1690" w:type="dxa"/>
            <w:vAlign w:val="center"/>
          </w:tcPr>
          <w:p w14:paraId="32E05181"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w:t>
            </w:r>
            <w:r w:rsidRPr="00A95CF4">
              <w:rPr>
                <w:rFonts w:ascii="宋体" w:hAnsi="宋体"/>
                <w:bCs/>
                <w:color w:val="000000"/>
                <w:sz w:val="18"/>
                <w:szCs w:val="18"/>
              </w:rPr>
              <w:t>0</w:t>
            </w:r>
          </w:p>
        </w:tc>
        <w:tc>
          <w:tcPr>
            <w:tcW w:w="2057" w:type="dxa"/>
            <w:vAlign w:val="center"/>
          </w:tcPr>
          <w:p w14:paraId="62A393D5"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90</w:t>
            </w:r>
          </w:p>
        </w:tc>
        <w:tc>
          <w:tcPr>
            <w:tcW w:w="1710" w:type="dxa"/>
            <w:vAlign w:val="center"/>
          </w:tcPr>
          <w:p w14:paraId="386B47A4"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w:t>
            </w:r>
            <w:r w:rsidRPr="00A95CF4">
              <w:rPr>
                <w:rFonts w:ascii="宋体" w:hAnsi="宋体" w:hint="eastAsia"/>
                <w:bCs/>
                <w:color w:val="000000"/>
                <w:sz w:val="18"/>
                <w:szCs w:val="18"/>
              </w:rPr>
              <w:t>1</w:t>
            </w:r>
            <w:r w:rsidRPr="00A95CF4">
              <w:rPr>
                <w:rFonts w:ascii="宋体" w:hAnsi="宋体" w:hint="eastAsia"/>
                <w:bCs/>
                <w:color w:val="000000"/>
                <w:sz w:val="18"/>
                <w:szCs w:val="18"/>
              </w:rPr>
              <w:t>次</w:t>
            </w:r>
          </w:p>
        </w:tc>
        <w:tc>
          <w:tcPr>
            <w:tcW w:w="1712" w:type="dxa"/>
            <w:vAlign w:val="center"/>
          </w:tcPr>
          <w:p w14:paraId="06A842B0"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0</w:t>
            </w:r>
            <w:r w:rsidRPr="00A95CF4">
              <w:rPr>
                <w:rFonts w:ascii="宋体" w:hAnsi="宋体" w:hint="eastAsia"/>
                <w:bCs/>
                <w:color w:val="000000"/>
                <w:sz w:val="18"/>
                <w:szCs w:val="18"/>
              </w:rPr>
              <w:t>次</w:t>
            </w:r>
          </w:p>
        </w:tc>
        <w:tc>
          <w:tcPr>
            <w:tcW w:w="1710" w:type="dxa"/>
            <w:vAlign w:val="center"/>
          </w:tcPr>
          <w:p w14:paraId="001300D4"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Ⅰ级</w:t>
            </w:r>
          </w:p>
        </w:tc>
      </w:tr>
      <w:tr w:rsidR="00342D03" w:rsidRPr="00A95CF4" w14:paraId="6654768B" w14:textId="77777777" w:rsidTr="00342D03">
        <w:trPr>
          <w:trHeight w:val="623"/>
          <w:jc w:val="center"/>
        </w:trPr>
        <w:tc>
          <w:tcPr>
            <w:tcW w:w="1690" w:type="dxa"/>
            <w:vAlign w:val="center"/>
          </w:tcPr>
          <w:p w14:paraId="2B91D979"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75</w:t>
            </w:r>
            <w:r w:rsidRPr="00A95CF4">
              <w:rPr>
                <w:rFonts w:ascii="宋体" w:hAnsi="宋体" w:hint="eastAsia"/>
                <w:bCs/>
                <w:color w:val="000000"/>
                <w:sz w:val="18"/>
                <w:szCs w:val="18"/>
              </w:rPr>
              <w:t>≤</w:t>
            </w: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90</w:t>
            </w:r>
            <w:r w:rsidRPr="00A95CF4">
              <w:rPr>
                <w:rFonts w:ascii="宋体" w:hAnsi="宋体"/>
                <w:bCs/>
                <w:color w:val="000000"/>
                <w:sz w:val="18"/>
                <w:szCs w:val="18"/>
              </w:rPr>
              <w:t xml:space="preserve"> </w:t>
            </w:r>
          </w:p>
        </w:tc>
        <w:tc>
          <w:tcPr>
            <w:tcW w:w="2057" w:type="dxa"/>
            <w:vAlign w:val="center"/>
          </w:tcPr>
          <w:p w14:paraId="1550BA52"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X</w:t>
            </w:r>
            <w:r w:rsidRPr="00A95CF4">
              <w:rPr>
                <w:rFonts w:ascii="宋体" w:hAnsi="宋体"/>
                <w:bCs/>
                <w:color w:val="000000"/>
                <w:sz w:val="18"/>
                <w:szCs w:val="18"/>
              </w:rPr>
              <w:t>≥75</w:t>
            </w:r>
          </w:p>
        </w:tc>
        <w:tc>
          <w:tcPr>
            <w:tcW w:w="1710" w:type="dxa"/>
            <w:vAlign w:val="center"/>
          </w:tcPr>
          <w:p w14:paraId="55089A94" w14:textId="77777777" w:rsidR="00342D03" w:rsidRPr="00A95CF4" w:rsidRDefault="00342D03" w:rsidP="00342D03">
            <w:pPr>
              <w:jc w:val="center"/>
              <w:rPr>
                <w:color w:val="000000"/>
              </w:rPr>
            </w:pPr>
            <w:r w:rsidRPr="00A95CF4">
              <w:rPr>
                <w:color w:val="000000"/>
              </w:rPr>
              <w:t>/</w:t>
            </w:r>
          </w:p>
        </w:tc>
        <w:tc>
          <w:tcPr>
            <w:tcW w:w="1712" w:type="dxa"/>
            <w:vAlign w:val="center"/>
          </w:tcPr>
          <w:p w14:paraId="461F01D9" w14:textId="77777777" w:rsidR="00342D03" w:rsidRPr="00A95CF4" w:rsidRDefault="00342D03" w:rsidP="00342D03">
            <w:pPr>
              <w:jc w:val="center"/>
              <w:rPr>
                <w:color w:val="000000"/>
                <w:sz w:val="18"/>
                <w:szCs w:val="18"/>
              </w:rPr>
            </w:pPr>
            <w:r w:rsidRPr="00A95CF4">
              <w:rPr>
                <w:color w:val="000000"/>
                <w:sz w:val="18"/>
                <w:szCs w:val="18"/>
              </w:rPr>
              <w:t>0</w:t>
            </w:r>
            <w:r w:rsidRPr="00A95CF4">
              <w:rPr>
                <w:rFonts w:hint="eastAsia"/>
                <w:color w:val="000000"/>
                <w:sz w:val="18"/>
                <w:szCs w:val="18"/>
              </w:rPr>
              <w:t>次</w:t>
            </w:r>
          </w:p>
        </w:tc>
        <w:tc>
          <w:tcPr>
            <w:tcW w:w="1710" w:type="dxa"/>
            <w:vAlign w:val="center"/>
          </w:tcPr>
          <w:p w14:paraId="2E96B2C2"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Ⅱ级</w:t>
            </w:r>
          </w:p>
        </w:tc>
      </w:tr>
      <w:tr w:rsidR="00342D03" w:rsidRPr="00A95CF4" w14:paraId="2DEE44AB" w14:textId="77777777" w:rsidTr="00342D03">
        <w:trPr>
          <w:trHeight w:val="609"/>
          <w:jc w:val="center"/>
        </w:trPr>
        <w:tc>
          <w:tcPr>
            <w:tcW w:w="1690" w:type="dxa"/>
            <w:vAlign w:val="center"/>
          </w:tcPr>
          <w:p w14:paraId="5154A9EE"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60</w:t>
            </w:r>
            <w:r w:rsidRPr="00A95CF4">
              <w:rPr>
                <w:rFonts w:ascii="宋体" w:hAnsi="宋体" w:hint="eastAsia"/>
                <w:bCs/>
                <w:color w:val="000000"/>
                <w:sz w:val="18"/>
                <w:szCs w:val="18"/>
              </w:rPr>
              <w:t>≤</w:t>
            </w: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bCs/>
                <w:color w:val="000000"/>
                <w:sz w:val="18"/>
                <w:szCs w:val="18"/>
              </w:rPr>
              <w:t xml:space="preserve">75 </w:t>
            </w:r>
          </w:p>
        </w:tc>
        <w:tc>
          <w:tcPr>
            <w:tcW w:w="2057" w:type="dxa"/>
            <w:vAlign w:val="center"/>
          </w:tcPr>
          <w:p w14:paraId="3807FDD5"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w:t>
            </w:r>
          </w:p>
        </w:tc>
        <w:tc>
          <w:tcPr>
            <w:tcW w:w="1710" w:type="dxa"/>
            <w:vAlign w:val="center"/>
          </w:tcPr>
          <w:p w14:paraId="25A19D36" w14:textId="77777777" w:rsidR="00342D03" w:rsidRPr="00A95CF4" w:rsidRDefault="00342D03" w:rsidP="00342D03">
            <w:pPr>
              <w:jc w:val="center"/>
              <w:rPr>
                <w:color w:val="000000"/>
              </w:rPr>
            </w:pPr>
            <w:r w:rsidRPr="00A95CF4">
              <w:rPr>
                <w:color w:val="000000"/>
              </w:rPr>
              <w:t>/</w:t>
            </w:r>
          </w:p>
        </w:tc>
        <w:tc>
          <w:tcPr>
            <w:tcW w:w="1712" w:type="dxa"/>
            <w:vAlign w:val="center"/>
          </w:tcPr>
          <w:p w14:paraId="4418E95F" w14:textId="77777777" w:rsidR="00342D03" w:rsidRPr="00A95CF4" w:rsidRDefault="00342D03" w:rsidP="00342D03">
            <w:pPr>
              <w:jc w:val="center"/>
              <w:rPr>
                <w:color w:val="000000"/>
                <w:sz w:val="18"/>
                <w:szCs w:val="18"/>
              </w:rPr>
            </w:pPr>
            <w:r w:rsidRPr="00A95CF4">
              <w:rPr>
                <w:color w:val="000000"/>
              </w:rPr>
              <w:t>/</w:t>
            </w:r>
          </w:p>
        </w:tc>
        <w:tc>
          <w:tcPr>
            <w:tcW w:w="1710" w:type="dxa"/>
            <w:vAlign w:val="center"/>
          </w:tcPr>
          <w:p w14:paraId="0ABDC9AA"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Ⅲ级</w:t>
            </w:r>
          </w:p>
        </w:tc>
      </w:tr>
      <w:tr w:rsidR="00342D03" w:rsidRPr="00A95CF4" w14:paraId="6003561A" w14:textId="77777777" w:rsidTr="00342D03">
        <w:trPr>
          <w:trHeight w:val="497"/>
          <w:jc w:val="center"/>
        </w:trPr>
        <w:tc>
          <w:tcPr>
            <w:tcW w:w="1690" w:type="dxa"/>
            <w:vAlign w:val="center"/>
          </w:tcPr>
          <w:p w14:paraId="28CD19A8" w14:textId="77777777" w:rsidR="00342D03" w:rsidRPr="00A95CF4" w:rsidRDefault="00342D03" w:rsidP="00342D03">
            <w:pPr>
              <w:jc w:val="center"/>
              <w:rPr>
                <w:rFonts w:ascii="宋体" w:hAnsi="宋体"/>
                <w:bCs/>
                <w:color w:val="000000"/>
                <w:sz w:val="18"/>
                <w:szCs w:val="18"/>
              </w:rPr>
            </w:pPr>
            <w:r w:rsidRPr="00A95CF4">
              <w:rPr>
                <w:rFonts w:ascii="宋体" w:hAnsi="宋体"/>
                <w:bCs/>
                <w:color w:val="000000"/>
                <w:sz w:val="18"/>
                <w:szCs w:val="18"/>
              </w:rPr>
              <w:t>X</w:t>
            </w:r>
            <w:r w:rsidRPr="00A95CF4">
              <w:rPr>
                <w:rFonts w:ascii="宋体" w:hAnsi="宋体" w:hint="eastAsia"/>
                <w:bCs/>
                <w:color w:val="000000"/>
                <w:sz w:val="18"/>
                <w:szCs w:val="18"/>
              </w:rPr>
              <w:t>＜</w:t>
            </w:r>
            <w:r w:rsidRPr="00A95CF4">
              <w:rPr>
                <w:rFonts w:ascii="宋体" w:hAnsi="宋体" w:hint="eastAsia"/>
                <w:bCs/>
                <w:color w:val="000000"/>
                <w:sz w:val="18"/>
                <w:szCs w:val="18"/>
              </w:rPr>
              <w:t>60</w:t>
            </w:r>
          </w:p>
        </w:tc>
        <w:tc>
          <w:tcPr>
            <w:tcW w:w="2057" w:type="dxa"/>
            <w:vAlign w:val="center"/>
          </w:tcPr>
          <w:p w14:paraId="5F5E0B16"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w:t>
            </w:r>
          </w:p>
        </w:tc>
        <w:tc>
          <w:tcPr>
            <w:tcW w:w="1710" w:type="dxa"/>
            <w:vAlign w:val="center"/>
          </w:tcPr>
          <w:p w14:paraId="35DC28A7" w14:textId="77777777" w:rsidR="00342D03" w:rsidRPr="00A95CF4" w:rsidRDefault="00342D03" w:rsidP="00342D03">
            <w:pPr>
              <w:jc w:val="center"/>
              <w:rPr>
                <w:color w:val="000000"/>
              </w:rPr>
            </w:pPr>
            <w:r w:rsidRPr="00A95CF4">
              <w:rPr>
                <w:color w:val="000000"/>
              </w:rPr>
              <w:t>/</w:t>
            </w:r>
          </w:p>
        </w:tc>
        <w:tc>
          <w:tcPr>
            <w:tcW w:w="1712" w:type="dxa"/>
            <w:vAlign w:val="center"/>
          </w:tcPr>
          <w:p w14:paraId="5A106A74" w14:textId="77777777" w:rsidR="00342D03" w:rsidRPr="00A95CF4" w:rsidRDefault="00342D03" w:rsidP="00342D03">
            <w:pPr>
              <w:jc w:val="center"/>
              <w:rPr>
                <w:color w:val="000000"/>
              </w:rPr>
            </w:pPr>
            <w:r w:rsidRPr="00A95CF4">
              <w:rPr>
                <w:color w:val="000000"/>
              </w:rPr>
              <w:t>/</w:t>
            </w:r>
          </w:p>
        </w:tc>
        <w:tc>
          <w:tcPr>
            <w:tcW w:w="1710" w:type="dxa"/>
            <w:vAlign w:val="center"/>
          </w:tcPr>
          <w:p w14:paraId="42D0D189" w14:textId="77777777" w:rsidR="00342D03" w:rsidRPr="00A95CF4" w:rsidRDefault="00342D03" w:rsidP="00342D03">
            <w:pPr>
              <w:jc w:val="center"/>
              <w:rPr>
                <w:rFonts w:ascii="宋体" w:hAnsi="宋体"/>
                <w:bCs/>
                <w:color w:val="000000"/>
                <w:sz w:val="18"/>
                <w:szCs w:val="18"/>
              </w:rPr>
            </w:pPr>
            <w:r w:rsidRPr="00A95CF4">
              <w:rPr>
                <w:rFonts w:ascii="宋体" w:hAnsi="宋体" w:hint="eastAsia"/>
                <w:bCs/>
                <w:color w:val="000000"/>
                <w:sz w:val="18"/>
                <w:szCs w:val="18"/>
              </w:rPr>
              <w:t>Ⅳ级</w:t>
            </w:r>
          </w:p>
        </w:tc>
      </w:tr>
    </w:tbl>
    <w:p w14:paraId="7B0AFB68" w14:textId="77777777" w:rsidR="00342D03" w:rsidRPr="00A95CF4" w:rsidRDefault="00342D03" w:rsidP="00342D03">
      <w:pPr>
        <w:spacing w:line="460" w:lineRule="exact"/>
        <w:ind w:leftChars="200" w:left="420" w:firstLineChars="200" w:firstLine="420"/>
        <w:rPr>
          <w:rFonts w:ascii="Arial" w:hAnsi="Arial"/>
          <w:b/>
          <w:color w:val="000000"/>
        </w:rPr>
      </w:pPr>
      <w:r w:rsidRPr="00A95CF4">
        <w:rPr>
          <w:rFonts w:ascii="Arial" w:hAnsi="Arial" w:hint="eastAsia"/>
          <w:b/>
          <w:color w:val="000000"/>
        </w:rPr>
        <w:t>注</w:t>
      </w:r>
      <w:r w:rsidRPr="00A95CF4">
        <w:rPr>
          <w:rFonts w:ascii="Arial" w:hAnsi="Arial"/>
          <w:b/>
          <w:color w:val="000000"/>
        </w:rPr>
        <w:t>：</w:t>
      </w:r>
    </w:p>
    <w:p w14:paraId="6F5BCE6C" w14:textId="77777777" w:rsidR="00342D03" w:rsidRPr="00A95CF4" w:rsidRDefault="00342D03" w:rsidP="00342D03">
      <w:pPr>
        <w:numPr>
          <w:ilvl w:val="0"/>
          <w:numId w:val="17"/>
        </w:numPr>
        <w:spacing w:line="460" w:lineRule="exact"/>
        <w:rPr>
          <w:rFonts w:ascii="Arial" w:hAnsi="Arial"/>
          <w:color w:val="000000"/>
        </w:rPr>
      </w:pPr>
      <w:r w:rsidRPr="00A95CF4">
        <w:rPr>
          <w:rFonts w:ascii="Arial" w:hAnsi="Arial" w:hint="eastAsia"/>
          <w:color w:val="000000"/>
        </w:rPr>
        <w:t>当供应商发生重大环保事故时，月度考核为不合格，季度为Ⅳ级；</w:t>
      </w:r>
    </w:p>
    <w:p w14:paraId="300AF900" w14:textId="77777777" w:rsidR="00342D03" w:rsidRPr="00A95CF4" w:rsidRDefault="00342D03" w:rsidP="00342D03">
      <w:pPr>
        <w:numPr>
          <w:ilvl w:val="0"/>
          <w:numId w:val="17"/>
        </w:numPr>
        <w:spacing w:line="460" w:lineRule="exact"/>
        <w:rPr>
          <w:rFonts w:ascii="Arial" w:hAnsi="Arial"/>
          <w:color w:val="000000"/>
        </w:rPr>
      </w:pPr>
      <w:r w:rsidRPr="00A95CF4">
        <w:rPr>
          <w:rFonts w:ascii="Arial" w:hAnsi="Arial" w:hint="eastAsia"/>
          <w:color w:val="000000"/>
        </w:rPr>
        <w:t>对</w:t>
      </w:r>
      <w:r w:rsidRPr="00A95CF4">
        <w:rPr>
          <w:rFonts w:ascii="Arial" w:hAnsi="Arial"/>
          <w:color w:val="000000"/>
        </w:rPr>
        <w:t>供应商</w:t>
      </w:r>
      <w:r w:rsidRPr="00A95CF4">
        <w:rPr>
          <w:rFonts w:ascii="Arial" w:hAnsi="Arial" w:hint="eastAsia"/>
          <w:color w:val="000000"/>
        </w:rPr>
        <w:t>进行</w:t>
      </w:r>
      <w:r w:rsidRPr="00A95CF4">
        <w:rPr>
          <w:rFonts w:ascii="Arial" w:hAnsi="Arial"/>
          <w:color w:val="000000"/>
        </w:rPr>
        <w:t>年度评价时，</w:t>
      </w:r>
      <w:r w:rsidRPr="00A95CF4">
        <w:rPr>
          <w:rFonts w:ascii="Arial" w:hAnsi="Arial" w:hint="eastAsia"/>
          <w:color w:val="000000"/>
        </w:rPr>
        <w:t>需结合</w:t>
      </w:r>
      <w:r w:rsidRPr="00A95CF4">
        <w:rPr>
          <w:rFonts w:ascii="Arial" w:hAnsi="Arial"/>
          <w:color w:val="000000"/>
        </w:rPr>
        <w:t>供应商</w:t>
      </w:r>
      <w:r w:rsidRPr="00A95CF4">
        <w:rPr>
          <w:rFonts w:ascii="Arial" w:hAnsi="Arial" w:hint="eastAsia"/>
          <w:color w:val="000000"/>
        </w:rPr>
        <w:t>审核</w:t>
      </w:r>
      <w:r w:rsidRPr="00A95CF4">
        <w:rPr>
          <w:rFonts w:ascii="Arial" w:hAnsi="Arial"/>
          <w:color w:val="000000"/>
        </w:rPr>
        <w:t>的成绩</w:t>
      </w:r>
      <w:r w:rsidRPr="00A95CF4">
        <w:rPr>
          <w:rFonts w:ascii="Arial" w:hAnsi="Arial" w:hint="eastAsia"/>
          <w:color w:val="000000"/>
        </w:rPr>
        <w:t>对</w:t>
      </w:r>
      <w:r w:rsidRPr="00A95CF4">
        <w:rPr>
          <w:rFonts w:ascii="Arial" w:hAnsi="Arial"/>
          <w:color w:val="000000"/>
        </w:rPr>
        <w:t>供应商进行评级</w:t>
      </w:r>
      <w:r w:rsidRPr="00A95CF4">
        <w:rPr>
          <w:rFonts w:ascii="Arial" w:hAnsi="Arial" w:hint="eastAsia"/>
          <w:color w:val="000000"/>
        </w:rPr>
        <w:t>，审核</w:t>
      </w:r>
      <w:r w:rsidRPr="00A95CF4">
        <w:rPr>
          <w:rFonts w:ascii="Arial" w:hAnsi="Arial"/>
          <w:color w:val="000000"/>
        </w:rPr>
        <w:t>时需</w:t>
      </w:r>
      <w:r w:rsidRPr="00A95CF4">
        <w:rPr>
          <w:rFonts w:ascii="Arial" w:hAnsi="Arial" w:hint="eastAsia"/>
          <w:color w:val="000000"/>
        </w:rPr>
        <w:t>考虑变更涉及的相关资料核准、法律地位的变化、产线改、扩、建环境影响评价验收、检测手段变化、管理创新等方面情况；</w:t>
      </w:r>
    </w:p>
    <w:p w14:paraId="2FFF40E7" w14:textId="77777777" w:rsidR="00342D03" w:rsidRPr="00A95CF4" w:rsidRDefault="00342D03" w:rsidP="00342D03">
      <w:pPr>
        <w:numPr>
          <w:ilvl w:val="0"/>
          <w:numId w:val="17"/>
        </w:numPr>
        <w:spacing w:line="460" w:lineRule="exact"/>
        <w:rPr>
          <w:rFonts w:ascii="Arial" w:hAnsi="Arial"/>
          <w:color w:val="000000"/>
        </w:rPr>
      </w:pPr>
      <w:r w:rsidRPr="00A95CF4">
        <w:rPr>
          <w:rFonts w:ascii="Arial" w:hAnsi="Arial" w:hint="eastAsia"/>
          <w:color w:val="000000"/>
        </w:rPr>
        <w:t>对于两年内未发生供应关系的供应商，自动由合格供方降级为潜在供应商，如因业务需要再次启用，按照潜在供应商导入流程重新导入。</w:t>
      </w:r>
    </w:p>
    <w:bookmarkEnd w:id="2"/>
    <w:p w14:paraId="6E69B7D4" w14:textId="77777777" w:rsidR="00342D03" w:rsidRPr="00A95CF4" w:rsidRDefault="00342D03" w:rsidP="00342D03">
      <w:pPr>
        <w:spacing w:line="300" w:lineRule="auto"/>
        <w:rPr>
          <w:rFonts w:ascii="Arial" w:hAnsi="Arial"/>
          <w:color w:val="000000"/>
        </w:rPr>
      </w:pPr>
    </w:p>
    <w:p w14:paraId="68BE3F04" w14:textId="77777777" w:rsidR="00342D03" w:rsidRPr="00A95CF4" w:rsidRDefault="00342D03" w:rsidP="00342D03">
      <w:pPr>
        <w:spacing w:line="300" w:lineRule="auto"/>
        <w:rPr>
          <w:rFonts w:ascii="Arial" w:hAnsi="Arial"/>
          <w:b/>
          <w:color w:val="000000"/>
        </w:rPr>
      </w:pPr>
      <w:r w:rsidRPr="00A95CF4">
        <w:rPr>
          <w:rFonts w:ascii="Arial" w:hAnsi="Arial" w:hint="eastAsia"/>
          <w:b/>
          <w:color w:val="000000"/>
        </w:rPr>
        <w:t xml:space="preserve">4.4 </w:t>
      </w:r>
      <w:r w:rsidRPr="00A95CF4">
        <w:rPr>
          <w:rFonts w:ascii="Arial" w:hAnsi="Arial" w:hint="eastAsia"/>
          <w:b/>
          <w:color w:val="000000"/>
        </w:rPr>
        <w:t>结果审核</w:t>
      </w:r>
    </w:p>
    <w:p w14:paraId="65847828" w14:textId="77777777" w:rsidR="00342D03" w:rsidRPr="00A95CF4" w:rsidRDefault="00342D03" w:rsidP="00342D03">
      <w:pPr>
        <w:spacing w:line="300" w:lineRule="auto"/>
        <w:ind w:firstLineChars="150" w:firstLine="315"/>
        <w:rPr>
          <w:rFonts w:ascii="Arial" w:hAnsi="Arial"/>
          <w:color w:val="000000"/>
        </w:rPr>
      </w:pPr>
      <w:r w:rsidRPr="00A95CF4">
        <w:rPr>
          <w:rFonts w:ascii="Arial" w:hAnsi="Arial" w:hint="eastAsia"/>
          <w:color w:val="000000"/>
        </w:rPr>
        <w:t>A/B</w:t>
      </w:r>
      <w:r w:rsidRPr="00A95CF4">
        <w:rPr>
          <w:rFonts w:ascii="Arial" w:hAnsi="Arial" w:hint="eastAsia"/>
          <w:color w:val="000000"/>
        </w:rPr>
        <w:t>类物料及工序外包、原材料二次加工服务供应商的绩效情况，由外协机加专员组织供应商绩效月会进行会议评审，评审人员范围是各绩效维度负责人</w:t>
      </w:r>
      <w:r w:rsidRPr="00A95CF4">
        <w:rPr>
          <w:rFonts w:ascii="Arial" w:hAnsi="Arial"/>
          <w:color w:val="000000"/>
        </w:rPr>
        <w:t>。评审后的供应商绩效评分评级结果</w:t>
      </w:r>
      <w:r w:rsidRPr="00A95CF4">
        <w:rPr>
          <w:rFonts w:ascii="Arial" w:hAnsi="Arial" w:hint="eastAsia"/>
          <w:color w:val="000000"/>
        </w:rPr>
        <w:t>由采购部负责人批准。</w:t>
      </w:r>
    </w:p>
    <w:p w14:paraId="26029277" w14:textId="77777777" w:rsidR="00342D03" w:rsidRPr="00A95CF4" w:rsidRDefault="00342D03" w:rsidP="00342D03">
      <w:pPr>
        <w:spacing w:line="300" w:lineRule="auto"/>
        <w:ind w:firstLineChars="150" w:firstLine="315"/>
        <w:rPr>
          <w:rFonts w:ascii="Arial" w:hAnsi="Arial"/>
          <w:color w:val="000000"/>
        </w:rPr>
      </w:pPr>
      <w:r w:rsidRPr="00A95CF4">
        <w:rPr>
          <w:rFonts w:ascii="Arial" w:hAnsi="Arial" w:hint="eastAsia"/>
          <w:color w:val="000000"/>
        </w:rPr>
        <w:t>其他外包服务供应商的绩效评审由对应的绩效管理归口部门负责组织，评审结果在采购部备案；评审方式可邮件评审，评审人员范围包括各参与部门负责人。</w:t>
      </w:r>
    </w:p>
    <w:p w14:paraId="4BB9A357" w14:textId="77777777" w:rsidR="00342D03" w:rsidRPr="00A95CF4" w:rsidRDefault="00342D03" w:rsidP="00342D03">
      <w:pPr>
        <w:spacing w:line="300" w:lineRule="auto"/>
        <w:ind w:firstLineChars="150" w:firstLine="315"/>
        <w:rPr>
          <w:rFonts w:ascii="Arial" w:hAnsi="Arial"/>
          <w:color w:val="000000"/>
        </w:rPr>
      </w:pPr>
    </w:p>
    <w:p w14:paraId="2BBC1EB8" w14:textId="77777777" w:rsidR="00342D03" w:rsidRPr="00A95CF4" w:rsidRDefault="00342D03" w:rsidP="00342D03">
      <w:pPr>
        <w:spacing w:line="300" w:lineRule="auto"/>
        <w:rPr>
          <w:rFonts w:ascii="Arial" w:hAnsi="Arial"/>
          <w:b/>
          <w:color w:val="000000"/>
        </w:rPr>
      </w:pPr>
      <w:r w:rsidRPr="00A95CF4">
        <w:rPr>
          <w:rFonts w:ascii="Arial" w:hAnsi="Arial"/>
          <w:b/>
          <w:color w:val="000000"/>
        </w:rPr>
        <w:t>4.5</w:t>
      </w:r>
      <w:r w:rsidRPr="00A95CF4">
        <w:rPr>
          <w:rFonts w:ascii="Arial" w:hAnsi="Arial" w:hint="eastAsia"/>
          <w:b/>
          <w:color w:val="000000"/>
        </w:rPr>
        <w:t xml:space="preserve"> </w:t>
      </w:r>
      <w:r w:rsidRPr="00A95CF4">
        <w:rPr>
          <w:rFonts w:ascii="Arial" w:hAnsi="Arial" w:hint="eastAsia"/>
          <w:b/>
          <w:color w:val="000000"/>
        </w:rPr>
        <w:t>发布供应商绩效考核结果</w:t>
      </w:r>
    </w:p>
    <w:p w14:paraId="6AF331B6" w14:textId="77777777" w:rsidR="00342D03" w:rsidRPr="00A95CF4" w:rsidRDefault="00342D03" w:rsidP="00342D03">
      <w:pPr>
        <w:spacing w:line="300" w:lineRule="auto"/>
        <w:ind w:firstLineChars="150" w:firstLine="315"/>
        <w:rPr>
          <w:rFonts w:ascii="Arial" w:hAnsi="Arial"/>
          <w:color w:val="000000"/>
        </w:rPr>
      </w:pPr>
      <w:r w:rsidRPr="00A95CF4">
        <w:rPr>
          <w:rFonts w:ascii="Arial" w:hAnsi="Arial" w:hint="eastAsia"/>
          <w:color w:val="000000"/>
        </w:rPr>
        <w:t>审批</w:t>
      </w:r>
      <w:r w:rsidRPr="00A95CF4">
        <w:rPr>
          <w:rFonts w:ascii="Arial" w:hAnsi="Arial"/>
          <w:color w:val="000000"/>
        </w:rPr>
        <w:t>通过的供应商绩效</w:t>
      </w:r>
      <w:r w:rsidRPr="00A95CF4">
        <w:rPr>
          <w:rFonts w:ascii="Arial" w:hAnsi="Arial" w:hint="eastAsia"/>
          <w:color w:val="000000"/>
        </w:rPr>
        <w:t>结果</w:t>
      </w:r>
      <w:r w:rsidRPr="00A95CF4">
        <w:rPr>
          <w:rFonts w:ascii="Arial" w:hAnsi="Arial"/>
          <w:color w:val="000000"/>
        </w:rPr>
        <w:t>，由</w:t>
      </w:r>
      <w:r w:rsidRPr="00A95CF4">
        <w:rPr>
          <w:rFonts w:ascii="Arial" w:hAnsi="Arial" w:hint="eastAsia"/>
          <w:color w:val="000000"/>
        </w:rPr>
        <w:t>供应商绩效管理员负责组织向</w:t>
      </w:r>
      <w:r w:rsidRPr="00A95CF4">
        <w:rPr>
          <w:rFonts w:ascii="Arial" w:hAnsi="Arial"/>
          <w:color w:val="000000"/>
        </w:rPr>
        <w:t>供应商</w:t>
      </w:r>
      <w:r w:rsidRPr="00A95CF4">
        <w:rPr>
          <w:rFonts w:ascii="Arial" w:hAnsi="Arial" w:hint="eastAsia"/>
          <w:color w:val="000000"/>
        </w:rPr>
        <w:t>及</w:t>
      </w:r>
      <w:r w:rsidRPr="00A95CF4">
        <w:rPr>
          <w:rFonts w:ascii="Arial" w:hAnsi="Arial"/>
          <w:color w:val="000000"/>
        </w:rPr>
        <w:t>内部</w:t>
      </w:r>
      <w:r w:rsidRPr="00A95CF4">
        <w:rPr>
          <w:rFonts w:ascii="Arial" w:hAnsi="Arial" w:hint="eastAsia"/>
          <w:color w:val="000000"/>
        </w:rPr>
        <w:t>部门</w:t>
      </w:r>
      <w:r w:rsidRPr="00A95CF4">
        <w:rPr>
          <w:rFonts w:ascii="Arial" w:hAnsi="Arial"/>
          <w:color w:val="000000"/>
        </w:rPr>
        <w:t>发布</w:t>
      </w:r>
      <w:r w:rsidRPr="00A95CF4">
        <w:rPr>
          <w:rFonts w:ascii="Arial" w:hAnsi="Arial" w:hint="eastAsia"/>
          <w:color w:val="000000"/>
        </w:rPr>
        <w:t>。</w:t>
      </w:r>
    </w:p>
    <w:p w14:paraId="0EC70E27" w14:textId="77777777" w:rsidR="00342D03" w:rsidRPr="00A95CF4" w:rsidRDefault="00342D03" w:rsidP="00342D03">
      <w:pPr>
        <w:spacing w:line="300" w:lineRule="auto"/>
        <w:rPr>
          <w:rFonts w:ascii="Arial" w:hAnsi="Arial"/>
          <w:color w:val="000000"/>
        </w:rPr>
      </w:pPr>
      <w:r w:rsidRPr="00A95CF4">
        <w:rPr>
          <w:rFonts w:ascii="Arial" w:hAnsi="Arial"/>
          <w:color w:val="000000"/>
        </w:rPr>
        <w:t xml:space="preserve">4.5.1 </w:t>
      </w:r>
      <w:r w:rsidRPr="00A95CF4">
        <w:rPr>
          <w:rFonts w:ascii="Arial" w:hAnsi="Arial" w:hint="eastAsia"/>
          <w:color w:val="000000"/>
        </w:rPr>
        <w:t>向</w:t>
      </w:r>
      <w:r w:rsidRPr="00A95CF4">
        <w:rPr>
          <w:rFonts w:ascii="Arial" w:hAnsi="Arial"/>
          <w:color w:val="000000"/>
        </w:rPr>
        <w:t>供应商发布</w:t>
      </w:r>
      <w:r w:rsidRPr="00A95CF4">
        <w:rPr>
          <w:rFonts w:ascii="Arial" w:hAnsi="Arial" w:hint="eastAsia"/>
          <w:color w:val="000000"/>
        </w:rPr>
        <w:t>绩效</w:t>
      </w:r>
      <w:r w:rsidRPr="00A95CF4">
        <w:rPr>
          <w:rFonts w:ascii="Arial" w:hAnsi="Arial"/>
          <w:color w:val="000000"/>
        </w:rPr>
        <w:t>通知单：采购部</w:t>
      </w:r>
      <w:r w:rsidRPr="00A95CF4">
        <w:rPr>
          <w:rFonts w:ascii="Arial" w:hAnsi="Arial" w:hint="eastAsia"/>
          <w:color w:val="000000"/>
        </w:rPr>
        <w:t>负责的供应商绩效统一以</w:t>
      </w:r>
      <w:r w:rsidRPr="00A95CF4">
        <w:rPr>
          <w:rFonts w:ascii="Arial" w:hAnsi="Arial"/>
          <w:color w:val="000000"/>
        </w:rPr>
        <w:t>采购部</w:t>
      </w:r>
      <w:r w:rsidRPr="00A95CF4">
        <w:rPr>
          <w:rFonts w:ascii="Arial" w:hAnsi="Arial" w:hint="eastAsia"/>
          <w:color w:val="000000"/>
        </w:rPr>
        <w:t>公共邮箱向供应商发布</w:t>
      </w:r>
      <w:r w:rsidRPr="00A95CF4">
        <w:rPr>
          <w:rFonts w:ascii="Arial" w:hAnsi="Arial"/>
          <w:color w:val="000000"/>
        </w:rPr>
        <w:t>《</w:t>
      </w:r>
      <w:r w:rsidRPr="00A95CF4">
        <w:rPr>
          <w:rFonts w:ascii="Arial" w:hAnsi="Arial" w:hint="eastAsia"/>
          <w:color w:val="000000"/>
        </w:rPr>
        <w:t>供应商</w:t>
      </w:r>
      <w:r w:rsidRPr="00A95CF4">
        <w:rPr>
          <w:rFonts w:ascii="Arial" w:hAnsi="Arial"/>
          <w:color w:val="000000"/>
        </w:rPr>
        <w:t>绩效</w:t>
      </w:r>
      <w:r w:rsidRPr="00A95CF4">
        <w:rPr>
          <w:rFonts w:ascii="Arial" w:hAnsi="Arial" w:hint="eastAsia"/>
          <w:color w:val="000000"/>
        </w:rPr>
        <w:t>考核</w:t>
      </w:r>
      <w:r w:rsidRPr="00A95CF4">
        <w:rPr>
          <w:rFonts w:ascii="Arial" w:hAnsi="Arial"/>
          <w:color w:val="000000"/>
        </w:rPr>
        <w:t>通知单》</w:t>
      </w:r>
      <w:r w:rsidRPr="00A95CF4">
        <w:rPr>
          <w:rFonts w:ascii="Arial" w:hAnsi="Arial" w:hint="eastAsia"/>
          <w:color w:val="000000"/>
        </w:rPr>
        <w:t>。通知单</w:t>
      </w:r>
      <w:r w:rsidRPr="00A95CF4">
        <w:rPr>
          <w:rFonts w:ascii="Arial" w:hAnsi="Arial"/>
          <w:color w:val="000000"/>
        </w:rPr>
        <w:t>需</w:t>
      </w:r>
      <w:r w:rsidRPr="00A95CF4">
        <w:rPr>
          <w:rFonts w:ascii="Arial" w:hAnsi="Arial" w:hint="eastAsia"/>
          <w:color w:val="000000"/>
        </w:rPr>
        <w:t>包含</w:t>
      </w:r>
      <w:r w:rsidRPr="00A95CF4">
        <w:rPr>
          <w:rFonts w:ascii="Arial" w:hAnsi="Arial"/>
          <w:color w:val="000000"/>
        </w:rPr>
        <w:t>绩效成绩、</w:t>
      </w:r>
      <w:r w:rsidRPr="00A95CF4">
        <w:rPr>
          <w:rFonts w:ascii="Arial" w:hAnsi="Arial" w:hint="eastAsia"/>
          <w:color w:val="000000"/>
        </w:rPr>
        <w:t>异常</w:t>
      </w:r>
      <w:r w:rsidRPr="00A95CF4">
        <w:rPr>
          <w:rFonts w:ascii="Arial" w:hAnsi="Arial"/>
          <w:color w:val="000000"/>
        </w:rPr>
        <w:t>绩效项目、整改</w:t>
      </w:r>
      <w:r w:rsidRPr="00A95CF4">
        <w:rPr>
          <w:rFonts w:ascii="Arial" w:hAnsi="Arial" w:hint="eastAsia"/>
          <w:color w:val="000000"/>
        </w:rPr>
        <w:t>要求</w:t>
      </w:r>
      <w:r w:rsidRPr="00A95CF4">
        <w:rPr>
          <w:rFonts w:ascii="Arial" w:hAnsi="Arial" w:hint="eastAsia"/>
          <w:color w:val="000000"/>
        </w:rPr>
        <w:t>/</w:t>
      </w:r>
      <w:r w:rsidRPr="00A95CF4">
        <w:rPr>
          <w:rFonts w:ascii="Arial" w:hAnsi="Arial" w:hint="eastAsia"/>
          <w:color w:val="000000"/>
        </w:rPr>
        <w:t>提升</w:t>
      </w:r>
      <w:r w:rsidRPr="00A95CF4">
        <w:rPr>
          <w:rFonts w:ascii="Arial" w:hAnsi="Arial"/>
          <w:color w:val="000000"/>
        </w:rPr>
        <w:t>方向等信息</w:t>
      </w:r>
      <w:r w:rsidRPr="00A95CF4">
        <w:rPr>
          <w:rFonts w:ascii="Arial" w:hAnsi="Arial" w:hint="eastAsia"/>
          <w:color w:val="000000"/>
        </w:rPr>
        <w:t>。通知单模板参考附录</w:t>
      </w:r>
      <w:r w:rsidRPr="00A95CF4">
        <w:rPr>
          <w:rFonts w:ascii="Arial" w:hAnsi="Arial" w:hint="eastAsia"/>
          <w:color w:val="000000"/>
        </w:rPr>
        <w:t>2</w:t>
      </w:r>
      <w:r w:rsidRPr="00A95CF4">
        <w:rPr>
          <w:rFonts w:ascii="Arial" w:hAnsi="Arial" w:hint="eastAsia"/>
          <w:color w:val="000000"/>
        </w:rPr>
        <w:t>。</w:t>
      </w:r>
    </w:p>
    <w:p w14:paraId="0576AB8A" w14:textId="77777777" w:rsidR="00342D03" w:rsidRPr="00A95CF4" w:rsidRDefault="00342D03" w:rsidP="00342D03">
      <w:pPr>
        <w:spacing w:line="300" w:lineRule="auto"/>
        <w:rPr>
          <w:rFonts w:ascii="Arial" w:hAnsi="Arial"/>
          <w:color w:val="000000"/>
        </w:rPr>
      </w:pPr>
      <w:r w:rsidRPr="00A95CF4">
        <w:rPr>
          <w:rFonts w:ascii="Arial" w:hAnsi="Arial"/>
          <w:color w:val="000000"/>
        </w:rPr>
        <w:t>4.5.2</w:t>
      </w:r>
      <w:r w:rsidRPr="00A95CF4">
        <w:rPr>
          <w:rFonts w:ascii="Arial" w:hAnsi="Arial" w:hint="eastAsia"/>
          <w:color w:val="000000"/>
        </w:rPr>
        <w:t>向内部</w:t>
      </w:r>
      <w:r w:rsidRPr="00A95CF4">
        <w:rPr>
          <w:rFonts w:ascii="Arial" w:hAnsi="Arial"/>
          <w:color w:val="000000"/>
        </w:rPr>
        <w:t>部门发布</w:t>
      </w:r>
      <w:r w:rsidRPr="00A95CF4">
        <w:rPr>
          <w:rFonts w:ascii="Arial" w:hAnsi="Arial" w:hint="eastAsia"/>
          <w:color w:val="000000"/>
        </w:rPr>
        <w:t>供应商</w:t>
      </w:r>
      <w:r w:rsidRPr="00A95CF4">
        <w:rPr>
          <w:rFonts w:ascii="Arial" w:hAnsi="Arial"/>
          <w:color w:val="000000"/>
        </w:rPr>
        <w:t>绩效结果：</w:t>
      </w:r>
      <w:r w:rsidRPr="00A95CF4">
        <w:rPr>
          <w:rFonts w:ascii="Arial" w:hAnsi="Arial" w:hint="eastAsia"/>
          <w:color w:val="000000"/>
        </w:rPr>
        <w:t>供应商绩效管理员</w:t>
      </w:r>
      <w:r w:rsidRPr="00A95CF4">
        <w:rPr>
          <w:rFonts w:ascii="Arial" w:hAnsi="Arial"/>
          <w:color w:val="000000"/>
        </w:rPr>
        <w:t>向</w:t>
      </w:r>
      <w:r w:rsidRPr="00A95CF4">
        <w:rPr>
          <w:rFonts w:ascii="Arial" w:hAnsi="Arial" w:hint="eastAsia"/>
          <w:color w:val="000000"/>
        </w:rPr>
        <w:t>各绩效维度</w:t>
      </w:r>
      <w:r w:rsidRPr="00A95CF4">
        <w:rPr>
          <w:rFonts w:ascii="Arial" w:hAnsi="Arial"/>
          <w:color w:val="000000"/>
        </w:rPr>
        <w:t>责任部门</w:t>
      </w:r>
      <w:r w:rsidRPr="00A95CF4">
        <w:rPr>
          <w:rFonts w:ascii="Arial" w:hAnsi="Arial" w:hint="eastAsia"/>
          <w:color w:val="000000"/>
        </w:rPr>
        <w:t>发布审批</w:t>
      </w:r>
      <w:r w:rsidRPr="00A95CF4">
        <w:rPr>
          <w:rFonts w:ascii="Arial" w:hAnsi="Arial"/>
          <w:color w:val="000000"/>
        </w:rPr>
        <w:t>后的</w:t>
      </w:r>
      <w:r w:rsidRPr="00A95CF4">
        <w:rPr>
          <w:rFonts w:ascii="Arial" w:hAnsi="Arial" w:hint="eastAsia"/>
          <w:color w:val="000000"/>
        </w:rPr>
        <w:t>供应商</w:t>
      </w:r>
      <w:r w:rsidRPr="00A95CF4">
        <w:rPr>
          <w:rFonts w:ascii="Arial" w:hAnsi="Arial"/>
          <w:color w:val="000000"/>
        </w:rPr>
        <w:t>绩效考核结果</w:t>
      </w:r>
      <w:r w:rsidRPr="00A95CF4">
        <w:rPr>
          <w:rFonts w:ascii="Arial" w:hAnsi="Arial" w:hint="eastAsia"/>
          <w:color w:val="000000"/>
        </w:rPr>
        <w:t>。</w:t>
      </w:r>
    </w:p>
    <w:p w14:paraId="349F778B" w14:textId="77777777" w:rsidR="00342D03" w:rsidRPr="00A95CF4" w:rsidRDefault="00342D03" w:rsidP="00342D03">
      <w:pPr>
        <w:spacing w:line="300" w:lineRule="auto"/>
        <w:rPr>
          <w:rFonts w:ascii="Arial" w:hAnsi="Arial"/>
          <w:color w:val="000000"/>
        </w:rPr>
      </w:pPr>
    </w:p>
    <w:p w14:paraId="64B9E1FD" w14:textId="77777777" w:rsidR="00342D03" w:rsidRPr="00A95CF4" w:rsidRDefault="00342D03" w:rsidP="00342D03">
      <w:pPr>
        <w:spacing w:line="300" w:lineRule="auto"/>
        <w:rPr>
          <w:rFonts w:ascii="Arial" w:hAnsi="Arial"/>
          <w:b/>
          <w:color w:val="000000"/>
        </w:rPr>
      </w:pPr>
      <w:r w:rsidRPr="00A95CF4">
        <w:rPr>
          <w:rFonts w:ascii="Arial" w:hAnsi="Arial" w:hint="eastAsia"/>
          <w:b/>
          <w:color w:val="000000"/>
        </w:rPr>
        <w:t>4.</w:t>
      </w:r>
      <w:r w:rsidRPr="00A95CF4">
        <w:rPr>
          <w:rFonts w:ascii="Arial" w:hAnsi="Arial"/>
          <w:b/>
          <w:color w:val="000000"/>
        </w:rPr>
        <w:t>6</w:t>
      </w:r>
      <w:r w:rsidRPr="00A95CF4">
        <w:rPr>
          <w:rFonts w:ascii="Arial" w:hAnsi="Arial" w:hint="eastAsia"/>
          <w:b/>
          <w:color w:val="000000"/>
        </w:rPr>
        <w:t xml:space="preserve"> </w:t>
      </w:r>
      <w:r w:rsidRPr="00A95CF4">
        <w:rPr>
          <w:rFonts w:ascii="Arial" w:hAnsi="Arial" w:hint="eastAsia"/>
          <w:b/>
          <w:color w:val="000000"/>
        </w:rPr>
        <w:t>绩效结果</w:t>
      </w:r>
      <w:r w:rsidRPr="00A95CF4">
        <w:rPr>
          <w:rFonts w:ascii="Arial" w:hAnsi="Arial"/>
          <w:b/>
          <w:color w:val="000000"/>
        </w:rPr>
        <w:t>应用</w:t>
      </w:r>
      <w:r w:rsidRPr="00A95CF4">
        <w:rPr>
          <w:rFonts w:ascii="Arial" w:hAnsi="Arial" w:hint="eastAsia"/>
          <w:b/>
          <w:color w:val="000000"/>
        </w:rPr>
        <w:t>：</w:t>
      </w:r>
    </w:p>
    <w:p w14:paraId="4A1FA696"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A/B</w:t>
      </w:r>
      <w:r w:rsidRPr="00A95CF4">
        <w:rPr>
          <w:rFonts w:ascii="Arial" w:hAnsi="Arial" w:hint="eastAsia"/>
          <w:color w:val="000000"/>
        </w:rPr>
        <w:t>类物料及工序外包、原材料二次加工服务供应商的绩效</w:t>
      </w:r>
      <w:r w:rsidRPr="00A95CF4">
        <w:rPr>
          <w:rFonts w:ascii="Arial" w:hAnsi="Arial"/>
          <w:color w:val="000000"/>
        </w:rPr>
        <w:t>结果的应用包括：调整资源分配、</w:t>
      </w:r>
      <w:r w:rsidRPr="00A95CF4">
        <w:rPr>
          <w:rFonts w:ascii="Arial" w:hAnsi="Arial" w:hint="eastAsia"/>
          <w:color w:val="000000"/>
        </w:rPr>
        <w:t>供应商</w:t>
      </w:r>
      <w:r w:rsidRPr="00A95CF4">
        <w:rPr>
          <w:rFonts w:ascii="Arial" w:hAnsi="Arial"/>
          <w:color w:val="000000"/>
        </w:rPr>
        <w:t>整改提升计划</w:t>
      </w:r>
      <w:r w:rsidRPr="00A95CF4">
        <w:rPr>
          <w:rFonts w:ascii="Arial" w:hAnsi="Arial" w:hint="eastAsia"/>
          <w:color w:val="000000"/>
        </w:rPr>
        <w:t>和</w:t>
      </w:r>
      <w:r w:rsidRPr="00A95CF4">
        <w:rPr>
          <w:rFonts w:ascii="Arial" w:hAnsi="Arial"/>
          <w:color w:val="000000"/>
        </w:rPr>
        <w:t>供应商淘汰计划。</w:t>
      </w:r>
      <w:r w:rsidRPr="00A95CF4">
        <w:rPr>
          <w:rFonts w:ascii="Arial" w:hAnsi="Arial" w:hint="eastAsia"/>
          <w:color w:val="000000"/>
        </w:rPr>
        <w:t>对于供应商质量绩效不达标或出现重大质量问题时，供应商质量工程师立即采取处理措施并向供应商提出纠正和预防要求，限期供应商改进，按照《不合格及纠正措施管理程序》执行。供应商绩效表现也作为资源开发及</w:t>
      </w:r>
      <w:r w:rsidRPr="00A95CF4">
        <w:rPr>
          <w:rFonts w:ascii="Arial" w:hAnsi="Arial" w:hint="eastAsia"/>
          <w:color w:val="000000"/>
        </w:rPr>
        <w:t>SQE</w:t>
      </w:r>
      <w:r w:rsidRPr="00A95CF4">
        <w:rPr>
          <w:rFonts w:ascii="Arial" w:hAnsi="Arial" w:hint="eastAsia"/>
          <w:color w:val="000000"/>
        </w:rPr>
        <w:t>参加材评会时的报告输入之一。各评级结果应用见</w:t>
      </w:r>
      <w:r w:rsidRPr="00A95CF4">
        <w:rPr>
          <w:rFonts w:ascii="Arial" w:hAnsi="Arial" w:hint="eastAsia"/>
          <w:color w:val="000000"/>
        </w:rPr>
        <w:t>4</w:t>
      </w:r>
      <w:r w:rsidRPr="00A95CF4">
        <w:rPr>
          <w:rFonts w:ascii="Arial" w:hAnsi="Arial"/>
          <w:color w:val="000000"/>
        </w:rPr>
        <w:t>.6.1</w:t>
      </w:r>
      <w:r w:rsidRPr="00A95CF4">
        <w:rPr>
          <w:rFonts w:ascii="Arial" w:hAnsi="Arial" w:hint="eastAsia"/>
          <w:color w:val="000000"/>
        </w:rPr>
        <w:t>至</w:t>
      </w:r>
      <w:r w:rsidRPr="00A95CF4">
        <w:rPr>
          <w:rFonts w:ascii="Arial" w:hAnsi="Arial" w:hint="eastAsia"/>
          <w:color w:val="000000"/>
        </w:rPr>
        <w:t>4</w:t>
      </w:r>
      <w:r w:rsidRPr="00A95CF4">
        <w:rPr>
          <w:rFonts w:ascii="Arial" w:hAnsi="Arial"/>
          <w:color w:val="000000"/>
        </w:rPr>
        <w:t>.6.4</w:t>
      </w:r>
      <w:r w:rsidRPr="00A95CF4">
        <w:rPr>
          <w:rFonts w:ascii="Arial" w:hAnsi="Arial" w:hint="eastAsia"/>
          <w:color w:val="000000"/>
        </w:rPr>
        <w:t>。</w:t>
      </w:r>
    </w:p>
    <w:p w14:paraId="3B46B61D"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其他外包服务供应商及</w:t>
      </w:r>
      <w:r w:rsidRPr="00A95CF4">
        <w:rPr>
          <w:rFonts w:ascii="Arial" w:hAnsi="Arial" w:hint="eastAsia"/>
          <w:color w:val="000000"/>
        </w:rPr>
        <w:t>C/</w:t>
      </w:r>
      <w:r w:rsidRPr="00A95CF4">
        <w:rPr>
          <w:rFonts w:ascii="Arial" w:hAnsi="Arial"/>
          <w:color w:val="000000"/>
        </w:rPr>
        <w:t>D</w:t>
      </w:r>
      <w:r w:rsidRPr="00A95CF4">
        <w:rPr>
          <w:rFonts w:ascii="Arial" w:hAnsi="Arial" w:hint="eastAsia"/>
          <w:color w:val="000000"/>
        </w:rPr>
        <w:t>类供应商的的绩效结果应用参考附录</w:t>
      </w:r>
      <w:r w:rsidRPr="00A95CF4">
        <w:rPr>
          <w:rFonts w:ascii="Arial" w:hAnsi="Arial" w:hint="eastAsia"/>
          <w:color w:val="000000"/>
        </w:rPr>
        <w:t>A</w:t>
      </w:r>
      <w:r w:rsidRPr="00A95CF4">
        <w:rPr>
          <w:rFonts w:ascii="Arial" w:hAnsi="Arial" w:hint="eastAsia"/>
          <w:color w:val="000000"/>
        </w:rPr>
        <w:t>。</w:t>
      </w:r>
    </w:p>
    <w:p w14:paraId="22C54669" w14:textId="77777777" w:rsidR="00342D03" w:rsidRPr="00A95CF4" w:rsidRDefault="00342D03" w:rsidP="00342D03">
      <w:pPr>
        <w:spacing w:line="300" w:lineRule="auto"/>
        <w:rPr>
          <w:rFonts w:ascii="Arial" w:hAnsi="Arial"/>
          <w:color w:val="000000"/>
        </w:rPr>
      </w:pPr>
      <w:r w:rsidRPr="00A95CF4">
        <w:rPr>
          <w:rFonts w:ascii="Arial" w:hAnsi="Arial" w:hint="eastAsia"/>
          <w:color w:val="000000"/>
        </w:rPr>
        <w:t>4.</w:t>
      </w:r>
      <w:r w:rsidRPr="00A95CF4">
        <w:rPr>
          <w:rFonts w:ascii="Arial" w:hAnsi="Arial"/>
          <w:color w:val="000000"/>
        </w:rPr>
        <w:t>6</w:t>
      </w:r>
      <w:r w:rsidRPr="00A95CF4">
        <w:rPr>
          <w:rFonts w:ascii="Arial" w:hAnsi="Arial" w:hint="eastAsia"/>
          <w:color w:val="000000"/>
        </w:rPr>
        <w:t>.</w:t>
      </w:r>
      <w:r w:rsidRPr="00A95CF4">
        <w:rPr>
          <w:rFonts w:ascii="Arial" w:hAnsi="Arial"/>
          <w:color w:val="000000"/>
        </w:rPr>
        <w:t>1</w:t>
      </w:r>
      <w:r w:rsidRPr="00A95CF4">
        <w:rPr>
          <w:rFonts w:ascii="Arial" w:hAnsi="Arial" w:hint="eastAsia"/>
          <w:color w:val="000000"/>
        </w:rPr>
        <w:t xml:space="preserve"> </w:t>
      </w:r>
      <w:r w:rsidRPr="00A95CF4">
        <w:rPr>
          <w:rFonts w:ascii="Arial" w:hAnsi="Arial" w:hint="eastAsia"/>
          <w:color w:val="000000"/>
        </w:rPr>
        <w:t>评价</w:t>
      </w:r>
      <w:r w:rsidRPr="00A95CF4">
        <w:rPr>
          <w:rFonts w:ascii="Arial" w:hAnsi="Arial"/>
          <w:color w:val="000000"/>
        </w:rPr>
        <w:t>结果为</w:t>
      </w:r>
      <w:r w:rsidRPr="00A95CF4">
        <w:rPr>
          <w:rFonts w:ascii="Arial" w:hAnsi="Arial" w:hint="eastAsia"/>
          <w:color w:val="000000"/>
        </w:rPr>
        <w:t>Ⅰ级的</w:t>
      </w:r>
      <w:r w:rsidRPr="00A95CF4">
        <w:rPr>
          <w:rFonts w:ascii="Arial" w:hAnsi="Arial"/>
          <w:color w:val="000000"/>
        </w:rPr>
        <w:t>供应商</w:t>
      </w:r>
      <w:r w:rsidRPr="00A95CF4">
        <w:rPr>
          <w:rFonts w:ascii="Arial" w:hAnsi="Arial" w:hint="eastAsia"/>
          <w:color w:val="000000"/>
        </w:rPr>
        <w:t>：</w:t>
      </w:r>
    </w:p>
    <w:p w14:paraId="052AF5C0" w14:textId="77777777" w:rsidR="00342D03" w:rsidRPr="00A95CF4" w:rsidRDefault="00342D03" w:rsidP="00342D03">
      <w:pPr>
        <w:numPr>
          <w:ilvl w:val="0"/>
          <w:numId w:val="12"/>
        </w:numPr>
        <w:spacing w:line="300" w:lineRule="auto"/>
        <w:rPr>
          <w:rFonts w:ascii="Arial" w:hAnsi="Arial"/>
          <w:color w:val="000000"/>
        </w:rPr>
      </w:pPr>
      <w:r w:rsidRPr="00A95CF4">
        <w:rPr>
          <w:rFonts w:ascii="Arial" w:hAnsi="Arial" w:hint="eastAsia"/>
          <w:color w:val="000000"/>
        </w:rPr>
        <w:t>可以优先参与新项目竞标；</w:t>
      </w:r>
    </w:p>
    <w:p w14:paraId="5C2284CA" w14:textId="77777777" w:rsidR="00342D03" w:rsidRPr="00A95CF4" w:rsidRDefault="00342D03" w:rsidP="00342D03">
      <w:pPr>
        <w:numPr>
          <w:ilvl w:val="0"/>
          <w:numId w:val="12"/>
        </w:numPr>
        <w:spacing w:line="300" w:lineRule="auto"/>
        <w:rPr>
          <w:rFonts w:ascii="Arial" w:hAnsi="Arial"/>
          <w:color w:val="000000"/>
        </w:rPr>
      </w:pPr>
      <w:r w:rsidRPr="00A95CF4">
        <w:rPr>
          <w:rFonts w:ascii="Arial" w:hAnsi="Arial" w:hint="eastAsia"/>
          <w:color w:val="000000"/>
        </w:rPr>
        <w:t>可适当增加订单配额；</w:t>
      </w:r>
    </w:p>
    <w:p w14:paraId="334D2282" w14:textId="77777777" w:rsidR="00342D03" w:rsidRPr="00A95CF4" w:rsidRDefault="00342D03" w:rsidP="00342D03">
      <w:pPr>
        <w:numPr>
          <w:ilvl w:val="0"/>
          <w:numId w:val="12"/>
        </w:numPr>
        <w:spacing w:line="300" w:lineRule="auto"/>
        <w:rPr>
          <w:rFonts w:ascii="Arial" w:hAnsi="Arial"/>
          <w:color w:val="000000"/>
        </w:rPr>
      </w:pPr>
      <w:r w:rsidRPr="00A95CF4">
        <w:rPr>
          <w:rFonts w:ascii="Arial" w:hAnsi="Arial" w:hint="eastAsia"/>
          <w:color w:val="000000"/>
        </w:rPr>
        <w:t>可给与</w:t>
      </w:r>
      <w:r w:rsidRPr="00A95CF4">
        <w:rPr>
          <w:rFonts w:ascii="Arial" w:hAnsi="Arial"/>
          <w:color w:val="000000"/>
        </w:rPr>
        <w:t>缩短账期等奖励</w:t>
      </w:r>
      <w:r w:rsidRPr="00A95CF4">
        <w:rPr>
          <w:rFonts w:ascii="Arial" w:hAnsi="Arial" w:hint="eastAsia"/>
          <w:color w:val="000000"/>
        </w:rPr>
        <w:t>。</w:t>
      </w:r>
    </w:p>
    <w:p w14:paraId="3131A8FF" w14:textId="77777777" w:rsidR="00342D03" w:rsidRPr="00A95CF4" w:rsidRDefault="00342D03" w:rsidP="00342D03">
      <w:pPr>
        <w:spacing w:line="300" w:lineRule="auto"/>
        <w:rPr>
          <w:rFonts w:ascii="Arial" w:hAnsi="Arial"/>
          <w:color w:val="000000"/>
        </w:rPr>
      </w:pPr>
      <w:r w:rsidRPr="00A95CF4">
        <w:rPr>
          <w:rFonts w:ascii="Arial" w:hAnsi="Arial" w:hint="eastAsia"/>
          <w:color w:val="000000"/>
        </w:rPr>
        <w:t>4.</w:t>
      </w:r>
      <w:r w:rsidRPr="00A95CF4">
        <w:rPr>
          <w:rFonts w:ascii="Arial" w:hAnsi="Arial"/>
          <w:color w:val="000000"/>
        </w:rPr>
        <w:t>6</w:t>
      </w:r>
      <w:r w:rsidRPr="00A95CF4">
        <w:rPr>
          <w:rFonts w:ascii="Arial" w:hAnsi="Arial" w:hint="eastAsia"/>
          <w:color w:val="000000"/>
        </w:rPr>
        <w:t>.2</w:t>
      </w:r>
      <w:r w:rsidRPr="00A95CF4">
        <w:rPr>
          <w:rFonts w:ascii="Arial" w:hAnsi="Arial"/>
          <w:color w:val="000000"/>
        </w:rPr>
        <w:t xml:space="preserve"> </w:t>
      </w:r>
      <w:r w:rsidRPr="00A95CF4">
        <w:rPr>
          <w:rFonts w:ascii="Arial" w:hAnsi="Arial" w:hint="eastAsia"/>
          <w:color w:val="000000"/>
        </w:rPr>
        <w:t>评价结果为Ⅱ级的</w:t>
      </w:r>
      <w:r w:rsidRPr="00A95CF4">
        <w:rPr>
          <w:rFonts w:ascii="Arial" w:hAnsi="Arial"/>
          <w:color w:val="000000"/>
        </w:rPr>
        <w:t>供应商</w:t>
      </w:r>
      <w:r w:rsidRPr="00A95CF4">
        <w:rPr>
          <w:rFonts w:ascii="Arial" w:hAnsi="Arial" w:hint="eastAsia"/>
          <w:color w:val="000000"/>
        </w:rPr>
        <w:t>：</w:t>
      </w:r>
    </w:p>
    <w:p w14:paraId="592D1B52" w14:textId="77777777" w:rsidR="00342D03" w:rsidRPr="00A95CF4" w:rsidRDefault="00342D03" w:rsidP="00342D03">
      <w:pPr>
        <w:numPr>
          <w:ilvl w:val="0"/>
          <w:numId w:val="13"/>
        </w:numPr>
        <w:spacing w:line="300" w:lineRule="auto"/>
        <w:rPr>
          <w:rFonts w:ascii="Arial" w:hAnsi="Arial"/>
          <w:color w:val="000000"/>
        </w:rPr>
      </w:pPr>
      <w:r w:rsidRPr="00A95CF4">
        <w:rPr>
          <w:rFonts w:ascii="Arial" w:hAnsi="Arial" w:hint="eastAsia"/>
          <w:color w:val="000000"/>
        </w:rPr>
        <w:t>保持采购订单；</w:t>
      </w:r>
    </w:p>
    <w:p w14:paraId="327E0D14" w14:textId="77777777" w:rsidR="00342D03" w:rsidRPr="00A95CF4" w:rsidRDefault="00342D03" w:rsidP="00342D03">
      <w:pPr>
        <w:numPr>
          <w:ilvl w:val="0"/>
          <w:numId w:val="13"/>
        </w:numPr>
        <w:spacing w:line="300" w:lineRule="auto"/>
        <w:rPr>
          <w:rFonts w:ascii="Arial" w:hAnsi="Arial"/>
          <w:color w:val="000000"/>
        </w:rPr>
      </w:pPr>
      <w:r w:rsidRPr="00A95CF4">
        <w:rPr>
          <w:rFonts w:ascii="Arial" w:hAnsi="Arial" w:hint="eastAsia"/>
          <w:color w:val="000000"/>
        </w:rPr>
        <w:t>可以竞标新项目。</w:t>
      </w:r>
    </w:p>
    <w:p w14:paraId="28C88E83" w14:textId="77777777" w:rsidR="00342D03" w:rsidRPr="00A95CF4" w:rsidRDefault="00342D03" w:rsidP="00342D03">
      <w:pPr>
        <w:spacing w:line="300" w:lineRule="auto"/>
        <w:rPr>
          <w:rFonts w:ascii="Arial" w:hAnsi="Arial"/>
          <w:color w:val="000000"/>
        </w:rPr>
      </w:pPr>
      <w:r w:rsidRPr="00A95CF4">
        <w:rPr>
          <w:rFonts w:ascii="Arial" w:hAnsi="Arial" w:hint="eastAsia"/>
          <w:color w:val="000000"/>
        </w:rPr>
        <w:t>4.</w:t>
      </w:r>
      <w:r w:rsidRPr="00A95CF4">
        <w:rPr>
          <w:rFonts w:ascii="Arial" w:hAnsi="Arial"/>
          <w:color w:val="000000"/>
        </w:rPr>
        <w:t>6</w:t>
      </w:r>
      <w:r w:rsidRPr="00A95CF4">
        <w:rPr>
          <w:rFonts w:ascii="Arial" w:hAnsi="Arial" w:hint="eastAsia"/>
          <w:color w:val="000000"/>
        </w:rPr>
        <w:t>.3</w:t>
      </w:r>
      <w:r w:rsidRPr="00A95CF4">
        <w:rPr>
          <w:rFonts w:ascii="Arial" w:hAnsi="Arial"/>
          <w:color w:val="000000"/>
        </w:rPr>
        <w:t xml:space="preserve"> </w:t>
      </w:r>
      <w:r w:rsidRPr="00A95CF4">
        <w:rPr>
          <w:rFonts w:ascii="Arial" w:hAnsi="Arial" w:hint="eastAsia"/>
          <w:color w:val="000000"/>
        </w:rPr>
        <w:t>评价结果为Ⅲ级的</w:t>
      </w:r>
      <w:r w:rsidRPr="00A95CF4">
        <w:rPr>
          <w:rFonts w:ascii="Arial" w:hAnsi="Arial"/>
          <w:color w:val="000000"/>
        </w:rPr>
        <w:t>供应商</w:t>
      </w:r>
      <w:r w:rsidRPr="00A95CF4">
        <w:rPr>
          <w:rFonts w:ascii="Arial" w:hAnsi="Arial" w:hint="eastAsia"/>
          <w:color w:val="000000"/>
        </w:rPr>
        <w:t>：</w:t>
      </w:r>
    </w:p>
    <w:p w14:paraId="310FEDB0" w14:textId="77777777" w:rsidR="00342D03" w:rsidRPr="00A95CF4" w:rsidRDefault="00342D03" w:rsidP="00342D03">
      <w:pPr>
        <w:numPr>
          <w:ilvl w:val="0"/>
          <w:numId w:val="14"/>
        </w:numPr>
        <w:spacing w:line="300" w:lineRule="auto"/>
        <w:rPr>
          <w:rFonts w:ascii="Arial" w:hAnsi="Arial"/>
          <w:color w:val="000000"/>
        </w:rPr>
      </w:pPr>
      <w:r w:rsidRPr="00A95CF4">
        <w:rPr>
          <w:rFonts w:ascii="Arial" w:hAnsi="Arial" w:hint="eastAsia"/>
          <w:color w:val="000000"/>
        </w:rPr>
        <w:t>适当降低订单配额；</w:t>
      </w:r>
    </w:p>
    <w:p w14:paraId="4B1E5852" w14:textId="77777777" w:rsidR="00342D03" w:rsidRPr="00A95CF4" w:rsidRDefault="00342D03" w:rsidP="00342D03">
      <w:pPr>
        <w:numPr>
          <w:ilvl w:val="0"/>
          <w:numId w:val="14"/>
        </w:numPr>
        <w:spacing w:line="300" w:lineRule="auto"/>
        <w:rPr>
          <w:rFonts w:ascii="Arial" w:hAnsi="Arial"/>
          <w:color w:val="000000"/>
        </w:rPr>
      </w:pPr>
      <w:r w:rsidRPr="00A95CF4">
        <w:rPr>
          <w:rFonts w:ascii="Arial" w:hAnsi="Arial" w:hint="eastAsia"/>
          <w:color w:val="000000"/>
        </w:rPr>
        <w:t>在下一个评估周期内暂停新项目开发；</w:t>
      </w:r>
    </w:p>
    <w:p w14:paraId="662F2465" w14:textId="77777777" w:rsidR="00342D03" w:rsidRPr="00A95CF4" w:rsidRDefault="00342D03" w:rsidP="00342D03">
      <w:pPr>
        <w:numPr>
          <w:ilvl w:val="0"/>
          <w:numId w:val="14"/>
        </w:numPr>
        <w:spacing w:line="300" w:lineRule="auto"/>
        <w:rPr>
          <w:rFonts w:ascii="Arial" w:hAnsi="Arial"/>
          <w:color w:val="000000"/>
        </w:rPr>
      </w:pPr>
      <w:r w:rsidRPr="00A95CF4">
        <w:rPr>
          <w:rFonts w:ascii="Arial" w:hAnsi="Arial" w:hint="eastAsia"/>
          <w:color w:val="000000"/>
        </w:rPr>
        <w:t>若为单一供应源，资源开发应立即寻找替代供应商；</w:t>
      </w:r>
    </w:p>
    <w:p w14:paraId="39941208" w14:textId="77777777" w:rsidR="00342D03" w:rsidRPr="00A95CF4" w:rsidRDefault="00342D03" w:rsidP="00342D03">
      <w:pPr>
        <w:numPr>
          <w:ilvl w:val="0"/>
          <w:numId w:val="14"/>
        </w:numPr>
        <w:rPr>
          <w:rFonts w:ascii="Arial" w:hAnsi="Arial"/>
          <w:color w:val="000000"/>
        </w:rPr>
      </w:pPr>
      <w:r w:rsidRPr="00A95CF4">
        <w:rPr>
          <w:rFonts w:ascii="Arial" w:hAnsi="Arial" w:hint="eastAsia"/>
          <w:color w:val="000000"/>
        </w:rPr>
        <w:t>由问题责任部门制定和实施供应商整改提升计划；</w:t>
      </w:r>
    </w:p>
    <w:p w14:paraId="0084807F" w14:textId="77777777" w:rsidR="00342D03" w:rsidRPr="00A95CF4" w:rsidRDefault="00342D03" w:rsidP="00342D03">
      <w:pPr>
        <w:numPr>
          <w:ilvl w:val="0"/>
          <w:numId w:val="14"/>
        </w:numPr>
        <w:spacing w:line="300" w:lineRule="auto"/>
        <w:rPr>
          <w:rFonts w:ascii="Arial" w:hAnsi="Arial"/>
          <w:color w:val="000000"/>
        </w:rPr>
      </w:pPr>
      <w:r w:rsidRPr="00A95CF4">
        <w:rPr>
          <w:rFonts w:ascii="Arial" w:hAnsi="Arial" w:hint="eastAsia"/>
          <w:color w:val="000000"/>
        </w:rPr>
        <w:t>连续</w:t>
      </w:r>
      <w:r w:rsidRPr="00A95CF4">
        <w:rPr>
          <w:rFonts w:ascii="Arial" w:hAnsi="Arial" w:hint="eastAsia"/>
          <w:color w:val="000000"/>
        </w:rPr>
        <w:t xml:space="preserve"> 2</w:t>
      </w:r>
      <w:r w:rsidRPr="00A95CF4">
        <w:rPr>
          <w:rFonts w:ascii="Arial" w:hAnsi="Arial" w:hint="eastAsia"/>
          <w:color w:val="000000"/>
        </w:rPr>
        <w:t>次评估为</w:t>
      </w:r>
      <w:r w:rsidRPr="00A95CF4">
        <w:rPr>
          <w:rFonts w:ascii="Arial" w:hAnsi="Arial" w:hint="eastAsia"/>
          <w:color w:val="000000"/>
        </w:rPr>
        <w:t xml:space="preserve"> </w:t>
      </w:r>
      <w:r w:rsidRPr="00A95CF4">
        <w:rPr>
          <w:rFonts w:ascii="Arial" w:hAnsi="Arial" w:hint="eastAsia"/>
          <w:color w:val="000000"/>
        </w:rPr>
        <w:t>Ⅲ级直接降为</w:t>
      </w:r>
      <w:r w:rsidRPr="00A95CF4">
        <w:rPr>
          <w:rFonts w:ascii="Arial" w:hAnsi="Arial" w:hint="eastAsia"/>
          <w:color w:val="000000"/>
        </w:rPr>
        <w:t xml:space="preserve"> </w:t>
      </w:r>
      <w:r w:rsidRPr="00A95CF4">
        <w:rPr>
          <w:rFonts w:ascii="Arial" w:hAnsi="Arial" w:hint="eastAsia"/>
          <w:color w:val="000000"/>
        </w:rPr>
        <w:t>Ⅳ级。</w:t>
      </w:r>
    </w:p>
    <w:p w14:paraId="76423577" w14:textId="77777777" w:rsidR="00342D03" w:rsidRPr="00A95CF4" w:rsidRDefault="00342D03" w:rsidP="00342D03">
      <w:pPr>
        <w:spacing w:line="300" w:lineRule="auto"/>
        <w:rPr>
          <w:rFonts w:ascii="Arial" w:hAnsi="Arial"/>
          <w:color w:val="000000"/>
        </w:rPr>
      </w:pPr>
      <w:r w:rsidRPr="00A95CF4">
        <w:rPr>
          <w:rFonts w:ascii="Arial" w:hAnsi="Arial" w:hint="eastAsia"/>
          <w:color w:val="000000"/>
        </w:rPr>
        <w:t>4.</w:t>
      </w:r>
      <w:r w:rsidRPr="00A95CF4">
        <w:rPr>
          <w:rFonts w:ascii="Arial" w:hAnsi="Arial"/>
          <w:color w:val="000000"/>
        </w:rPr>
        <w:t>6</w:t>
      </w:r>
      <w:r w:rsidRPr="00A95CF4">
        <w:rPr>
          <w:rFonts w:ascii="Arial" w:hAnsi="Arial" w:hint="eastAsia"/>
          <w:color w:val="000000"/>
        </w:rPr>
        <w:t>.4</w:t>
      </w:r>
      <w:r w:rsidRPr="00A95CF4">
        <w:rPr>
          <w:rFonts w:ascii="Arial" w:hAnsi="Arial"/>
          <w:color w:val="000000"/>
        </w:rPr>
        <w:t xml:space="preserve"> </w:t>
      </w:r>
      <w:r w:rsidRPr="00A95CF4">
        <w:rPr>
          <w:rFonts w:ascii="Arial" w:hAnsi="Arial" w:hint="eastAsia"/>
          <w:color w:val="000000"/>
        </w:rPr>
        <w:t>评价结果为Ⅳ级的</w:t>
      </w:r>
      <w:r w:rsidRPr="00A95CF4">
        <w:rPr>
          <w:rFonts w:ascii="Arial" w:hAnsi="Arial"/>
          <w:color w:val="000000"/>
        </w:rPr>
        <w:t>供应商</w:t>
      </w:r>
      <w:r w:rsidRPr="00A95CF4">
        <w:rPr>
          <w:rFonts w:ascii="Arial" w:hAnsi="Arial" w:hint="eastAsia"/>
          <w:color w:val="000000"/>
        </w:rPr>
        <w:t>：</w:t>
      </w:r>
    </w:p>
    <w:p w14:paraId="650A1250" w14:textId="77777777" w:rsidR="00342D03" w:rsidRPr="00A95CF4" w:rsidRDefault="00342D03" w:rsidP="00342D03">
      <w:pPr>
        <w:numPr>
          <w:ilvl w:val="0"/>
          <w:numId w:val="15"/>
        </w:numPr>
        <w:spacing w:line="300" w:lineRule="auto"/>
        <w:rPr>
          <w:rFonts w:ascii="Arial" w:hAnsi="Arial"/>
          <w:color w:val="000000"/>
        </w:rPr>
      </w:pPr>
      <w:r w:rsidRPr="00A95CF4">
        <w:rPr>
          <w:rFonts w:ascii="Arial" w:hAnsi="Arial" w:hint="eastAsia"/>
          <w:color w:val="000000"/>
        </w:rPr>
        <w:t>季度Ⅳ级停单整改，禁止新项目开发；</w:t>
      </w:r>
    </w:p>
    <w:p w14:paraId="4E6D64A6" w14:textId="77777777" w:rsidR="00342D03" w:rsidRPr="00A95CF4" w:rsidRDefault="00342D03" w:rsidP="00342D03">
      <w:pPr>
        <w:numPr>
          <w:ilvl w:val="0"/>
          <w:numId w:val="15"/>
        </w:numPr>
        <w:spacing w:line="300" w:lineRule="auto"/>
        <w:rPr>
          <w:rFonts w:ascii="Arial" w:hAnsi="Arial"/>
          <w:color w:val="000000"/>
        </w:rPr>
      </w:pPr>
      <w:r w:rsidRPr="00A95CF4">
        <w:rPr>
          <w:rFonts w:ascii="Arial" w:hAnsi="Arial" w:hint="eastAsia"/>
          <w:color w:val="000000"/>
        </w:rPr>
        <w:t>年度Ⅳ级则直接淘汰；</w:t>
      </w:r>
    </w:p>
    <w:p w14:paraId="55BB091F" w14:textId="77777777" w:rsidR="00342D03" w:rsidRPr="00A95CF4" w:rsidRDefault="00342D03" w:rsidP="00342D03">
      <w:pPr>
        <w:numPr>
          <w:ilvl w:val="0"/>
          <w:numId w:val="15"/>
        </w:numPr>
        <w:spacing w:line="300" w:lineRule="auto"/>
        <w:rPr>
          <w:rFonts w:ascii="Arial" w:hAnsi="Arial"/>
          <w:color w:val="000000"/>
        </w:rPr>
      </w:pPr>
      <w:r w:rsidRPr="00A95CF4">
        <w:rPr>
          <w:rFonts w:ascii="Arial" w:hAnsi="Arial" w:hint="eastAsia"/>
          <w:color w:val="000000"/>
        </w:rPr>
        <w:t>对于因为技术或者其他特殊原因，中航不能很快取消资源的不合格供应商，仅限当前项目采购，当前项目生命周期结束自然淘汰；由问题责任部门辅导提升其管理能力。</w:t>
      </w:r>
    </w:p>
    <w:p w14:paraId="0359DBC8" w14:textId="77777777" w:rsidR="00342D03" w:rsidRPr="00A95CF4" w:rsidRDefault="00342D03" w:rsidP="00342D03">
      <w:pPr>
        <w:numPr>
          <w:ilvl w:val="0"/>
          <w:numId w:val="15"/>
        </w:numPr>
        <w:spacing w:line="300" w:lineRule="auto"/>
        <w:rPr>
          <w:rFonts w:ascii="Arial" w:hAnsi="Arial"/>
          <w:color w:val="000000"/>
        </w:rPr>
      </w:pPr>
      <w:r w:rsidRPr="00A95CF4">
        <w:rPr>
          <w:rFonts w:ascii="Arial" w:hAnsi="Arial" w:hint="eastAsia"/>
          <w:color w:val="000000"/>
        </w:rPr>
        <w:t>Ⅳ级供应商，整改连续不合格，应启动二供快速开发流程。</w:t>
      </w:r>
    </w:p>
    <w:p w14:paraId="29514240" w14:textId="77777777" w:rsidR="00342D03" w:rsidRPr="00A95CF4" w:rsidRDefault="00342D03" w:rsidP="00342D03">
      <w:pPr>
        <w:spacing w:line="300" w:lineRule="auto"/>
        <w:rPr>
          <w:rFonts w:ascii="Arial" w:hAnsi="Arial"/>
          <w:color w:val="000000"/>
        </w:rPr>
      </w:pPr>
    </w:p>
    <w:p w14:paraId="2D676CBD" w14:textId="77777777" w:rsidR="00342D03" w:rsidRPr="00A95CF4" w:rsidRDefault="00342D03" w:rsidP="00342D03">
      <w:pPr>
        <w:spacing w:line="300" w:lineRule="auto"/>
        <w:rPr>
          <w:rFonts w:ascii="Arial" w:hAnsi="Arial"/>
          <w:b/>
          <w:color w:val="000000"/>
        </w:rPr>
      </w:pPr>
      <w:r w:rsidRPr="00A95CF4">
        <w:rPr>
          <w:rFonts w:ascii="Arial" w:hAnsi="Arial" w:hint="eastAsia"/>
          <w:b/>
          <w:color w:val="000000"/>
        </w:rPr>
        <w:t xml:space="preserve">4.7 </w:t>
      </w:r>
      <w:r w:rsidRPr="00A95CF4">
        <w:rPr>
          <w:rFonts w:ascii="Arial" w:hAnsi="Arial" w:hint="eastAsia"/>
          <w:b/>
          <w:color w:val="000000"/>
        </w:rPr>
        <w:t>绩效应用执行跟踪：</w:t>
      </w:r>
    </w:p>
    <w:p w14:paraId="73C3602E" w14:textId="77777777" w:rsidR="00342D03" w:rsidRPr="00A95CF4" w:rsidRDefault="00342D03" w:rsidP="00342D03">
      <w:pPr>
        <w:spacing w:line="300" w:lineRule="auto"/>
        <w:ind w:firstLineChars="200" w:firstLine="420"/>
        <w:rPr>
          <w:rFonts w:ascii="Arial" w:hAnsi="Arial"/>
          <w:color w:val="000000"/>
        </w:rPr>
      </w:pPr>
      <w:r w:rsidRPr="00A95CF4">
        <w:rPr>
          <w:rFonts w:ascii="Arial" w:hAnsi="Arial" w:hint="eastAsia"/>
          <w:color w:val="000000"/>
        </w:rPr>
        <w:t>针对</w:t>
      </w:r>
      <w:r w:rsidRPr="00A95CF4">
        <w:rPr>
          <w:rFonts w:ascii="Arial" w:hAnsi="Arial" w:hint="eastAsia"/>
          <w:color w:val="000000"/>
        </w:rPr>
        <w:t>A/B</w:t>
      </w:r>
      <w:r w:rsidRPr="00A95CF4">
        <w:rPr>
          <w:rFonts w:ascii="Arial" w:hAnsi="Arial" w:hint="eastAsia"/>
          <w:color w:val="000000"/>
        </w:rPr>
        <w:t>类物料及工序外包、原材料二次加工服务供应商，由外协机加专员定期组织供应商质量工程师、采购业务员、资源开发工程师检讨绩效考核结果应用的执行情况并通报。其他外包供应商的绩效应用跟踪由对应的绩效管理归口部门负责。</w:t>
      </w:r>
    </w:p>
    <w:p w14:paraId="294DB687" w14:textId="77777777" w:rsidR="00342D03" w:rsidRPr="00A95CF4" w:rsidRDefault="00342D03" w:rsidP="00342D03">
      <w:pPr>
        <w:spacing w:line="300" w:lineRule="auto"/>
        <w:rPr>
          <w:rFonts w:ascii="Arial" w:hAnsi="Arial"/>
          <w:color w:val="000000"/>
        </w:rPr>
      </w:pPr>
    </w:p>
    <w:p w14:paraId="25602F96"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hint="eastAsia"/>
          <w:b/>
          <w:color w:val="000000"/>
          <w:sz w:val="24"/>
          <w:szCs w:val="24"/>
        </w:rPr>
        <w:t>相关文件</w:t>
      </w:r>
    </w:p>
    <w:p w14:paraId="760E5F76" w14:textId="77777777" w:rsidR="00342D03" w:rsidRPr="00A95CF4" w:rsidRDefault="00342D03" w:rsidP="00342D03">
      <w:pPr>
        <w:rPr>
          <w:rFonts w:ascii="宋体" w:hAnsi="宋体"/>
          <w:b/>
          <w:color w:val="000000"/>
          <w:sz w:val="24"/>
          <w:szCs w:val="24"/>
        </w:rPr>
      </w:pPr>
    </w:p>
    <w:p w14:paraId="20712722" w14:textId="77777777" w:rsidR="00342D03" w:rsidRPr="00A95CF4" w:rsidRDefault="00342D03" w:rsidP="00342D03">
      <w:pPr>
        <w:numPr>
          <w:ilvl w:val="1"/>
          <w:numId w:val="8"/>
        </w:numPr>
        <w:rPr>
          <w:rFonts w:ascii="宋体" w:hAnsi="宋体"/>
          <w:color w:val="000000"/>
        </w:rPr>
      </w:pPr>
      <w:r w:rsidRPr="00A95CF4">
        <w:rPr>
          <w:rFonts w:ascii="宋体" w:hAnsi="宋体"/>
          <w:color w:val="000000"/>
        </w:rPr>
        <w:t>ZHLD-S03-03</w:t>
      </w:r>
      <w:r w:rsidRPr="00A95CF4">
        <w:rPr>
          <w:rFonts w:ascii="宋体" w:hAnsi="宋体" w:hint="eastAsia"/>
          <w:color w:val="000000"/>
        </w:rPr>
        <w:t xml:space="preserve"> </w:t>
      </w:r>
      <w:r w:rsidRPr="00A95CF4">
        <w:rPr>
          <w:rFonts w:ascii="宋体" w:hAnsi="宋体" w:hint="eastAsia"/>
          <w:color w:val="000000"/>
        </w:rPr>
        <w:t>《供应商管理程序》</w:t>
      </w:r>
    </w:p>
    <w:p w14:paraId="2FF7012B" w14:textId="77777777" w:rsidR="00342D03" w:rsidRPr="00A95CF4" w:rsidRDefault="00342D03" w:rsidP="00342D03">
      <w:pPr>
        <w:numPr>
          <w:ilvl w:val="1"/>
          <w:numId w:val="8"/>
        </w:numPr>
        <w:rPr>
          <w:rFonts w:ascii="宋体" w:hAnsi="宋体"/>
          <w:color w:val="000000"/>
        </w:rPr>
      </w:pPr>
      <w:r w:rsidRPr="00A95CF4">
        <w:rPr>
          <w:rFonts w:ascii="宋体" w:hAnsi="宋体"/>
          <w:color w:val="000000"/>
        </w:rPr>
        <w:t>ZHLD-S03-02</w:t>
      </w:r>
      <w:r w:rsidRPr="00A95CF4">
        <w:rPr>
          <w:rFonts w:ascii="宋体" w:hAnsi="宋体" w:hint="eastAsia"/>
          <w:color w:val="000000"/>
        </w:rPr>
        <w:t>《外包管理程序》</w:t>
      </w:r>
    </w:p>
    <w:p w14:paraId="31F4A2D7" w14:textId="77777777" w:rsidR="00342D03" w:rsidRPr="00A95CF4" w:rsidRDefault="00342D03" w:rsidP="00342D03">
      <w:pPr>
        <w:numPr>
          <w:ilvl w:val="1"/>
          <w:numId w:val="8"/>
        </w:numPr>
        <w:rPr>
          <w:rFonts w:ascii="宋体" w:hAnsi="宋体"/>
          <w:color w:val="000000"/>
        </w:rPr>
      </w:pPr>
      <w:r w:rsidRPr="00A95CF4">
        <w:rPr>
          <w:rFonts w:ascii="宋体" w:hAnsi="宋体"/>
          <w:color w:val="000000"/>
        </w:rPr>
        <w:t>ZHLD-M02-02</w:t>
      </w:r>
      <w:r w:rsidRPr="00A95CF4">
        <w:rPr>
          <w:rFonts w:ascii="宋体" w:hAnsi="宋体" w:hint="eastAsia"/>
          <w:color w:val="000000"/>
        </w:rPr>
        <w:t>《不合格及纠正措施管理程序》</w:t>
      </w:r>
    </w:p>
    <w:p w14:paraId="1117F23E" w14:textId="77777777" w:rsidR="00342D03" w:rsidRPr="00A95CF4" w:rsidRDefault="00342D03" w:rsidP="00342D03">
      <w:pPr>
        <w:rPr>
          <w:rFonts w:ascii="宋体" w:hAnsi="宋体"/>
          <w:b/>
          <w:color w:val="000000"/>
          <w:sz w:val="24"/>
          <w:szCs w:val="24"/>
        </w:rPr>
      </w:pPr>
    </w:p>
    <w:p w14:paraId="5EB4E9B9" w14:textId="77777777" w:rsidR="00342D03" w:rsidRPr="00A95CF4" w:rsidRDefault="00342D03" w:rsidP="00342D03">
      <w:pPr>
        <w:numPr>
          <w:ilvl w:val="0"/>
          <w:numId w:val="8"/>
        </w:numPr>
        <w:rPr>
          <w:rFonts w:ascii="宋体" w:hAnsi="宋体"/>
          <w:b/>
          <w:color w:val="000000"/>
          <w:sz w:val="24"/>
          <w:szCs w:val="24"/>
        </w:rPr>
      </w:pPr>
      <w:r w:rsidRPr="00A95CF4">
        <w:rPr>
          <w:rFonts w:ascii="宋体" w:hAnsi="宋体" w:hint="eastAsia"/>
          <w:b/>
          <w:color w:val="000000"/>
          <w:sz w:val="24"/>
          <w:szCs w:val="24"/>
        </w:rPr>
        <w:t>附录</w:t>
      </w:r>
    </w:p>
    <w:p w14:paraId="5D7736B2" w14:textId="77777777" w:rsidR="00342D03" w:rsidRPr="00A95CF4" w:rsidRDefault="00342D03" w:rsidP="00342D03">
      <w:pPr>
        <w:rPr>
          <w:rFonts w:ascii="宋体" w:hAnsi="宋体"/>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4307"/>
        <w:gridCol w:w="2310"/>
        <w:gridCol w:w="1948"/>
      </w:tblGrid>
      <w:tr w:rsidR="00342D03" w:rsidRPr="00A95CF4" w14:paraId="7EDAF3CB" w14:textId="77777777" w:rsidTr="00342D03">
        <w:trPr>
          <w:jc w:val="center"/>
        </w:trPr>
        <w:tc>
          <w:tcPr>
            <w:tcW w:w="645" w:type="dxa"/>
          </w:tcPr>
          <w:p w14:paraId="417A385C" w14:textId="77777777" w:rsidR="00342D03" w:rsidRPr="00A95CF4" w:rsidRDefault="00342D03" w:rsidP="00342D03">
            <w:pPr>
              <w:spacing w:line="300" w:lineRule="auto"/>
              <w:rPr>
                <w:rFonts w:ascii="宋体" w:hAnsi="宋体"/>
                <w:bCs/>
                <w:color w:val="000000"/>
                <w:sz w:val="18"/>
                <w:szCs w:val="18"/>
              </w:rPr>
            </w:pPr>
            <w:r w:rsidRPr="00A95CF4">
              <w:rPr>
                <w:rFonts w:ascii="宋体" w:hAnsi="宋体" w:hint="eastAsia"/>
                <w:bCs/>
                <w:color w:val="000000"/>
                <w:sz w:val="18"/>
                <w:szCs w:val="18"/>
              </w:rPr>
              <w:t>序号</w:t>
            </w:r>
          </w:p>
        </w:tc>
        <w:tc>
          <w:tcPr>
            <w:tcW w:w="4307" w:type="dxa"/>
          </w:tcPr>
          <w:p w14:paraId="08D0F844"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名</w:t>
            </w:r>
            <w:r w:rsidRPr="00A95CF4">
              <w:rPr>
                <w:rFonts w:ascii="宋体" w:hAnsi="宋体" w:hint="eastAsia"/>
                <w:bCs/>
                <w:color w:val="000000"/>
                <w:sz w:val="18"/>
                <w:szCs w:val="18"/>
              </w:rPr>
              <w:t xml:space="preserve">     </w:t>
            </w:r>
            <w:r w:rsidRPr="00A95CF4">
              <w:rPr>
                <w:rFonts w:ascii="宋体" w:hAnsi="宋体" w:hint="eastAsia"/>
                <w:bCs/>
                <w:color w:val="000000"/>
                <w:sz w:val="18"/>
                <w:szCs w:val="18"/>
              </w:rPr>
              <w:t>称</w:t>
            </w:r>
          </w:p>
        </w:tc>
        <w:tc>
          <w:tcPr>
            <w:tcW w:w="2310" w:type="dxa"/>
          </w:tcPr>
          <w:p w14:paraId="53D1102F"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编号</w:t>
            </w:r>
          </w:p>
        </w:tc>
        <w:tc>
          <w:tcPr>
            <w:tcW w:w="1948" w:type="dxa"/>
          </w:tcPr>
          <w:p w14:paraId="1666BFDB"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保存地点</w:t>
            </w:r>
          </w:p>
        </w:tc>
      </w:tr>
      <w:tr w:rsidR="00342D03" w:rsidRPr="00A95CF4" w14:paraId="79927997" w14:textId="77777777" w:rsidTr="00342D03">
        <w:trPr>
          <w:jc w:val="center"/>
        </w:trPr>
        <w:tc>
          <w:tcPr>
            <w:tcW w:w="645" w:type="dxa"/>
          </w:tcPr>
          <w:p w14:paraId="30C7BEA3"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bCs/>
                <w:color w:val="000000"/>
                <w:sz w:val="18"/>
                <w:szCs w:val="18"/>
              </w:rPr>
              <w:t>1</w:t>
            </w:r>
          </w:p>
        </w:tc>
        <w:tc>
          <w:tcPr>
            <w:tcW w:w="4307" w:type="dxa"/>
          </w:tcPr>
          <w:p w14:paraId="79E951D9"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非生外包及</w:t>
            </w:r>
            <w:r w:rsidRPr="00A95CF4">
              <w:rPr>
                <w:rFonts w:ascii="宋体" w:hAnsi="宋体" w:hint="eastAsia"/>
                <w:bCs/>
                <w:color w:val="000000"/>
                <w:sz w:val="18"/>
                <w:szCs w:val="18"/>
              </w:rPr>
              <w:t>C</w:t>
            </w:r>
            <w:r w:rsidRPr="00A95CF4">
              <w:rPr>
                <w:rFonts w:ascii="宋体" w:hAnsi="宋体"/>
                <w:bCs/>
                <w:color w:val="000000"/>
                <w:sz w:val="18"/>
                <w:szCs w:val="18"/>
              </w:rPr>
              <w:t>/D</w:t>
            </w:r>
            <w:r w:rsidRPr="00A95CF4">
              <w:rPr>
                <w:rFonts w:ascii="宋体" w:hAnsi="宋体" w:hint="eastAsia"/>
                <w:bCs/>
                <w:color w:val="000000"/>
                <w:sz w:val="18"/>
                <w:szCs w:val="18"/>
              </w:rPr>
              <w:t>类供应商绩效管理要求</w:t>
            </w:r>
          </w:p>
        </w:tc>
        <w:tc>
          <w:tcPr>
            <w:tcW w:w="2310" w:type="dxa"/>
          </w:tcPr>
          <w:p w14:paraId="06F5DB7C" w14:textId="77777777" w:rsidR="00342D03" w:rsidRPr="00A95CF4" w:rsidRDefault="00342D03" w:rsidP="00342D03">
            <w:pPr>
              <w:spacing w:line="300" w:lineRule="auto"/>
              <w:jc w:val="center"/>
              <w:rPr>
                <w:color w:val="000000"/>
                <w:sz w:val="18"/>
                <w:szCs w:val="18"/>
                <w:lang w:val="de-DE"/>
              </w:rPr>
            </w:pPr>
            <w:r w:rsidRPr="00A95CF4">
              <w:rPr>
                <w:rFonts w:hint="eastAsia"/>
                <w:color w:val="000000"/>
                <w:sz w:val="18"/>
                <w:szCs w:val="18"/>
                <w:lang w:val="de-DE"/>
              </w:rPr>
              <w:t>附录A</w:t>
            </w:r>
          </w:p>
        </w:tc>
        <w:tc>
          <w:tcPr>
            <w:tcW w:w="1948" w:type="dxa"/>
          </w:tcPr>
          <w:p w14:paraId="20F1DC05"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采购部</w:t>
            </w:r>
          </w:p>
        </w:tc>
      </w:tr>
      <w:tr w:rsidR="00342D03" w:rsidRPr="00A95CF4" w14:paraId="02C7C61A" w14:textId="77777777" w:rsidTr="00342D03">
        <w:trPr>
          <w:jc w:val="center"/>
        </w:trPr>
        <w:tc>
          <w:tcPr>
            <w:tcW w:w="645" w:type="dxa"/>
          </w:tcPr>
          <w:p w14:paraId="034F8487"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bCs/>
                <w:color w:val="000000"/>
                <w:sz w:val="18"/>
                <w:szCs w:val="18"/>
              </w:rPr>
              <w:t>2</w:t>
            </w:r>
          </w:p>
        </w:tc>
        <w:tc>
          <w:tcPr>
            <w:tcW w:w="4307" w:type="dxa"/>
          </w:tcPr>
          <w:p w14:paraId="1C9BED76"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《供应商绩效汇总表》</w:t>
            </w:r>
          </w:p>
        </w:tc>
        <w:tc>
          <w:tcPr>
            <w:tcW w:w="2310" w:type="dxa"/>
          </w:tcPr>
          <w:p w14:paraId="24F1871C" w14:textId="77777777" w:rsidR="00342D03" w:rsidRPr="00A95CF4" w:rsidRDefault="00342D03" w:rsidP="00342D03">
            <w:pPr>
              <w:spacing w:line="300" w:lineRule="auto"/>
              <w:jc w:val="center"/>
              <w:rPr>
                <w:rFonts w:ascii="宋体" w:hAnsi="宋体"/>
                <w:bCs/>
                <w:color w:val="000000"/>
                <w:sz w:val="18"/>
                <w:szCs w:val="18"/>
              </w:rPr>
            </w:pPr>
            <w:r w:rsidRPr="00A95CF4">
              <w:rPr>
                <w:color w:val="000000"/>
                <w:sz w:val="18"/>
                <w:szCs w:val="18"/>
                <w:lang w:val="de-DE"/>
              </w:rPr>
              <w:t>ZHLD-S03-03-02.01</w:t>
            </w:r>
          </w:p>
        </w:tc>
        <w:tc>
          <w:tcPr>
            <w:tcW w:w="1948" w:type="dxa"/>
          </w:tcPr>
          <w:p w14:paraId="60D91356"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采购部</w:t>
            </w:r>
          </w:p>
        </w:tc>
      </w:tr>
      <w:tr w:rsidR="00342D03" w:rsidRPr="00A95CF4" w14:paraId="0BBFEC68" w14:textId="77777777" w:rsidTr="00342D03">
        <w:trPr>
          <w:jc w:val="center"/>
        </w:trPr>
        <w:tc>
          <w:tcPr>
            <w:tcW w:w="645" w:type="dxa"/>
          </w:tcPr>
          <w:p w14:paraId="45079096"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bCs/>
                <w:color w:val="000000"/>
                <w:sz w:val="18"/>
                <w:szCs w:val="18"/>
              </w:rPr>
              <w:t>3</w:t>
            </w:r>
          </w:p>
        </w:tc>
        <w:tc>
          <w:tcPr>
            <w:tcW w:w="4307" w:type="dxa"/>
          </w:tcPr>
          <w:p w14:paraId="4E42ACBA"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《外包服务供应商绩效汇总表》</w:t>
            </w:r>
          </w:p>
        </w:tc>
        <w:tc>
          <w:tcPr>
            <w:tcW w:w="2310" w:type="dxa"/>
          </w:tcPr>
          <w:p w14:paraId="6EE92B11" w14:textId="77777777" w:rsidR="00342D03" w:rsidRPr="00A95CF4" w:rsidRDefault="00342D03" w:rsidP="00342D03">
            <w:pPr>
              <w:spacing w:line="300" w:lineRule="auto"/>
              <w:jc w:val="center"/>
              <w:rPr>
                <w:rFonts w:ascii="宋体" w:hAnsi="宋体"/>
                <w:bCs/>
                <w:color w:val="000000"/>
                <w:sz w:val="18"/>
                <w:szCs w:val="18"/>
              </w:rPr>
            </w:pPr>
            <w:r w:rsidRPr="00A95CF4">
              <w:rPr>
                <w:color w:val="000000"/>
                <w:sz w:val="18"/>
                <w:szCs w:val="18"/>
                <w:lang w:val="de-DE"/>
              </w:rPr>
              <w:t>ZHLD-S03-03-02.02</w:t>
            </w:r>
          </w:p>
        </w:tc>
        <w:tc>
          <w:tcPr>
            <w:tcW w:w="1948" w:type="dxa"/>
          </w:tcPr>
          <w:p w14:paraId="022620AB"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采购部</w:t>
            </w:r>
          </w:p>
        </w:tc>
      </w:tr>
      <w:tr w:rsidR="00342D03" w:rsidRPr="00A95CF4" w14:paraId="7459FB25" w14:textId="77777777" w:rsidTr="00342D03">
        <w:trPr>
          <w:jc w:val="center"/>
        </w:trPr>
        <w:tc>
          <w:tcPr>
            <w:tcW w:w="645" w:type="dxa"/>
          </w:tcPr>
          <w:p w14:paraId="5CDD12AC"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bCs/>
                <w:color w:val="000000"/>
                <w:sz w:val="18"/>
                <w:szCs w:val="18"/>
              </w:rPr>
              <w:t>4</w:t>
            </w:r>
          </w:p>
        </w:tc>
        <w:tc>
          <w:tcPr>
            <w:tcW w:w="4307" w:type="dxa"/>
          </w:tcPr>
          <w:p w14:paraId="2822267F" w14:textId="77777777" w:rsidR="00342D03" w:rsidRPr="00A95CF4" w:rsidRDefault="00342D03" w:rsidP="00342D03">
            <w:pPr>
              <w:spacing w:line="300" w:lineRule="auto"/>
              <w:jc w:val="center"/>
              <w:rPr>
                <w:rFonts w:ascii="宋体" w:hAnsi="宋体"/>
                <w:b/>
                <w:bCs/>
                <w:color w:val="000000"/>
                <w:sz w:val="18"/>
                <w:szCs w:val="18"/>
              </w:rPr>
            </w:pPr>
            <w:r w:rsidRPr="00A95CF4">
              <w:rPr>
                <w:rFonts w:ascii="宋体" w:hAnsi="宋体" w:hint="eastAsia"/>
                <w:bCs/>
                <w:color w:val="000000"/>
                <w:sz w:val="18"/>
                <w:szCs w:val="18"/>
              </w:rPr>
              <w:t>《供应商绩效考核通知单》</w:t>
            </w:r>
          </w:p>
        </w:tc>
        <w:tc>
          <w:tcPr>
            <w:tcW w:w="2310" w:type="dxa"/>
          </w:tcPr>
          <w:p w14:paraId="412B8E68" w14:textId="77777777" w:rsidR="00342D03" w:rsidRPr="00A95CF4" w:rsidRDefault="00342D03" w:rsidP="00342D03">
            <w:pPr>
              <w:spacing w:line="300" w:lineRule="auto"/>
              <w:jc w:val="center"/>
              <w:rPr>
                <w:rFonts w:ascii="宋体" w:hAnsi="宋体"/>
                <w:bCs/>
                <w:color w:val="000000"/>
                <w:sz w:val="18"/>
                <w:szCs w:val="18"/>
              </w:rPr>
            </w:pPr>
            <w:r w:rsidRPr="00A95CF4">
              <w:rPr>
                <w:color w:val="000000"/>
                <w:sz w:val="18"/>
                <w:szCs w:val="18"/>
                <w:lang w:val="de-DE"/>
              </w:rPr>
              <w:t>ZHLD-S03-03-02.03</w:t>
            </w:r>
          </w:p>
        </w:tc>
        <w:tc>
          <w:tcPr>
            <w:tcW w:w="1948" w:type="dxa"/>
          </w:tcPr>
          <w:p w14:paraId="3F03156E" w14:textId="77777777" w:rsidR="00342D03" w:rsidRPr="00A95CF4" w:rsidRDefault="00342D03" w:rsidP="00342D03">
            <w:pPr>
              <w:spacing w:line="300" w:lineRule="auto"/>
              <w:jc w:val="center"/>
              <w:rPr>
                <w:rFonts w:ascii="宋体" w:hAnsi="宋体"/>
                <w:bCs/>
                <w:color w:val="000000"/>
                <w:sz w:val="18"/>
                <w:szCs w:val="18"/>
              </w:rPr>
            </w:pPr>
            <w:r w:rsidRPr="00A95CF4">
              <w:rPr>
                <w:rFonts w:ascii="宋体" w:hAnsi="宋体" w:hint="eastAsia"/>
                <w:bCs/>
                <w:color w:val="000000"/>
                <w:sz w:val="18"/>
                <w:szCs w:val="18"/>
              </w:rPr>
              <w:t>采购部</w:t>
            </w:r>
          </w:p>
        </w:tc>
      </w:tr>
    </w:tbl>
    <w:p w14:paraId="3B04A0A5" w14:textId="77777777" w:rsidR="00342D03" w:rsidRPr="00A95CF4" w:rsidRDefault="00342D03" w:rsidP="00342D03">
      <w:pPr>
        <w:rPr>
          <w:rFonts w:ascii="宋体" w:hAnsi="宋体"/>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3260"/>
        <w:gridCol w:w="2802"/>
      </w:tblGrid>
      <w:tr w:rsidR="00342D03" w:rsidRPr="00A95CF4" w14:paraId="5965255D" w14:textId="77777777" w:rsidTr="00342D03">
        <w:trPr>
          <w:jc w:val="center"/>
        </w:trPr>
        <w:tc>
          <w:tcPr>
            <w:tcW w:w="2503" w:type="dxa"/>
          </w:tcPr>
          <w:p w14:paraId="3B93AA7D" w14:textId="77777777" w:rsidR="00342D03" w:rsidRPr="00A95CF4" w:rsidRDefault="00342D03" w:rsidP="00342D03">
            <w:pPr>
              <w:spacing w:line="300" w:lineRule="auto"/>
              <w:jc w:val="center"/>
              <w:rPr>
                <w:rFonts w:ascii="Arial" w:hAnsi="Arial"/>
                <w:b/>
                <w:bCs/>
                <w:color w:val="000000"/>
              </w:rPr>
            </w:pPr>
            <w:r w:rsidRPr="00A95CF4">
              <w:rPr>
                <w:rFonts w:hint="eastAsia"/>
                <w:color w:val="000000"/>
                <w:lang w:val="de-DE"/>
              </w:rPr>
              <w:t>编制</w:t>
            </w:r>
          </w:p>
        </w:tc>
        <w:tc>
          <w:tcPr>
            <w:tcW w:w="3260" w:type="dxa"/>
          </w:tcPr>
          <w:p w14:paraId="2B00615E" w14:textId="77777777" w:rsidR="00342D03" w:rsidRPr="00A95CF4" w:rsidRDefault="00342D03" w:rsidP="00342D03">
            <w:pPr>
              <w:spacing w:line="300" w:lineRule="auto"/>
              <w:jc w:val="center"/>
              <w:rPr>
                <w:rFonts w:ascii="Arial" w:hAnsi="Arial"/>
                <w:bCs/>
                <w:color w:val="000000"/>
              </w:rPr>
            </w:pPr>
            <w:r w:rsidRPr="00A95CF4">
              <w:rPr>
                <w:rFonts w:hint="eastAsia"/>
                <w:color w:val="000000"/>
                <w:lang w:val="de-DE"/>
              </w:rPr>
              <w:t>审核</w:t>
            </w:r>
          </w:p>
        </w:tc>
        <w:tc>
          <w:tcPr>
            <w:tcW w:w="2802" w:type="dxa"/>
          </w:tcPr>
          <w:p w14:paraId="48A41276" w14:textId="77777777" w:rsidR="00342D03" w:rsidRPr="00A95CF4" w:rsidRDefault="00342D03" w:rsidP="00342D03">
            <w:pPr>
              <w:spacing w:line="300" w:lineRule="auto"/>
              <w:jc w:val="center"/>
              <w:rPr>
                <w:rFonts w:ascii="Arial" w:hAnsi="Arial"/>
                <w:bCs/>
                <w:color w:val="000000"/>
              </w:rPr>
            </w:pPr>
            <w:r w:rsidRPr="00A95CF4">
              <w:rPr>
                <w:rFonts w:ascii="Arial" w:hAnsi="Arial" w:hint="eastAsia"/>
                <w:bCs/>
                <w:color w:val="000000"/>
              </w:rPr>
              <w:t>批准</w:t>
            </w:r>
          </w:p>
        </w:tc>
      </w:tr>
      <w:tr w:rsidR="00342D03" w:rsidRPr="00A95CF4" w14:paraId="61F0E258" w14:textId="77777777" w:rsidTr="00342D03">
        <w:trPr>
          <w:jc w:val="center"/>
        </w:trPr>
        <w:tc>
          <w:tcPr>
            <w:tcW w:w="2503" w:type="dxa"/>
          </w:tcPr>
          <w:p w14:paraId="18573B3A" w14:textId="77777777" w:rsidR="00342D03" w:rsidRPr="00A95CF4" w:rsidRDefault="00342D03" w:rsidP="00342D03">
            <w:pPr>
              <w:spacing w:line="300" w:lineRule="auto"/>
              <w:jc w:val="center"/>
              <w:rPr>
                <w:rFonts w:ascii="Arial" w:hAnsi="Arial"/>
                <w:bCs/>
                <w:color w:val="000000"/>
              </w:rPr>
            </w:pPr>
            <w:r w:rsidRPr="00A95CF4">
              <w:rPr>
                <w:rFonts w:ascii="Arial" w:hAnsi="Arial" w:hint="eastAsia"/>
                <w:bCs/>
                <w:color w:val="000000"/>
              </w:rPr>
              <w:t>张培芹</w:t>
            </w:r>
          </w:p>
        </w:tc>
        <w:tc>
          <w:tcPr>
            <w:tcW w:w="3260" w:type="dxa"/>
          </w:tcPr>
          <w:p w14:paraId="6587DCC3" w14:textId="77777777" w:rsidR="00342D03" w:rsidRPr="00A95CF4" w:rsidRDefault="00342D03" w:rsidP="00342D03">
            <w:pPr>
              <w:spacing w:line="300" w:lineRule="auto"/>
              <w:jc w:val="center"/>
              <w:rPr>
                <w:rFonts w:ascii="Arial" w:hAnsi="Arial"/>
                <w:bCs/>
                <w:color w:val="000000"/>
              </w:rPr>
            </w:pPr>
            <w:r w:rsidRPr="00A95CF4">
              <w:rPr>
                <w:rFonts w:ascii="Arial" w:hAnsi="Arial" w:hint="eastAsia"/>
                <w:bCs/>
                <w:color w:val="000000"/>
              </w:rPr>
              <w:t>路之佳</w:t>
            </w:r>
          </w:p>
        </w:tc>
        <w:tc>
          <w:tcPr>
            <w:tcW w:w="2802" w:type="dxa"/>
          </w:tcPr>
          <w:p w14:paraId="282D03A0" w14:textId="77777777" w:rsidR="00342D03" w:rsidRPr="00A95CF4" w:rsidRDefault="00342D03" w:rsidP="00342D03">
            <w:pPr>
              <w:spacing w:line="300" w:lineRule="auto"/>
              <w:jc w:val="center"/>
              <w:rPr>
                <w:rFonts w:ascii="Arial" w:hAnsi="Arial"/>
                <w:bCs/>
                <w:color w:val="000000"/>
              </w:rPr>
            </w:pPr>
            <w:r w:rsidRPr="00A95CF4">
              <w:rPr>
                <w:rFonts w:ascii="Arial" w:hAnsi="Arial" w:hint="eastAsia"/>
                <w:bCs/>
                <w:color w:val="000000"/>
              </w:rPr>
              <w:t>任红全</w:t>
            </w:r>
          </w:p>
        </w:tc>
      </w:tr>
    </w:tbl>
    <w:p w14:paraId="71284646" w14:textId="77777777" w:rsidR="00342D03" w:rsidRPr="00A95CF4" w:rsidRDefault="00342D03" w:rsidP="00342D03">
      <w:pPr>
        <w:ind w:left="375"/>
        <w:jc w:val="left"/>
        <w:rPr>
          <w:rFonts w:ascii="宋体" w:hAnsi="宋体"/>
          <w:b/>
          <w:bCs/>
          <w:color w:val="000000"/>
          <w:sz w:val="24"/>
        </w:rPr>
        <w:sectPr w:rsidR="00342D03" w:rsidRPr="00A95CF4" w:rsidSect="00342D03">
          <w:pgSz w:w="11906" w:h="16838" w:code="9"/>
          <w:pgMar w:top="1134" w:right="748" w:bottom="851" w:left="1077" w:header="851" w:footer="992" w:gutter="0"/>
          <w:cols w:space="425"/>
          <w:docGrid w:type="lines" w:linePitch="312"/>
        </w:sectPr>
      </w:pPr>
    </w:p>
    <w:p w14:paraId="311CD262" w14:textId="77777777" w:rsidR="00342D03" w:rsidRPr="00A95CF4" w:rsidRDefault="00342D03" w:rsidP="00342D03">
      <w:pPr>
        <w:ind w:left="375"/>
        <w:jc w:val="left"/>
        <w:rPr>
          <w:rFonts w:ascii="宋体" w:hAnsi="宋体"/>
          <w:b/>
          <w:bCs/>
          <w:color w:val="000000"/>
          <w:sz w:val="24"/>
        </w:rPr>
      </w:pPr>
      <w:r w:rsidRPr="00A95CF4">
        <w:rPr>
          <w:rFonts w:ascii="宋体" w:hAnsi="宋体" w:hint="eastAsia"/>
          <w:b/>
          <w:bCs/>
          <w:color w:val="000000"/>
          <w:sz w:val="24"/>
        </w:rPr>
        <w:lastRenderedPageBreak/>
        <w:t>附录</w:t>
      </w:r>
      <w:r w:rsidRPr="00A95CF4">
        <w:rPr>
          <w:rFonts w:ascii="宋体" w:hAnsi="宋体" w:hint="eastAsia"/>
          <w:b/>
          <w:bCs/>
          <w:color w:val="000000"/>
          <w:sz w:val="24"/>
        </w:rPr>
        <w:t>A</w:t>
      </w:r>
      <w:r w:rsidRPr="00A95CF4">
        <w:rPr>
          <w:rFonts w:ascii="宋体" w:hAnsi="宋体"/>
          <w:b/>
          <w:bCs/>
          <w:color w:val="000000"/>
          <w:sz w:val="24"/>
        </w:rPr>
        <w:t xml:space="preserve"> </w:t>
      </w:r>
      <w:r w:rsidRPr="00A95CF4">
        <w:rPr>
          <w:rFonts w:ascii="宋体" w:hAnsi="宋体" w:hint="eastAsia"/>
          <w:b/>
          <w:bCs/>
          <w:color w:val="000000"/>
          <w:sz w:val="24"/>
        </w:rPr>
        <w:t>非生外包及</w:t>
      </w:r>
      <w:r w:rsidRPr="00A95CF4">
        <w:rPr>
          <w:rFonts w:ascii="宋体" w:hAnsi="宋体" w:hint="eastAsia"/>
          <w:b/>
          <w:bCs/>
          <w:color w:val="000000"/>
          <w:sz w:val="24"/>
        </w:rPr>
        <w:t>C/</w:t>
      </w:r>
      <w:r w:rsidRPr="00A95CF4">
        <w:rPr>
          <w:rFonts w:ascii="宋体" w:hAnsi="宋体"/>
          <w:b/>
          <w:bCs/>
          <w:color w:val="000000"/>
          <w:sz w:val="24"/>
        </w:rPr>
        <w:t>D</w:t>
      </w:r>
      <w:r w:rsidRPr="00A95CF4">
        <w:rPr>
          <w:rFonts w:ascii="宋体" w:hAnsi="宋体" w:hint="eastAsia"/>
          <w:b/>
          <w:bCs/>
          <w:color w:val="000000"/>
          <w:sz w:val="24"/>
        </w:rPr>
        <w:t>类供应商绩效管理要求</w:t>
      </w:r>
    </w:p>
    <w:p w14:paraId="39BFC342" w14:textId="77777777" w:rsidR="00342D03" w:rsidRPr="00A95CF4" w:rsidRDefault="00342D03" w:rsidP="00342D03">
      <w:pPr>
        <w:ind w:left="375"/>
        <w:jc w:val="left"/>
        <w:rPr>
          <w:rFonts w:ascii="宋体" w:hAnsi="宋体"/>
          <w:b/>
          <w:bCs/>
          <w:color w:val="000000"/>
          <w:sz w:val="24"/>
        </w:rPr>
      </w:pPr>
      <w:r w:rsidRPr="00A95CF4">
        <w:rPr>
          <w:rFonts w:ascii="宋体" w:hAnsi="宋体" w:hint="eastAsia"/>
          <w:b/>
          <w:bCs/>
          <w:color w:val="000000"/>
          <w:sz w:val="24"/>
        </w:rPr>
        <w:t>一、</w:t>
      </w:r>
      <w:r w:rsidRPr="00A95CF4">
        <w:rPr>
          <w:rFonts w:ascii="宋体" w:hAnsi="宋体"/>
          <w:b/>
          <w:bCs/>
          <w:color w:val="000000"/>
          <w:sz w:val="24"/>
        </w:rPr>
        <w:t xml:space="preserve"> </w:t>
      </w:r>
      <w:r w:rsidRPr="00A95CF4">
        <w:rPr>
          <w:rFonts w:ascii="宋体" w:hAnsi="宋体" w:hint="eastAsia"/>
          <w:b/>
          <w:bCs/>
          <w:color w:val="000000"/>
          <w:sz w:val="24"/>
        </w:rPr>
        <w:t>工装模具外协机加供应商</w:t>
      </w:r>
    </w:p>
    <w:p w14:paraId="0CB283A9" w14:textId="77777777" w:rsidR="00342D03" w:rsidRPr="00A95CF4" w:rsidRDefault="00342D03" w:rsidP="00342D03">
      <w:pPr>
        <w:ind w:left="375"/>
        <w:jc w:val="left"/>
        <w:rPr>
          <w:color w:val="000000"/>
          <w:sz w:val="24"/>
          <w:szCs w:val="24"/>
        </w:rPr>
      </w:pPr>
      <w:r w:rsidRPr="00A95CF4">
        <w:rPr>
          <w:rFonts w:hint="eastAsia"/>
          <w:color w:val="000000"/>
          <w:sz w:val="24"/>
          <w:szCs w:val="24"/>
        </w:rPr>
        <w:t>1</w:t>
      </w:r>
      <w:r w:rsidRPr="00A95CF4">
        <w:rPr>
          <w:color w:val="000000"/>
          <w:sz w:val="24"/>
          <w:szCs w:val="24"/>
        </w:rPr>
        <w:t xml:space="preserve">.1 </w:t>
      </w:r>
      <w:r w:rsidRPr="00A95CF4">
        <w:rPr>
          <w:rFonts w:hint="eastAsia"/>
          <w:color w:val="000000"/>
          <w:sz w:val="24"/>
          <w:szCs w:val="24"/>
        </w:rPr>
        <w:t>外协机加供应商考核评分标准</w:t>
      </w:r>
    </w:p>
    <w:tbl>
      <w:tblPr>
        <w:tblW w:w="15951" w:type="dxa"/>
        <w:jc w:val="center"/>
        <w:tblLook w:val="04A0" w:firstRow="1" w:lastRow="0" w:firstColumn="1" w:lastColumn="0" w:noHBand="0" w:noVBand="1"/>
      </w:tblPr>
      <w:tblGrid>
        <w:gridCol w:w="617"/>
        <w:gridCol w:w="3051"/>
        <w:gridCol w:w="1701"/>
        <w:gridCol w:w="1417"/>
        <w:gridCol w:w="1326"/>
        <w:gridCol w:w="1953"/>
        <w:gridCol w:w="929"/>
        <w:gridCol w:w="2048"/>
        <w:gridCol w:w="1418"/>
        <w:gridCol w:w="1491"/>
      </w:tblGrid>
      <w:tr w:rsidR="00342D03" w:rsidRPr="00A95CF4" w14:paraId="587A2429" w14:textId="77777777" w:rsidTr="00342D03">
        <w:trPr>
          <w:trHeight w:val="435"/>
          <w:jc w:val="center"/>
        </w:trPr>
        <w:tc>
          <w:tcPr>
            <w:tcW w:w="6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771A537"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类别</w:t>
            </w:r>
          </w:p>
        </w:tc>
        <w:tc>
          <w:tcPr>
            <w:tcW w:w="30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DBF903"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相关要求</w:t>
            </w:r>
          </w:p>
        </w:tc>
        <w:tc>
          <w:tcPr>
            <w:tcW w:w="444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AECAD40"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硬件指标（必须满足）</w:t>
            </w:r>
          </w:p>
        </w:tc>
        <w:tc>
          <w:tcPr>
            <w:tcW w:w="288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4BF3CD5"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配合月指标（</w:t>
            </w:r>
            <w:r w:rsidRPr="00A95CF4">
              <w:rPr>
                <w:rFonts w:ascii="宋体" w:hAnsi="宋体" w:cs="宋体" w:hint="eastAsia"/>
                <w:b/>
                <w:bCs/>
                <w:color w:val="000000"/>
                <w:kern w:val="0"/>
                <w:sz w:val="18"/>
                <w:szCs w:val="18"/>
              </w:rPr>
              <w:t>40%</w:t>
            </w:r>
            <w:r w:rsidRPr="00A95CF4">
              <w:rPr>
                <w:rFonts w:ascii="宋体" w:hAnsi="宋体" w:cs="宋体" w:hint="eastAsia"/>
                <w:b/>
                <w:bCs/>
                <w:color w:val="000000"/>
                <w:kern w:val="0"/>
                <w:sz w:val="18"/>
                <w:szCs w:val="18"/>
              </w:rPr>
              <w:t>）</w:t>
            </w:r>
          </w:p>
        </w:tc>
        <w:tc>
          <w:tcPr>
            <w:tcW w:w="2048" w:type="dxa"/>
            <w:tcBorders>
              <w:top w:val="single" w:sz="4" w:space="0" w:color="auto"/>
              <w:left w:val="nil"/>
              <w:bottom w:val="single" w:sz="4" w:space="0" w:color="auto"/>
              <w:right w:val="single" w:sz="4" w:space="0" w:color="auto"/>
            </w:tcBorders>
            <w:shd w:val="clear" w:color="000000" w:fill="FFFFFF"/>
            <w:noWrap/>
            <w:vAlign w:val="center"/>
            <w:hideMark/>
          </w:tcPr>
          <w:p w14:paraId="378D5CEB"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质量月指标（</w:t>
            </w:r>
            <w:r w:rsidRPr="00A95CF4">
              <w:rPr>
                <w:rFonts w:ascii="宋体" w:hAnsi="宋体" w:cs="宋体" w:hint="eastAsia"/>
                <w:b/>
                <w:bCs/>
                <w:color w:val="000000"/>
                <w:kern w:val="0"/>
                <w:sz w:val="18"/>
                <w:szCs w:val="18"/>
              </w:rPr>
              <w:t>30%</w:t>
            </w:r>
            <w:r w:rsidRPr="00A95CF4">
              <w:rPr>
                <w:rFonts w:ascii="宋体" w:hAnsi="宋体" w:cs="宋体" w:hint="eastAsia"/>
                <w:b/>
                <w:bCs/>
                <w:color w:val="000000"/>
                <w:kern w:val="0"/>
                <w:sz w:val="18"/>
                <w:szCs w:val="18"/>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5327D49"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成本</w:t>
            </w:r>
            <w:r w:rsidRPr="00A95CF4">
              <w:rPr>
                <w:rFonts w:ascii="宋体" w:hAnsi="宋体" w:cs="宋体" w:hint="eastAsia"/>
                <w:b/>
                <w:bCs/>
                <w:color w:val="000000"/>
                <w:kern w:val="0"/>
                <w:sz w:val="18"/>
                <w:szCs w:val="18"/>
              </w:rPr>
              <w:br/>
            </w:r>
            <w:r w:rsidRPr="00A95CF4">
              <w:rPr>
                <w:rFonts w:ascii="宋体" w:hAnsi="宋体" w:cs="宋体" w:hint="eastAsia"/>
                <w:b/>
                <w:bCs/>
                <w:color w:val="000000"/>
                <w:kern w:val="0"/>
                <w:sz w:val="18"/>
                <w:szCs w:val="18"/>
              </w:rPr>
              <w:t>月指标（</w:t>
            </w:r>
            <w:r w:rsidRPr="00A95CF4">
              <w:rPr>
                <w:rFonts w:ascii="宋体" w:hAnsi="宋体" w:cs="宋体" w:hint="eastAsia"/>
                <w:b/>
                <w:bCs/>
                <w:color w:val="000000"/>
                <w:kern w:val="0"/>
                <w:sz w:val="18"/>
                <w:szCs w:val="18"/>
              </w:rPr>
              <w:t>30%</w:t>
            </w:r>
            <w:r w:rsidRPr="00A95CF4">
              <w:rPr>
                <w:rFonts w:ascii="宋体" w:hAnsi="宋体" w:cs="宋体" w:hint="eastAsia"/>
                <w:b/>
                <w:bCs/>
                <w:color w:val="000000"/>
                <w:kern w:val="0"/>
                <w:sz w:val="18"/>
                <w:szCs w:val="18"/>
              </w:rPr>
              <w:t>）</w:t>
            </w:r>
          </w:p>
        </w:tc>
        <w:tc>
          <w:tcPr>
            <w:tcW w:w="1491" w:type="dxa"/>
            <w:tcBorders>
              <w:top w:val="single" w:sz="4" w:space="0" w:color="auto"/>
              <w:left w:val="nil"/>
              <w:bottom w:val="single" w:sz="4" w:space="0" w:color="auto"/>
              <w:right w:val="single" w:sz="4" w:space="0" w:color="auto"/>
            </w:tcBorders>
            <w:shd w:val="clear" w:color="000000" w:fill="FFFFFF"/>
            <w:noWrap/>
            <w:vAlign w:val="center"/>
            <w:hideMark/>
          </w:tcPr>
          <w:p w14:paraId="3CFD3229"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 xml:space="preserve">　</w:t>
            </w:r>
          </w:p>
        </w:tc>
      </w:tr>
      <w:tr w:rsidR="00342D03" w:rsidRPr="00A95CF4" w14:paraId="1AEF3960" w14:textId="77777777" w:rsidTr="00342D03">
        <w:trPr>
          <w:trHeight w:val="1088"/>
          <w:jc w:val="center"/>
        </w:trPr>
        <w:tc>
          <w:tcPr>
            <w:tcW w:w="617" w:type="dxa"/>
            <w:vMerge/>
            <w:tcBorders>
              <w:top w:val="single" w:sz="4" w:space="0" w:color="auto"/>
              <w:left w:val="single" w:sz="4" w:space="0" w:color="auto"/>
              <w:bottom w:val="single" w:sz="4" w:space="0" w:color="000000"/>
              <w:right w:val="single" w:sz="4" w:space="0" w:color="auto"/>
            </w:tcBorders>
            <w:vAlign w:val="center"/>
            <w:hideMark/>
          </w:tcPr>
          <w:p w14:paraId="60CA2DDB" w14:textId="77777777" w:rsidR="00342D03" w:rsidRPr="00A95CF4" w:rsidRDefault="00342D03" w:rsidP="00342D03">
            <w:pPr>
              <w:widowControl/>
              <w:jc w:val="left"/>
              <w:rPr>
                <w:rFonts w:ascii="宋体" w:hAnsi="宋体" w:cs="宋体"/>
                <w:b/>
                <w:bCs/>
                <w:color w:val="000000"/>
                <w:kern w:val="0"/>
                <w:sz w:val="18"/>
                <w:szCs w:val="18"/>
              </w:rPr>
            </w:pPr>
          </w:p>
        </w:tc>
        <w:tc>
          <w:tcPr>
            <w:tcW w:w="3051" w:type="dxa"/>
            <w:vMerge/>
            <w:tcBorders>
              <w:top w:val="single" w:sz="4" w:space="0" w:color="auto"/>
              <w:left w:val="single" w:sz="4" w:space="0" w:color="auto"/>
              <w:bottom w:val="single" w:sz="4" w:space="0" w:color="000000"/>
              <w:right w:val="single" w:sz="4" w:space="0" w:color="auto"/>
            </w:tcBorders>
            <w:vAlign w:val="center"/>
            <w:hideMark/>
          </w:tcPr>
          <w:p w14:paraId="474E1927" w14:textId="77777777" w:rsidR="00342D03" w:rsidRPr="00A95CF4" w:rsidRDefault="00342D03" w:rsidP="00342D03">
            <w:pPr>
              <w:widowControl/>
              <w:jc w:val="left"/>
              <w:rPr>
                <w:rFonts w:ascii="宋体"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14:paraId="1A27CAE8"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设备配置基础</w:t>
            </w:r>
          </w:p>
        </w:tc>
        <w:tc>
          <w:tcPr>
            <w:tcW w:w="1417" w:type="dxa"/>
            <w:tcBorders>
              <w:top w:val="nil"/>
              <w:left w:val="nil"/>
              <w:bottom w:val="single" w:sz="4" w:space="0" w:color="auto"/>
              <w:right w:val="single" w:sz="4" w:space="0" w:color="auto"/>
            </w:tcBorders>
            <w:shd w:val="clear" w:color="000000" w:fill="FFFFFF"/>
            <w:vAlign w:val="center"/>
            <w:hideMark/>
          </w:tcPr>
          <w:p w14:paraId="039FE2AD"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距离我司距离</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响应时间</w:t>
            </w:r>
          </w:p>
        </w:tc>
        <w:tc>
          <w:tcPr>
            <w:tcW w:w="1326" w:type="dxa"/>
            <w:tcBorders>
              <w:top w:val="nil"/>
              <w:left w:val="nil"/>
              <w:bottom w:val="single" w:sz="4" w:space="0" w:color="auto"/>
              <w:right w:val="single" w:sz="4" w:space="0" w:color="auto"/>
            </w:tcBorders>
            <w:shd w:val="clear" w:color="000000" w:fill="FFFFFF"/>
            <w:vAlign w:val="center"/>
            <w:hideMark/>
          </w:tcPr>
          <w:p w14:paraId="27C7C9C3"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技术及操作人员配置基础</w:t>
            </w:r>
          </w:p>
        </w:tc>
        <w:tc>
          <w:tcPr>
            <w:tcW w:w="1953" w:type="dxa"/>
            <w:tcBorders>
              <w:top w:val="nil"/>
              <w:left w:val="nil"/>
              <w:bottom w:val="single" w:sz="4" w:space="0" w:color="auto"/>
              <w:right w:val="single" w:sz="4" w:space="0" w:color="auto"/>
            </w:tcBorders>
            <w:shd w:val="clear" w:color="000000" w:fill="FFFFFF"/>
            <w:vAlign w:val="center"/>
            <w:hideMark/>
          </w:tcPr>
          <w:p w14:paraId="3693F92F"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交付</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按期达成率（订单数≥</w:t>
            </w:r>
            <w:r w:rsidRPr="00A95CF4">
              <w:rPr>
                <w:rFonts w:ascii="宋体" w:hAnsi="宋体" w:cs="宋体" w:hint="eastAsia"/>
                <w:bCs/>
                <w:color w:val="000000"/>
                <w:kern w:val="0"/>
                <w:sz w:val="18"/>
                <w:szCs w:val="18"/>
              </w:rPr>
              <w:t>75</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最高不达次数（订单数＜</w:t>
            </w:r>
            <w:r w:rsidRPr="00A95CF4">
              <w:rPr>
                <w:rFonts w:ascii="宋体" w:hAnsi="宋体" w:cs="宋体" w:hint="eastAsia"/>
                <w:bCs/>
                <w:color w:val="000000"/>
                <w:kern w:val="0"/>
                <w:sz w:val="18"/>
                <w:szCs w:val="18"/>
              </w:rPr>
              <w:t>75</w:t>
            </w:r>
            <w:r w:rsidRPr="00A95CF4">
              <w:rPr>
                <w:rFonts w:ascii="宋体" w:hAnsi="宋体" w:cs="宋体" w:hint="eastAsia"/>
                <w:bCs/>
                <w:color w:val="000000"/>
                <w:kern w:val="0"/>
                <w:sz w:val="18"/>
                <w:szCs w:val="18"/>
              </w:rPr>
              <w:t>）</w:t>
            </w:r>
          </w:p>
        </w:tc>
        <w:tc>
          <w:tcPr>
            <w:tcW w:w="929" w:type="dxa"/>
            <w:tcBorders>
              <w:top w:val="nil"/>
              <w:left w:val="nil"/>
              <w:bottom w:val="single" w:sz="4" w:space="0" w:color="auto"/>
              <w:right w:val="single" w:sz="4" w:space="0" w:color="auto"/>
            </w:tcBorders>
            <w:shd w:val="clear" w:color="000000" w:fill="FFFFFF"/>
            <w:vAlign w:val="center"/>
            <w:hideMark/>
          </w:tcPr>
          <w:p w14:paraId="65CB5484"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服务绩效</w:t>
            </w:r>
          </w:p>
        </w:tc>
        <w:tc>
          <w:tcPr>
            <w:tcW w:w="2048" w:type="dxa"/>
            <w:tcBorders>
              <w:top w:val="nil"/>
              <w:left w:val="nil"/>
              <w:bottom w:val="single" w:sz="4" w:space="0" w:color="auto"/>
              <w:right w:val="single" w:sz="4" w:space="0" w:color="auto"/>
            </w:tcBorders>
            <w:shd w:val="clear" w:color="000000" w:fill="FFFFFF"/>
            <w:vAlign w:val="center"/>
            <w:hideMark/>
          </w:tcPr>
          <w:p w14:paraId="447640FE"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质量</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交货合格率（订单数≥</w:t>
            </w:r>
            <w:r w:rsidRPr="00A95CF4">
              <w:rPr>
                <w:rFonts w:ascii="宋体" w:hAnsi="宋体" w:cs="宋体" w:hint="eastAsia"/>
                <w:bCs/>
                <w:color w:val="000000"/>
                <w:kern w:val="0"/>
                <w:sz w:val="18"/>
                <w:szCs w:val="18"/>
              </w:rPr>
              <w:t>75</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w:t>
            </w:r>
            <w:r w:rsidRPr="00A95CF4">
              <w:rPr>
                <w:rFonts w:ascii="宋体" w:hAnsi="宋体" w:cs="宋体" w:hint="eastAsia"/>
                <w:bCs/>
                <w:color w:val="000000"/>
                <w:kern w:val="0"/>
                <w:sz w:val="18"/>
                <w:szCs w:val="18"/>
              </w:rPr>
              <w:t>最高不合格次数（订单数＜</w:t>
            </w:r>
            <w:r w:rsidRPr="00A95CF4">
              <w:rPr>
                <w:rFonts w:ascii="宋体" w:hAnsi="宋体" w:cs="宋体" w:hint="eastAsia"/>
                <w:bCs/>
                <w:color w:val="000000"/>
                <w:kern w:val="0"/>
                <w:sz w:val="18"/>
                <w:szCs w:val="18"/>
              </w:rPr>
              <w:t>75</w:t>
            </w:r>
            <w:r w:rsidRPr="00A95CF4">
              <w:rPr>
                <w:rFonts w:ascii="宋体" w:hAnsi="宋体" w:cs="宋体" w:hint="eastAsia"/>
                <w:bCs/>
                <w:color w:val="000000"/>
                <w:kern w:val="0"/>
                <w:sz w:val="18"/>
                <w:szCs w:val="18"/>
              </w:rPr>
              <w:t>）</w:t>
            </w:r>
          </w:p>
        </w:tc>
        <w:tc>
          <w:tcPr>
            <w:tcW w:w="1418" w:type="dxa"/>
            <w:tcBorders>
              <w:top w:val="nil"/>
              <w:left w:val="nil"/>
              <w:bottom w:val="single" w:sz="4" w:space="0" w:color="auto"/>
              <w:right w:val="single" w:sz="4" w:space="0" w:color="auto"/>
            </w:tcBorders>
            <w:shd w:val="clear" w:color="000000" w:fill="FFFFFF"/>
            <w:vAlign w:val="center"/>
            <w:hideMark/>
          </w:tcPr>
          <w:p w14:paraId="07A81F7A"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成本</w:t>
            </w:r>
          </w:p>
        </w:tc>
        <w:tc>
          <w:tcPr>
            <w:tcW w:w="1491" w:type="dxa"/>
            <w:tcBorders>
              <w:top w:val="nil"/>
              <w:left w:val="nil"/>
              <w:bottom w:val="single" w:sz="4" w:space="0" w:color="auto"/>
              <w:right w:val="single" w:sz="4" w:space="0" w:color="auto"/>
            </w:tcBorders>
            <w:shd w:val="clear" w:color="000000" w:fill="FFFFFF"/>
            <w:vAlign w:val="center"/>
            <w:hideMark/>
          </w:tcPr>
          <w:p w14:paraId="57CC3E92"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业务量分配比</w:t>
            </w:r>
          </w:p>
          <w:p w14:paraId="51894A2B" w14:textId="77777777" w:rsidR="00342D03" w:rsidRPr="00A95CF4" w:rsidRDefault="00342D03" w:rsidP="00342D03">
            <w:pPr>
              <w:widowControl/>
              <w:jc w:val="center"/>
              <w:rPr>
                <w:rFonts w:ascii="宋体" w:hAnsi="宋体" w:cs="宋体"/>
                <w:bCs/>
                <w:color w:val="000000"/>
                <w:kern w:val="0"/>
                <w:sz w:val="18"/>
                <w:szCs w:val="18"/>
              </w:rPr>
            </w:pPr>
            <w:r w:rsidRPr="00A95CF4">
              <w:rPr>
                <w:rFonts w:ascii="宋体" w:hAnsi="宋体" w:cs="宋体" w:hint="eastAsia"/>
                <w:bCs/>
                <w:color w:val="000000"/>
                <w:kern w:val="0"/>
                <w:sz w:val="18"/>
                <w:szCs w:val="18"/>
              </w:rPr>
              <w:t xml:space="preserve"> </w:t>
            </w:r>
            <w:r w:rsidRPr="00A95CF4">
              <w:rPr>
                <w:rFonts w:ascii="宋体" w:hAnsi="宋体" w:cs="宋体" w:hint="eastAsia"/>
                <w:bCs/>
                <w:color w:val="000000"/>
                <w:kern w:val="0"/>
                <w:sz w:val="18"/>
                <w:szCs w:val="18"/>
              </w:rPr>
              <w:t>（同类别的总量）</w:t>
            </w:r>
          </w:p>
        </w:tc>
      </w:tr>
      <w:tr w:rsidR="00342D03" w:rsidRPr="00A95CF4" w14:paraId="47A44BD5" w14:textId="77777777" w:rsidTr="00342D03">
        <w:trPr>
          <w:trHeight w:val="1088"/>
          <w:jc w:val="center"/>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14:paraId="6678E4F9"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A</w:t>
            </w:r>
            <w:r w:rsidRPr="00A95CF4">
              <w:rPr>
                <w:rFonts w:ascii="宋体" w:hAnsi="宋体" w:cs="宋体" w:hint="eastAsia"/>
                <w:color w:val="000000"/>
                <w:kern w:val="0"/>
                <w:sz w:val="18"/>
                <w:szCs w:val="18"/>
              </w:rPr>
              <w:t>级</w:t>
            </w:r>
          </w:p>
        </w:tc>
        <w:tc>
          <w:tcPr>
            <w:tcW w:w="3051" w:type="dxa"/>
            <w:tcBorders>
              <w:top w:val="nil"/>
              <w:left w:val="nil"/>
              <w:bottom w:val="single" w:sz="4" w:space="0" w:color="auto"/>
              <w:right w:val="nil"/>
            </w:tcBorders>
            <w:shd w:val="clear" w:color="000000" w:fill="FFFFFF"/>
            <w:vAlign w:val="center"/>
            <w:hideMark/>
          </w:tcPr>
          <w:p w14:paraId="46F5212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本地高精度加工能力（承接复杂加工治具或单机设备）且优质服务（优质质量、售后维护和交货及时）</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5051F2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加工中心</w:t>
            </w:r>
            <w:r w:rsidRPr="00A95CF4">
              <w:rPr>
                <w:rFonts w:ascii="宋体" w:hAnsi="宋体" w:cs="宋体" w:hint="eastAsia"/>
                <w:color w:val="000000"/>
                <w:kern w:val="0"/>
                <w:sz w:val="18"/>
                <w:szCs w:val="18"/>
              </w:rPr>
              <w:t xml:space="preserve">   3</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线切割</w:t>
            </w:r>
            <w:r w:rsidRPr="00A95CF4">
              <w:rPr>
                <w:rFonts w:ascii="宋体" w:hAnsi="宋体" w:cs="宋体" w:hint="eastAsia"/>
                <w:color w:val="000000"/>
                <w:kern w:val="0"/>
                <w:sz w:val="18"/>
                <w:szCs w:val="18"/>
              </w:rPr>
              <w:t xml:space="preserve">     2</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数控车床</w:t>
            </w:r>
            <w:r w:rsidRPr="00A95CF4">
              <w:rPr>
                <w:rFonts w:ascii="宋体" w:hAnsi="宋体" w:cs="宋体" w:hint="eastAsia"/>
                <w:color w:val="000000"/>
                <w:kern w:val="0"/>
                <w:sz w:val="18"/>
                <w:szCs w:val="18"/>
              </w:rPr>
              <w:t xml:space="preserve">   2</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钻床</w:t>
            </w:r>
            <w:r w:rsidRPr="00A95CF4">
              <w:rPr>
                <w:rFonts w:ascii="宋体" w:hAnsi="宋体" w:cs="宋体" w:hint="eastAsia"/>
                <w:color w:val="000000"/>
                <w:kern w:val="0"/>
                <w:sz w:val="18"/>
                <w:szCs w:val="18"/>
              </w:rPr>
              <w:t xml:space="preserve">       2</w:t>
            </w:r>
            <w:r w:rsidRPr="00A95CF4">
              <w:rPr>
                <w:rFonts w:ascii="宋体" w:hAnsi="宋体" w:cs="宋体" w:hint="eastAsia"/>
                <w:color w:val="000000"/>
                <w:kern w:val="0"/>
                <w:sz w:val="18"/>
                <w:szCs w:val="18"/>
              </w:rPr>
              <w:t>台</w:t>
            </w:r>
          </w:p>
        </w:tc>
        <w:tc>
          <w:tcPr>
            <w:tcW w:w="1417" w:type="dxa"/>
            <w:tcBorders>
              <w:top w:val="nil"/>
              <w:left w:val="nil"/>
              <w:bottom w:val="single" w:sz="4" w:space="0" w:color="auto"/>
              <w:right w:val="single" w:sz="4" w:space="0" w:color="auto"/>
            </w:tcBorders>
            <w:shd w:val="clear" w:color="000000" w:fill="FFFFFF"/>
            <w:vAlign w:val="center"/>
            <w:hideMark/>
          </w:tcPr>
          <w:p w14:paraId="7088A9B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50</w:t>
            </w:r>
            <w:r w:rsidRPr="00A95CF4">
              <w:rPr>
                <w:rFonts w:ascii="宋体" w:hAnsi="宋体" w:cs="宋体" w:hint="eastAsia"/>
                <w:color w:val="000000"/>
                <w:kern w:val="0"/>
                <w:sz w:val="18"/>
                <w:szCs w:val="18"/>
              </w:rPr>
              <w:t>公里以内</w:t>
            </w:r>
            <w:r w:rsidRPr="00A95CF4">
              <w:rPr>
                <w:rFonts w:ascii="宋体" w:hAnsi="宋体" w:cs="宋体" w:hint="eastAsia"/>
                <w:color w:val="000000"/>
                <w:kern w:val="0"/>
                <w:sz w:val="18"/>
                <w:szCs w:val="18"/>
              </w:rPr>
              <w:t>-60</w:t>
            </w:r>
            <w:r w:rsidRPr="00A95CF4">
              <w:rPr>
                <w:rFonts w:ascii="宋体" w:hAnsi="宋体" w:cs="宋体" w:hint="eastAsia"/>
                <w:color w:val="000000"/>
                <w:kern w:val="0"/>
                <w:sz w:val="18"/>
                <w:szCs w:val="18"/>
              </w:rPr>
              <w:t>分钟</w:t>
            </w:r>
          </w:p>
        </w:tc>
        <w:tc>
          <w:tcPr>
            <w:tcW w:w="1326" w:type="dxa"/>
            <w:tcBorders>
              <w:top w:val="nil"/>
              <w:left w:val="nil"/>
              <w:bottom w:val="single" w:sz="4" w:space="0" w:color="auto"/>
              <w:right w:val="single" w:sz="4" w:space="0" w:color="auto"/>
            </w:tcBorders>
            <w:shd w:val="clear" w:color="000000" w:fill="FFFFFF"/>
            <w:noWrap/>
            <w:vAlign w:val="center"/>
            <w:hideMark/>
          </w:tcPr>
          <w:p w14:paraId="45E3415F"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w:t>
            </w:r>
            <w:r w:rsidRPr="00A95CF4">
              <w:rPr>
                <w:rFonts w:ascii="宋体" w:hAnsi="宋体" w:cs="宋体" w:hint="eastAsia"/>
                <w:color w:val="000000"/>
                <w:kern w:val="0"/>
                <w:sz w:val="18"/>
                <w:szCs w:val="18"/>
              </w:rPr>
              <w:t>人</w:t>
            </w:r>
          </w:p>
        </w:tc>
        <w:tc>
          <w:tcPr>
            <w:tcW w:w="1953" w:type="dxa"/>
            <w:tcBorders>
              <w:top w:val="nil"/>
              <w:left w:val="nil"/>
              <w:bottom w:val="single" w:sz="4" w:space="0" w:color="auto"/>
              <w:right w:val="single" w:sz="4" w:space="0" w:color="auto"/>
            </w:tcBorders>
            <w:shd w:val="clear" w:color="000000" w:fill="FFFFFF"/>
            <w:vAlign w:val="center"/>
            <w:hideMark/>
          </w:tcPr>
          <w:p w14:paraId="3A4FB167"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96%---3</w:t>
            </w:r>
            <w:r w:rsidRPr="00A95CF4">
              <w:rPr>
                <w:rFonts w:ascii="宋体" w:hAnsi="宋体" w:cs="宋体" w:hint="eastAsia"/>
                <w:color w:val="000000"/>
                <w:kern w:val="0"/>
                <w:sz w:val="18"/>
                <w:szCs w:val="18"/>
              </w:rPr>
              <w:t>次</w:t>
            </w:r>
            <w:r w:rsidRPr="00A95CF4">
              <w:rPr>
                <w:rFonts w:ascii="宋体" w:hAnsi="宋体" w:cs="宋体" w:hint="eastAsia"/>
                <w:color w:val="000000"/>
                <w:kern w:val="0"/>
                <w:sz w:val="18"/>
                <w:szCs w:val="18"/>
              </w:rPr>
              <w:t xml:space="preserve">     </w:t>
            </w:r>
          </w:p>
        </w:tc>
        <w:tc>
          <w:tcPr>
            <w:tcW w:w="929" w:type="dxa"/>
            <w:tcBorders>
              <w:top w:val="nil"/>
              <w:left w:val="nil"/>
              <w:bottom w:val="nil"/>
              <w:right w:val="nil"/>
            </w:tcBorders>
            <w:shd w:val="clear" w:color="000000" w:fill="FFFFFF"/>
            <w:noWrap/>
            <w:vAlign w:val="center"/>
            <w:hideMark/>
          </w:tcPr>
          <w:p w14:paraId="1E5598B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90</w:t>
            </w:r>
          </w:p>
        </w:tc>
        <w:tc>
          <w:tcPr>
            <w:tcW w:w="2048" w:type="dxa"/>
            <w:tcBorders>
              <w:top w:val="nil"/>
              <w:left w:val="single" w:sz="4" w:space="0" w:color="auto"/>
              <w:bottom w:val="single" w:sz="4" w:space="0" w:color="auto"/>
              <w:right w:val="single" w:sz="4" w:space="0" w:color="auto"/>
            </w:tcBorders>
            <w:shd w:val="clear" w:color="000000" w:fill="FFFFFF"/>
            <w:noWrap/>
            <w:vAlign w:val="center"/>
            <w:hideMark/>
          </w:tcPr>
          <w:p w14:paraId="54D10F61"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98%---1</w:t>
            </w:r>
            <w:r w:rsidRPr="00A95CF4">
              <w:rPr>
                <w:rFonts w:ascii="宋体" w:hAnsi="宋体" w:cs="宋体" w:hint="eastAsia"/>
                <w:color w:val="000000"/>
                <w:kern w:val="0"/>
                <w:sz w:val="18"/>
                <w:szCs w:val="18"/>
              </w:rPr>
              <w:t>次</w:t>
            </w:r>
          </w:p>
        </w:tc>
        <w:tc>
          <w:tcPr>
            <w:tcW w:w="1418" w:type="dxa"/>
            <w:tcBorders>
              <w:top w:val="nil"/>
              <w:left w:val="nil"/>
              <w:bottom w:val="single" w:sz="4" w:space="0" w:color="auto"/>
              <w:right w:val="single" w:sz="4" w:space="0" w:color="auto"/>
            </w:tcBorders>
            <w:shd w:val="clear" w:color="000000" w:fill="FFFFFF"/>
            <w:vAlign w:val="center"/>
            <w:hideMark/>
          </w:tcPr>
          <w:p w14:paraId="7347E715"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90</w:t>
            </w:r>
          </w:p>
        </w:tc>
        <w:tc>
          <w:tcPr>
            <w:tcW w:w="1491" w:type="dxa"/>
            <w:tcBorders>
              <w:top w:val="nil"/>
              <w:left w:val="nil"/>
              <w:bottom w:val="single" w:sz="4" w:space="0" w:color="auto"/>
              <w:right w:val="single" w:sz="4" w:space="0" w:color="auto"/>
            </w:tcBorders>
            <w:shd w:val="clear" w:color="000000" w:fill="FFFFFF"/>
            <w:noWrap/>
            <w:vAlign w:val="center"/>
            <w:hideMark/>
          </w:tcPr>
          <w:p w14:paraId="28791195"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65%</w:t>
            </w:r>
          </w:p>
        </w:tc>
      </w:tr>
      <w:tr w:rsidR="00342D03" w:rsidRPr="00A95CF4" w14:paraId="05C74168" w14:textId="77777777" w:rsidTr="00342D03">
        <w:trPr>
          <w:trHeight w:val="870"/>
          <w:jc w:val="center"/>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14:paraId="04FE07E5"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B</w:t>
            </w:r>
            <w:r w:rsidRPr="00A95CF4">
              <w:rPr>
                <w:rFonts w:ascii="宋体" w:hAnsi="宋体" w:cs="宋体" w:hint="eastAsia"/>
                <w:color w:val="000000"/>
                <w:kern w:val="0"/>
                <w:sz w:val="18"/>
                <w:szCs w:val="18"/>
              </w:rPr>
              <w:t>级</w:t>
            </w:r>
          </w:p>
        </w:tc>
        <w:tc>
          <w:tcPr>
            <w:tcW w:w="3051" w:type="dxa"/>
            <w:tcBorders>
              <w:top w:val="nil"/>
              <w:left w:val="nil"/>
              <w:bottom w:val="single" w:sz="4" w:space="0" w:color="auto"/>
              <w:right w:val="nil"/>
            </w:tcBorders>
            <w:shd w:val="clear" w:color="000000" w:fill="FFFFFF"/>
            <w:vAlign w:val="center"/>
            <w:hideMark/>
          </w:tcPr>
          <w:p w14:paraId="208183A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本地加工能力一般（承接简单加工治具）且优质服务（优质质量、售后维护和交货及时）</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3A5797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加工中心</w:t>
            </w:r>
            <w:r w:rsidRPr="00A95CF4">
              <w:rPr>
                <w:rFonts w:ascii="宋体" w:hAnsi="宋体" w:cs="宋体" w:hint="eastAsia"/>
                <w:color w:val="000000"/>
                <w:kern w:val="0"/>
                <w:sz w:val="18"/>
                <w:szCs w:val="18"/>
              </w:rPr>
              <w:t xml:space="preserve">   2</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线切割</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数控车床</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钻床</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326AA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80</w:t>
            </w:r>
            <w:r w:rsidRPr="00A95CF4">
              <w:rPr>
                <w:rFonts w:ascii="宋体" w:hAnsi="宋体" w:cs="宋体" w:hint="eastAsia"/>
                <w:color w:val="000000"/>
                <w:kern w:val="0"/>
                <w:sz w:val="18"/>
                <w:szCs w:val="18"/>
              </w:rPr>
              <w:t>公里以内</w:t>
            </w:r>
            <w:r w:rsidRPr="00A95CF4">
              <w:rPr>
                <w:rFonts w:ascii="宋体" w:hAnsi="宋体" w:cs="宋体" w:hint="eastAsia"/>
                <w:color w:val="000000"/>
                <w:kern w:val="0"/>
                <w:sz w:val="18"/>
                <w:szCs w:val="18"/>
              </w:rPr>
              <w:t>-100</w:t>
            </w:r>
            <w:r w:rsidRPr="00A95CF4">
              <w:rPr>
                <w:rFonts w:ascii="宋体" w:hAnsi="宋体" w:cs="宋体" w:hint="eastAsia"/>
                <w:color w:val="000000"/>
                <w:kern w:val="0"/>
                <w:sz w:val="18"/>
                <w:szCs w:val="18"/>
              </w:rPr>
              <w:t>分钟</w:t>
            </w:r>
          </w:p>
        </w:tc>
        <w:tc>
          <w:tcPr>
            <w:tcW w:w="1326" w:type="dxa"/>
            <w:tcBorders>
              <w:top w:val="nil"/>
              <w:left w:val="nil"/>
              <w:bottom w:val="single" w:sz="4" w:space="0" w:color="auto"/>
              <w:right w:val="single" w:sz="4" w:space="0" w:color="auto"/>
            </w:tcBorders>
            <w:shd w:val="clear" w:color="000000" w:fill="FFFFFF"/>
            <w:noWrap/>
            <w:vAlign w:val="center"/>
            <w:hideMark/>
          </w:tcPr>
          <w:p w14:paraId="0F318180"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5</w:t>
            </w:r>
            <w:r w:rsidRPr="00A95CF4">
              <w:rPr>
                <w:rFonts w:ascii="宋体" w:hAnsi="宋体" w:cs="宋体" w:hint="eastAsia"/>
                <w:color w:val="000000"/>
                <w:kern w:val="0"/>
                <w:sz w:val="18"/>
                <w:szCs w:val="18"/>
              </w:rPr>
              <w:t>人</w:t>
            </w:r>
          </w:p>
        </w:tc>
        <w:tc>
          <w:tcPr>
            <w:tcW w:w="1953" w:type="dxa"/>
            <w:tcBorders>
              <w:top w:val="nil"/>
              <w:left w:val="nil"/>
              <w:bottom w:val="single" w:sz="4" w:space="0" w:color="auto"/>
              <w:right w:val="single" w:sz="4" w:space="0" w:color="auto"/>
            </w:tcBorders>
            <w:shd w:val="clear" w:color="000000" w:fill="FFFFFF"/>
            <w:noWrap/>
            <w:vAlign w:val="center"/>
            <w:hideMark/>
          </w:tcPr>
          <w:p w14:paraId="7941CB43"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92%---5</w:t>
            </w:r>
            <w:r w:rsidRPr="00A95CF4">
              <w:rPr>
                <w:rFonts w:ascii="宋体" w:hAnsi="宋体" w:cs="宋体" w:hint="eastAsia"/>
                <w:color w:val="000000"/>
                <w:kern w:val="0"/>
                <w:sz w:val="18"/>
                <w:szCs w:val="18"/>
              </w:rPr>
              <w:t>次</w:t>
            </w:r>
          </w:p>
        </w:tc>
        <w:tc>
          <w:tcPr>
            <w:tcW w:w="929" w:type="dxa"/>
            <w:tcBorders>
              <w:top w:val="single" w:sz="4" w:space="0" w:color="auto"/>
              <w:left w:val="nil"/>
              <w:bottom w:val="single" w:sz="4" w:space="0" w:color="auto"/>
              <w:right w:val="single" w:sz="4" w:space="0" w:color="auto"/>
            </w:tcBorders>
            <w:shd w:val="clear" w:color="000000" w:fill="FFFFFF"/>
            <w:noWrap/>
            <w:vAlign w:val="center"/>
            <w:hideMark/>
          </w:tcPr>
          <w:p w14:paraId="6C1FB94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80</w:t>
            </w:r>
          </w:p>
        </w:tc>
        <w:tc>
          <w:tcPr>
            <w:tcW w:w="2048" w:type="dxa"/>
            <w:tcBorders>
              <w:top w:val="nil"/>
              <w:left w:val="nil"/>
              <w:bottom w:val="single" w:sz="4" w:space="0" w:color="auto"/>
              <w:right w:val="single" w:sz="4" w:space="0" w:color="auto"/>
            </w:tcBorders>
            <w:shd w:val="clear" w:color="000000" w:fill="FFFFFF"/>
            <w:noWrap/>
            <w:vAlign w:val="center"/>
            <w:hideMark/>
          </w:tcPr>
          <w:p w14:paraId="1813E762"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95%---3</w:t>
            </w:r>
            <w:r w:rsidRPr="00A95CF4">
              <w:rPr>
                <w:rFonts w:ascii="宋体" w:hAnsi="宋体" w:cs="宋体" w:hint="eastAsia"/>
                <w:color w:val="000000"/>
                <w:kern w:val="0"/>
                <w:sz w:val="18"/>
                <w:szCs w:val="18"/>
              </w:rPr>
              <w:t>次</w:t>
            </w:r>
          </w:p>
        </w:tc>
        <w:tc>
          <w:tcPr>
            <w:tcW w:w="1418" w:type="dxa"/>
            <w:tcBorders>
              <w:top w:val="nil"/>
              <w:left w:val="nil"/>
              <w:bottom w:val="single" w:sz="4" w:space="0" w:color="auto"/>
              <w:right w:val="single" w:sz="4" w:space="0" w:color="auto"/>
            </w:tcBorders>
            <w:shd w:val="clear" w:color="000000" w:fill="FFFFFF"/>
            <w:vAlign w:val="center"/>
            <w:hideMark/>
          </w:tcPr>
          <w:p w14:paraId="4EA0678D"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80</w:t>
            </w:r>
          </w:p>
        </w:tc>
        <w:tc>
          <w:tcPr>
            <w:tcW w:w="14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B17AF7"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35%</w:t>
            </w:r>
          </w:p>
        </w:tc>
      </w:tr>
      <w:tr w:rsidR="00342D03" w:rsidRPr="00A95CF4" w14:paraId="6787DBF7" w14:textId="77777777" w:rsidTr="00342D03">
        <w:trPr>
          <w:trHeight w:val="870"/>
          <w:jc w:val="center"/>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14:paraId="4824E702"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C</w:t>
            </w:r>
            <w:r w:rsidRPr="00A95CF4">
              <w:rPr>
                <w:rFonts w:ascii="宋体" w:hAnsi="宋体" w:cs="宋体" w:hint="eastAsia"/>
                <w:color w:val="000000"/>
                <w:kern w:val="0"/>
                <w:sz w:val="18"/>
                <w:szCs w:val="18"/>
              </w:rPr>
              <w:t>级</w:t>
            </w:r>
          </w:p>
        </w:tc>
        <w:tc>
          <w:tcPr>
            <w:tcW w:w="3051" w:type="dxa"/>
            <w:tcBorders>
              <w:top w:val="nil"/>
              <w:left w:val="nil"/>
              <w:bottom w:val="single" w:sz="4" w:space="0" w:color="auto"/>
              <w:right w:val="nil"/>
            </w:tcBorders>
            <w:shd w:val="clear" w:color="000000" w:fill="FFFFFF"/>
            <w:vAlign w:val="center"/>
            <w:hideMark/>
          </w:tcPr>
          <w:p w14:paraId="4ABF025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本地待考察对象（</w:t>
            </w:r>
            <w:r w:rsidRPr="00A95CF4">
              <w:rPr>
                <w:rFonts w:ascii="宋体" w:hAnsi="宋体" w:cs="宋体" w:hint="eastAsia"/>
                <w:color w:val="000000"/>
                <w:kern w:val="0"/>
                <w:sz w:val="18"/>
                <w:szCs w:val="18"/>
              </w:rPr>
              <w:t>3</w:t>
            </w:r>
            <w:r w:rsidRPr="00A95CF4">
              <w:rPr>
                <w:rFonts w:ascii="宋体" w:hAnsi="宋体" w:cs="宋体" w:hint="eastAsia"/>
                <w:color w:val="000000"/>
                <w:kern w:val="0"/>
                <w:sz w:val="18"/>
                <w:szCs w:val="18"/>
              </w:rPr>
              <w:t>个月内新供应商或上年度考核不合格；连续</w:t>
            </w:r>
            <w:r w:rsidRPr="00A95CF4">
              <w:rPr>
                <w:rFonts w:ascii="宋体" w:hAnsi="宋体" w:cs="宋体" w:hint="eastAsia"/>
                <w:color w:val="000000"/>
                <w:kern w:val="0"/>
                <w:sz w:val="18"/>
                <w:szCs w:val="18"/>
              </w:rPr>
              <w:t>2</w:t>
            </w:r>
            <w:r w:rsidRPr="00A95CF4">
              <w:rPr>
                <w:rFonts w:ascii="宋体" w:hAnsi="宋体" w:cs="宋体" w:hint="eastAsia"/>
                <w:color w:val="000000"/>
                <w:kern w:val="0"/>
                <w:sz w:val="18"/>
                <w:szCs w:val="18"/>
              </w:rPr>
              <w:t>个月整改不达标予以剔除）</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CCA339A"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加工中心</w:t>
            </w:r>
            <w:r w:rsidRPr="00A95CF4">
              <w:rPr>
                <w:rFonts w:ascii="宋体" w:hAnsi="宋体" w:cs="宋体" w:hint="eastAsia"/>
                <w:color w:val="000000"/>
                <w:kern w:val="0"/>
                <w:sz w:val="18"/>
                <w:szCs w:val="18"/>
              </w:rPr>
              <w:t xml:space="preserve">   2</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线切割</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数控车床</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钻床</w:t>
            </w:r>
            <w:r w:rsidRPr="00A95CF4">
              <w:rPr>
                <w:rFonts w:ascii="宋体" w:hAnsi="宋体" w:cs="宋体" w:hint="eastAsia"/>
                <w:color w:val="000000"/>
                <w:kern w:val="0"/>
                <w:sz w:val="18"/>
                <w:szCs w:val="18"/>
              </w:rPr>
              <w:t xml:space="preserve">       1</w:t>
            </w:r>
            <w:r w:rsidRPr="00A95CF4">
              <w:rPr>
                <w:rFonts w:ascii="宋体" w:hAnsi="宋体" w:cs="宋体" w:hint="eastAsia"/>
                <w:color w:val="000000"/>
                <w:kern w:val="0"/>
                <w:sz w:val="18"/>
                <w:szCs w:val="18"/>
              </w:rPr>
              <w:t>台</w:t>
            </w:r>
          </w:p>
        </w:tc>
        <w:tc>
          <w:tcPr>
            <w:tcW w:w="1417" w:type="dxa"/>
            <w:vMerge/>
            <w:tcBorders>
              <w:top w:val="nil"/>
              <w:left w:val="single" w:sz="4" w:space="0" w:color="auto"/>
              <w:bottom w:val="single" w:sz="4" w:space="0" w:color="000000"/>
              <w:right w:val="single" w:sz="4" w:space="0" w:color="auto"/>
            </w:tcBorders>
            <w:vAlign w:val="center"/>
            <w:hideMark/>
          </w:tcPr>
          <w:p w14:paraId="142A6CEB" w14:textId="77777777" w:rsidR="00342D03" w:rsidRPr="00A95CF4" w:rsidRDefault="00342D03" w:rsidP="00342D03">
            <w:pPr>
              <w:widowControl/>
              <w:jc w:val="left"/>
              <w:rPr>
                <w:rFonts w:ascii="宋体" w:hAnsi="宋体" w:cs="宋体"/>
                <w:color w:val="000000"/>
                <w:kern w:val="0"/>
                <w:sz w:val="18"/>
                <w:szCs w:val="18"/>
              </w:rPr>
            </w:pPr>
          </w:p>
        </w:tc>
        <w:tc>
          <w:tcPr>
            <w:tcW w:w="1326" w:type="dxa"/>
            <w:tcBorders>
              <w:top w:val="nil"/>
              <w:left w:val="nil"/>
              <w:bottom w:val="single" w:sz="4" w:space="0" w:color="auto"/>
              <w:right w:val="single" w:sz="4" w:space="0" w:color="auto"/>
            </w:tcBorders>
            <w:shd w:val="clear" w:color="000000" w:fill="FFFFFF"/>
            <w:noWrap/>
            <w:vAlign w:val="center"/>
            <w:hideMark/>
          </w:tcPr>
          <w:p w14:paraId="3AA14245"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5</w:t>
            </w:r>
            <w:r w:rsidRPr="00A95CF4">
              <w:rPr>
                <w:rFonts w:ascii="宋体" w:hAnsi="宋体" w:cs="宋体" w:hint="eastAsia"/>
                <w:color w:val="000000"/>
                <w:kern w:val="0"/>
                <w:sz w:val="18"/>
                <w:szCs w:val="18"/>
              </w:rPr>
              <w:t>人</w:t>
            </w:r>
          </w:p>
        </w:tc>
        <w:tc>
          <w:tcPr>
            <w:tcW w:w="1953" w:type="dxa"/>
            <w:tcBorders>
              <w:top w:val="nil"/>
              <w:left w:val="nil"/>
              <w:bottom w:val="single" w:sz="4" w:space="0" w:color="auto"/>
              <w:right w:val="single" w:sz="4" w:space="0" w:color="auto"/>
            </w:tcBorders>
            <w:shd w:val="clear" w:color="000000" w:fill="FFFFFF"/>
            <w:noWrap/>
            <w:vAlign w:val="center"/>
            <w:hideMark/>
          </w:tcPr>
          <w:p w14:paraId="5778352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88%---8</w:t>
            </w:r>
            <w:r w:rsidRPr="00A95CF4">
              <w:rPr>
                <w:rFonts w:ascii="宋体" w:hAnsi="宋体" w:cs="宋体" w:hint="eastAsia"/>
                <w:color w:val="000000"/>
                <w:kern w:val="0"/>
                <w:sz w:val="18"/>
                <w:szCs w:val="18"/>
              </w:rPr>
              <w:t>次</w:t>
            </w:r>
          </w:p>
        </w:tc>
        <w:tc>
          <w:tcPr>
            <w:tcW w:w="929" w:type="dxa"/>
            <w:tcBorders>
              <w:top w:val="nil"/>
              <w:left w:val="nil"/>
              <w:bottom w:val="single" w:sz="4" w:space="0" w:color="auto"/>
              <w:right w:val="single" w:sz="4" w:space="0" w:color="auto"/>
            </w:tcBorders>
            <w:shd w:val="clear" w:color="000000" w:fill="FFFFFF"/>
            <w:noWrap/>
            <w:vAlign w:val="center"/>
            <w:hideMark/>
          </w:tcPr>
          <w:p w14:paraId="399CA63C"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70</w:t>
            </w:r>
          </w:p>
        </w:tc>
        <w:tc>
          <w:tcPr>
            <w:tcW w:w="2048" w:type="dxa"/>
            <w:tcBorders>
              <w:top w:val="nil"/>
              <w:left w:val="nil"/>
              <w:bottom w:val="single" w:sz="4" w:space="0" w:color="auto"/>
              <w:right w:val="single" w:sz="4" w:space="0" w:color="auto"/>
            </w:tcBorders>
            <w:shd w:val="clear" w:color="000000" w:fill="FFFFFF"/>
            <w:noWrap/>
            <w:vAlign w:val="center"/>
            <w:hideMark/>
          </w:tcPr>
          <w:p w14:paraId="49A2300D"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93%---5</w:t>
            </w:r>
            <w:r w:rsidRPr="00A95CF4">
              <w:rPr>
                <w:rFonts w:ascii="宋体" w:hAnsi="宋体" w:cs="宋体" w:hint="eastAsia"/>
                <w:color w:val="000000"/>
                <w:kern w:val="0"/>
                <w:sz w:val="18"/>
                <w:szCs w:val="18"/>
              </w:rPr>
              <w:t>次</w:t>
            </w:r>
          </w:p>
        </w:tc>
        <w:tc>
          <w:tcPr>
            <w:tcW w:w="1418" w:type="dxa"/>
            <w:tcBorders>
              <w:top w:val="nil"/>
              <w:left w:val="nil"/>
              <w:bottom w:val="single" w:sz="4" w:space="0" w:color="auto"/>
              <w:right w:val="single" w:sz="4" w:space="0" w:color="auto"/>
            </w:tcBorders>
            <w:shd w:val="clear" w:color="000000" w:fill="FFFFFF"/>
            <w:vAlign w:val="center"/>
            <w:hideMark/>
          </w:tcPr>
          <w:p w14:paraId="6E1A3DE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60</w:t>
            </w:r>
          </w:p>
        </w:tc>
        <w:tc>
          <w:tcPr>
            <w:tcW w:w="1491" w:type="dxa"/>
            <w:vMerge/>
            <w:tcBorders>
              <w:top w:val="nil"/>
              <w:left w:val="single" w:sz="4" w:space="0" w:color="auto"/>
              <w:bottom w:val="single" w:sz="4" w:space="0" w:color="000000"/>
              <w:right w:val="single" w:sz="4" w:space="0" w:color="auto"/>
            </w:tcBorders>
            <w:vAlign w:val="center"/>
            <w:hideMark/>
          </w:tcPr>
          <w:p w14:paraId="7FC5EFA7" w14:textId="77777777" w:rsidR="00342D03" w:rsidRPr="00A95CF4" w:rsidRDefault="00342D03" w:rsidP="00342D03">
            <w:pPr>
              <w:widowControl/>
              <w:jc w:val="left"/>
              <w:rPr>
                <w:rFonts w:ascii="宋体" w:hAnsi="宋体" w:cs="宋体"/>
                <w:color w:val="000000"/>
                <w:kern w:val="0"/>
                <w:sz w:val="18"/>
                <w:szCs w:val="18"/>
              </w:rPr>
            </w:pPr>
          </w:p>
        </w:tc>
      </w:tr>
      <w:tr w:rsidR="00342D03" w:rsidRPr="00A95CF4" w14:paraId="34282B79" w14:textId="77777777" w:rsidTr="00342D03">
        <w:trPr>
          <w:trHeight w:val="870"/>
          <w:jc w:val="center"/>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14:paraId="620E8E23"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lastRenderedPageBreak/>
              <w:t>D</w:t>
            </w:r>
            <w:r w:rsidRPr="00A95CF4">
              <w:rPr>
                <w:rFonts w:ascii="宋体" w:hAnsi="宋体" w:cs="宋体" w:hint="eastAsia"/>
                <w:color w:val="000000"/>
                <w:kern w:val="0"/>
                <w:sz w:val="18"/>
                <w:szCs w:val="18"/>
              </w:rPr>
              <w:t>级</w:t>
            </w:r>
          </w:p>
        </w:tc>
        <w:tc>
          <w:tcPr>
            <w:tcW w:w="3051" w:type="dxa"/>
            <w:tcBorders>
              <w:top w:val="nil"/>
              <w:left w:val="nil"/>
              <w:bottom w:val="single" w:sz="4" w:space="0" w:color="auto"/>
              <w:right w:val="nil"/>
            </w:tcBorders>
            <w:shd w:val="clear" w:color="000000" w:fill="FFFFFF"/>
            <w:vAlign w:val="center"/>
            <w:hideMark/>
          </w:tcPr>
          <w:p w14:paraId="636FB4C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专有设备供应商具备专业成套能力（现有的设备厂家、模具厂家、检验治具厂家）</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F76E486"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1F29C54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326" w:type="dxa"/>
            <w:tcBorders>
              <w:top w:val="nil"/>
              <w:left w:val="nil"/>
              <w:bottom w:val="single" w:sz="4" w:space="0" w:color="auto"/>
              <w:right w:val="single" w:sz="4" w:space="0" w:color="auto"/>
            </w:tcBorders>
            <w:shd w:val="clear" w:color="000000" w:fill="FFFFFF"/>
            <w:noWrap/>
            <w:vAlign w:val="center"/>
            <w:hideMark/>
          </w:tcPr>
          <w:p w14:paraId="2082953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953" w:type="dxa"/>
            <w:tcBorders>
              <w:top w:val="nil"/>
              <w:left w:val="nil"/>
              <w:bottom w:val="single" w:sz="4" w:space="0" w:color="auto"/>
              <w:right w:val="single" w:sz="4" w:space="0" w:color="auto"/>
            </w:tcBorders>
            <w:shd w:val="clear" w:color="000000" w:fill="FFFFFF"/>
            <w:noWrap/>
            <w:vAlign w:val="center"/>
            <w:hideMark/>
          </w:tcPr>
          <w:p w14:paraId="4CA2C64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929" w:type="dxa"/>
            <w:tcBorders>
              <w:top w:val="nil"/>
              <w:left w:val="nil"/>
              <w:bottom w:val="single" w:sz="4" w:space="0" w:color="auto"/>
              <w:right w:val="single" w:sz="4" w:space="0" w:color="auto"/>
            </w:tcBorders>
            <w:shd w:val="clear" w:color="000000" w:fill="FFFFFF"/>
            <w:noWrap/>
            <w:vAlign w:val="center"/>
            <w:hideMark/>
          </w:tcPr>
          <w:p w14:paraId="1B9C87B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2048" w:type="dxa"/>
            <w:tcBorders>
              <w:top w:val="nil"/>
              <w:left w:val="nil"/>
              <w:bottom w:val="single" w:sz="4" w:space="0" w:color="auto"/>
              <w:right w:val="single" w:sz="4" w:space="0" w:color="auto"/>
            </w:tcBorders>
            <w:shd w:val="clear" w:color="000000" w:fill="FFFFFF"/>
            <w:noWrap/>
            <w:vAlign w:val="center"/>
            <w:hideMark/>
          </w:tcPr>
          <w:p w14:paraId="5F0EC0E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noWrap/>
            <w:vAlign w:val="center"/>
            <w:hideMark/>
          </w:tcPr>
          <w:p w14:paraId="540C61A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491" w:type="dxa"/>
            <w:tcBorders>
              <w:top w:val="nil"/>
              <w:left w:val="nil"/>
              <w:bottom w:val="single" w:sz="4" w:space="0" w:color="auto"/>
              <w:right w:val="single" w:sz="4" w:space="0" w:color="auto"/>
            </w:tcBorders>
            <w:shd w:val="clear" w:color="000000" w:fill="FFFFFF"/>
            <w:noWrap/>
            <w:vAlign w:val="center"/>
            <w:hideMark/>
          </w:tcPr>
          <w:p w14:paraId="7A0BDCF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17AE57F1" w14:textId="77777777" w:rsidTr="00342D03">
        <w:trPr>
          <w:trHeight w:val="435"/>
          <w:jc w:val="center"/>
        </w:trPr>
        <w:tc>
          <w:tcPr>
            <w:tcW w:w="617" w:type="dxa"/>
            <w:tcBorders>
              <w:top w:val="nil"/>
              <w:left w:val="single" w:sz="4" w:space="0" w:color="auto"/>
              <w:bottom w:val="single" w:sz="4" w:space="0" w:color="auto"/>
              <w:right w:val="single" w:sz="4" w:space="0" w:color="auto"/>
            </w:tcBorders>
            <w:shd w:val="clear" w:color="000000" w:fill="FFFFFF"/>
            <w:noWrap/>
            <w:vAlign w:val="center"/>
            <w:hideMark/>
          </w:tcPr>
          <w:p w14:paraId="041888A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备注</w:t>
            </w:r>
          </w:p>
        </w:tc>
        <w:tc>
          <w:tcPr>
            <w:tcW w:w="3051" w:type="dxa"/>
            <w:tcBorders>
              <w:top w:val="nil"/>
              <w:left w:val="nil"/>
              <w:bottom w:val="single" w:sz="4" w:space="0" w:color="auto"/>
              <w:right w:val="single" w:sz="4" w:space="0" w:color="auto"/>
            </w:tcBorders>
            <w:shd w:val="clear" w:color="000000" w:fill="FFFFFF"/>
            <w:noWrap/>
            <w:vAlign w:val="center"/>
            <w:hideMark/>
          </w:tcPr>
          <w:p w14:paraId="3C3FB514"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000000" w:fill="FFFFFF"/>
            <w:noWrap/>
            <w:vAlign w:val="center"/>
            <w:hideMark/>
          </w:tcPr>
          <w:p w14:paraId="7312998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2B97D084"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公司所在位置</w:t>
            </w:r>
          </w:p>
        </w:tc>
        <w:tc>
          <w:tcPr>
            <w:tcW w:w="1326" w:type="dxa"/>
            <w:tcBorders>
              <w:top w:val="nil"/>
              <w:left w:val="nil"/>
              <w:bottom w:val="single" w:sz="4" w:space="0" w:color="auto"/>
              <w:right w:val="single" w:sz="4" w:space="0" w:color="auto"/>
            </w:tcBorders>
            <w:shd w:val="clear" w:color="000000" w:fill="FFFFFF"/>
            <w:noWrap/>
            <w:vAlign w:val="center"/>
            <w:hideMark/>
          </w:tcPr>
          <w:p w14:paraId="7A272C1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付薪人员</w:t>
            </w:r>
          </w:p>
        </w:tc>
        <w:tc>
          <w:tcPr>
            <w:tcW w:w="1953" w:type="dxa"/>
            <w:tcBorders>
              <w:top w:val="nil"/>
              <w:left w:val="nil"/>
              <w:bottom w:val="single" w:sz="4" w:space="0" w:color="auto"/>
              <w:right w:val="single" w:sz="4" w:space="0" w:color="auto"/>
            </w:tcBorders>
            <w:shd w:val="clear" w:color="000000" w:fill="FFFFFF"/>
            <w:vAlign w:val="center"/>
            <w:hideMark/>
          </w:tcPr>
          <w:p w14:paraId="4BD3943F"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外协进度表</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外协问题汇总表</w:t>
            </w:r>
          </w:p>
        </w:tc>
        <w:tc>
          <w:tcPr>
            <w:tcW w:w="929" w:type="dxa"/>
            <w:tcBorders>
              <w:top w:val="nil"/>
              <w:left w:val="nil"/>
              <w:bottom w:val="single" w:sz="4" w:space="0" w:color="auto"/>
              <w:right w:val="single" w:sz="4" w:space="0" w:color="auto"/>
            </w:tcBorders>
            <w:shd w:val="clear" w:color="000000" w:fill="FFFFFF"/>
            <w:vAlign w:val="center"/>
            <w:hideMark/>
          </w:tcPr>
          <w:p w14:paraId="0EEB14B9"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配合度考核评价表</w:t>
            </w:r>
          </w:p>
        </w:tc>
        <w:tc>
          <w:tcPr>
            <w:tcW w:w="2048" w:type="dxa"/>
            <w:tcBorders>
              <w:top w:val="nil"/>
              <w:left w:val="nil"/>
              <w:bottom w:val="single" w:sz="4" w:space="0" w:color="auto"/>
              <w:right w:val="single" w:sz="4" w:space="0" w:color="auto"/>
            </w:tcBorders>
            <w:shd w:val="clear" w:color="000000" w:fill="FFFFFF"/>
            <w:vAlign w:val="center"/>
            <w:hideMark/>
          </w:tcPr>
          <w:p w14:paraId="6B86BCE5"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外协问题汇总表</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验收单</w:t>
            </w:r>
          </w:p>
        </w:tc>
        <w:tc>
          <w:tcPr>
            <w:tcW w:w="1418" w:type="dxa"/>
            <w:tcBorders>
              <w:top w:val="nil"/>
              <w:left w:val="nil"/>
              <w:bottom w:val="single" w:sz="4" w:space="0" w:color="auto"/>
              <w:right w:val="single" w:sz="4" w:space="0" w:color="auto"/>
            </w:tcBorders>
            <w:shd w:val="clear" w:color="000000" w:fill="FFFFFF"/>
            <w:noWrap/>
            <w:vAlign w:val="center"/>
            <w:hideMark/>
          </w:tcPr>
          <w:p w14:paraId="2B09862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491" w:type="dxa"/>
            <w:tcBorders>
              <w:top w:val="nil"/>
              <w:left w:val="nil"/>
              <w:bottom w:val="single" w:sz="4" w:space="0" w:color="auto"/>
              <w:right w:val="single" w:sz="4" w:space="0" w:color="auto"/>
            </w:tcBorders>
            <w:shd w:val="clear" w:color="000000" w:fill="FFFFFF"/>
            <w:noWrap/>
            <w:vAlign w:val="center"/>
            <w:hideMark/>
          </w:tcPr>
          <w:p w14:paraId="276CE58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bl>
    <w:p w14:paraId="1670819C" w14:textId="77777777" w:rsidR="00342D03" w:rsidRPr="00A95CF4" w:rsidRDefault="00342D03" w:rsidP="00342D03">
      <w:pPr>
        <w:rPr>
          <w:color w:val="000000"/>
          <w:sz w:val="24"/>
        </w:rPr>
        <w:sectPr w:rsidR="00342D03" w:rsidRPr="00A95CF4" w:rsidSect="00342D03">
          <w:headerReference w:type="default" r:id="rId9"/>
          <w:pgSz w:w="16838" w:h="11906" w:orient="landscape" w:code="9"/>
          <w:pgMar w:top="1077" w:right="1134" w:bottom="748" w:left="851" w:header="851" w:footer="992" w:gutter="0"/>
          <w:cols w:space="425"/>
          <w:docGrid w:type="lines" w:linePitch="312"/>
        </w:sectPr>
      </w:pPr>
    </w:p>
    <w:p w14:paraId="7528F4F7" w14:textId="77777777" w:rsidR="00342D03" w:rsidRPr="00A95CF4" w:rsidRDefault="00342D03" w:rsidP="00342D03">
      <w:pPr>
        <w:rPr>
          <w:color w:val="000000"/>
          <w:sz w:val="24"/>
        </w:rPr>
      </w:pPr>
    </w:p>
    <w:p w14:paraId="3F4AA9E2" w14:textId="77777777" w:rsidR="00342D03" w:rsidRPr="00A95CF4" w:rsidRDefault="00342D03" w:rsidP="00342D03">
      <w:pPr>
        <w:rPr>
          <w:color w:val="000000"/>
          <w:sz w:val="24"/>
        </w:rPr>
      </w:pPr>
      <w:r w:rsidRPr="00A95CF4">
        <w:rPr>
          <w:rFonts w:hint="eastAsia"/>
          <w:color w:val="000000"/>
          <w:sz w:val="24"/>
        </w:rPr>
        <w:t>1</w:t>
      </w:r>
      <w:r w:rsidRPr="00A95CF4">
        <w:rPr>
          <w:color w:val="000000"/>
          <w:sz w:val="24"/>
        </w:rPr>
        <w:t xml:space="preserve">.2 </w:t>
      </w:r>
      <w:r w:rsidRPr="00A95CF4">
        <w:rPr>
          <w:rFonts w:hint="eastAsia"/>
          <w:color w:val="000000"/>
          <w:sz w:val="24"/>
        </w:rPr>
        <w:t>外协机加供应商绩效评级标准</w:t>
      </w:r>
    </w:p>
    <w:p w14:paraId="2E640A36" w14:textId="77777777" w:rsidR="00342D03" w:rsidRPr="00A95CF4" w:rsidRDefault="00342D03" w:rsidP="00342D03">
      <w:pPr>
        <w:spacing w:line="460" w:lineRule="exact"/>
        <w:ind w:firstLineChars="200" w:firstLine="420"/>
        <w:rPr>
          <w:rFonts w:ascii="Arial" w:hAnsi="Arial"/>
          <w:b/>
          <w:color w:val="000000"/>
        </w:rPr>
      </w:pPr>
      <w:r w:rsidRPr="00A95CF4">
        <w:rPr>
          <w:rFonts w:ascii="Arial" w:hAnsi="Arial" w:hint="eastAsia"/>
          <w:b/>
          <w:color w:val="000000"/>
        </w:rPr>
        <w:t>月度</w:t>
      </w:r>
      <w:r w:rsidRPr="00A95CF4">
        <w:rPr>
          <w:rFonts w:ascii="Arial" w:hAnsi="Arial"/>
          <w:b/>
          <w:color w:val="000000"/>
        </w:rPr>
        <w:t>评价：</w:t>
      </w:r>
    </w:p>
    <w:tbl>
      <w:tblPr>
        <w:tblW w:w="4673" w:type="pct"/>
        <w:tblInd w:w="675" w:type="dxa"/>
        <w:tblLook w:val="04A0" w:firstRow="1" w:lastRow="0" w:firstColumn="1" w:lastColumn="0" w:noHBand="0" w:noVBand="1"/>
      </w:tblPr>
      <w:tblGrid>
        <w:gridCol w:w="2078"/>
        <w:gridCol w:w="3186"/>
        <w:gridCol w:w="4139"/>
      </w:tblGrid>
      <w:tr w:rsidR="00342D03" w:rsidRPr="00A95CF4" w14:paraId="7D429433" w14:textId="77777777" w:rsidTr="00342D03">
        <w:trPr>
          <w:trHeight w:val="280"/>
        </w:trPr>
        <w:tc>
          <w:tcPr>
            <w:tcW w:w="1105"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EE87B8E"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月度评级</w:t>
            </w:r>
          </w:p>
        </w:tc>
        <w:tc>
          <w:tcPr>
            <w:tcW w:w="1694" w:type="pct"/>
            <w:tcBorders>
              <w:top w:val="single" w:sz="8" w:space="0" w:color="auto"/>
              <w:left w:val="nil"/>
              <w:bottom w:val="single" w:sz="4" w:space="0" w:color="auto"/>
              <w:right w:val="single" w:sz="4" w:space="0" w:color="auto"/>
            </w:tcBorders>
            <w:shd w:val="clear" w:color="000000" w:fill="FFFFFF"/>
            <w:noWrap/>
            <w:vAlign w:val="center"/>
            <w:hideMark/>
          </w:tcPr>
          <w:p w14:paraId="47D8CA6E"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月度得分</w:t>
            </w:r>
          </w:p>
        </w:tc>
        <w:tc>
          <w:tcPr>
            <w:tcW w:w="2201" w:type="pct"/>
            <w:tcBorders>
              <w:top w:val="single" w:sz="8" w:space="0" w:color="auto"/>
              <w:left w:val="nil"/>
              <w:bottom w:val="single" w:sz="4" w:space="0" w:color="auto"/>
              <w:right w:val="single" w:sz="8" w:space="0" w:color="auto"/>
            </w:tcBorders>
            <w:shd w:val="clear" w:color="000000" w:fill="FFFFFF"/>
            <w:vAlign w:val="center"/>
            <w:hideMark/>
          </w:tcPr>
          <w:p w14:paraId="62DAC19D"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绩效应用</w:t>
            </w:r>
          </w:p>
        </w:tc>
      </w:tr>
      <w:tr w:rsidR="00342D03" w:rsidRPr="00A95CF4" w14:paraId="077FC67C" w14:textId="77777777" w:rsidTr="00342D03">
        <w:trPr>
          <w:trHeight w:val="280"/>
        </w:trPr>
        <w:tc>
          <w:tcPr>
            <w:tcW w:w="1105" w:type="pct"/>
            <w:tcBorders>
              <w:top w:val="nil"/>
              <w:left w:val="single" w:sz="8" w:space="0" w:color="auto"/>
              <w:bottom w:val="single" w:sz="4" w:space="0" w:color="auto"/>
              <w:right w:val="single" w:sz="4" w:space="0" w:color="auto"/>
            </w:tcBorders>
            <w:shd w:val="clear" w:color="000000" w:fill="FFFFFF"/>
            <w:noWrap/>
            <w:vAlign w:val="center"/>
            <w:hideMark/>
          </w:tcPr>
          <w:p w14:paraId="7E3C6581"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优秀</w:t>
            </w:r>
          </w:p>
        </w:tc>
        <w:tc>
          <w:tcPr>
            <w:tcW w:w="1694" w:type="pct"/>
            <w:tcBorders>
              <w:top w:val="nil"/>
              <w:left w:val="nil"/>
              <w:bottom w:val="single" w:sz="4" w:space="0" w:color="auto"/>
              <w:right w:val="single" w:sz="4" w:space="0" w:color="auto"/>
            </w:tcBorders>
            <w:shd w:val="clear" w:color="000000" w:fill="FFFFFF"/>
            <w:noWrap/>
            <w:vAlign w:val="center"/>
            <w:hideMark/>
          </w:tcPr>
          <w:p w14:paraId="6E0F052A"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90</w:t>
            </w:r>
          </w:p>
        </w:tc>
        <w:tc>
          <w:tcPr>
            <w:tcW w:w="2201" w:type="pct"/>
            <w:tcBorders>
              <w:top w:val="nil"/>
              <w:left w:val="nil"/>
              <w:bottom w:val="single" w:sz="4" w:space="0" w:color="auto"/>
              <w:right w:val="single" w:sz="8" w:space="0" w:color="auto"/>
            </w:tcBorders>
            <w:shd w:val="clear" w:color="000000" w:fill="FFFFFF"/>
            <w:vAlign w:val="center"/>
            <w:hideMark/>
          </w:tcPr>
          <w:p w14:paraId="51460D79"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适当增加订单配额</w:t>
            </w:r>
          </w:p>
        </w:tc>
      </w:tr>
      <w:tr w:rsidR="00342D03" w:rsidRPr="00A95CF4" w14:paraId="5D1B8854" w14:textId="77777777" w:rsidTr="00342D03">
        <w:trPr>
          <w:trHeight w:val="280"/>
        </w:trPr>
        <w:tc>
          <w:tcPr>
            <w:tcW w:w="1105" w:type="pct"/>
            <w:tcBorders>
              <w:top w:val="nil"/>
              <w:left w:val="single" w:sz="8" w:space="0" w:color="auto"/>
              <w:bottom w:val="single" w:sz="4" w:space="0" w:color="auto"/>
              <w:right w:val="single" w:sz="4" w:space="0" w:color="auto"/>
            </w:tcBorders>
            <w:shd w:val="clear" w:color="000000" w:fill="FFFFFF"/>
            <w:noWrap/>
            <w:vAlign w:val="center"/>
            <w:hideMark/>
          </w:tcPr>
          <w:p w14:paraId="4BEE2943"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良好</w:t>
            </w:r>
          </w:p>
        </w:tc>
        <w:tc>
          <w:tcPr>
            <w:tcW w:w="1694" w:type="pct"/>
            <w:tcBorders>
              <w:top w:val="nil"/>
              <w:left w:val="nil"/>
              <w:bottom w:val="single" w:sz="4" w:space="0" w:color="auto"/>
              <w:right w:val="single" w:sz="4" w:space="0" w:color="auto"/>
            </w:tcBorders>
            <w:shd w:val="clear" w:color="000000" w:fill="FFFFFF"/>
            <w:noWrap/>
            <w:vAlign w:val="center"/>
            <w:hideMark/>
          </w:tcPr>
          <w:p w14:paraId="0AB1BB3F"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90</w:t>
            </w:r>
            <w:r w:rsidRPr="00A95CF4">
              <w:rPr>
                <w:rFonts w:ascii="宋体" w:hAnsi="宋体" w:cs="宋体" w:hint="eastAsia"/>
                <w:color w:val="000000"/>
                <w:kern w:val="0"/>
              </w:rPr>
              <w:t>＜≥</w:t>
            </w:r>
            <w:r w:rsidRPr="00A95CF4">
              <w:rPr>
                <w:rFonts w:ascii="宋体" w:hAnsi="宋体" w:cs="宋体" w:hint="eastAsia"/>
                <w:color w:val="000000"/>
                <w:kern w:val="0"/>
              </w:rPr>
              <w:t>75</w:t>
            </w:r>
          </w:p>
        </w:tc>
        <w:tc>
          <w:tcPr>
            <w:tcW w:w="2201" w:type="pct"/>
            <w:tcBorders>
              <w:top w:val="nil"/>
              <w:left w:val="nil"/>
              <w:bottom w:val="single" w:sz="4" w:space="0" w:color="auto"/>
              <w:right w:val="single" w:sz="8" w:space="0" w:color="auto"/>
            </w:tcBorders>
            <w:shd w:val="clear" w:color="000000" w:fill="FFFFFF"/>
            <w:vAlign w:val="center"/>
            <w:hideMark/>
          </w:tcPr>
          <w:p w14:paraId="5F691370"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保持采购订单</w:t>
            </w:r>
          </w:p>
        </w:tc>
      </w:tr>
      <w:tr w:rsidR="00342D03" w:rsidRPr="00A95CF4" w14:paraId="6A777102" w14:textId="77777777" w:rsidTr="00342D03">
        <w:trPr>
          <w:trHeight w:val="280"/>
        </w:trPr>
        <w:tc>
          <w:tcPr>
            <w:tcW w:w="1105" w:type="pct"/>
            <w:tcBorders>
              <w:top w:val="nil"/>
              <w:left w:val="single" w:sz="8" w:space="0" w:color="auto"/>
              <w:bottom w:val="single" w:sz="4" w:space="0" w:color="auto"/>
              <w:right w:val="single" w:sz="4" w:space="0" w:color="auto"/>
            </w:tcBorders>
            <w:shd w:val="clear" w:color="000000" w:fill="FFFFFF"/>
            <w:noWrap/>
            <w:vAlign w:val="center"/>
            <w:hideMark/>
          </w:tcPr>
          <w:p w14:paraId="0449D3CA"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合格</w:t>
            </w:r>
          </w:p>
        </w:tc>
        <w:tc>
          <w:tcPr>
            <w:tcW w:w="1694" w:type="pct"/>
            <w:tcBorders>
              <w:top w:val="nil"/>
              <w:left w:val="nil"/>
              <w:bottom w:val="single" w:sz="4" w:space="0" w:color="auto"/>
              <w:right w:val="single" w:sz="4" w:space="0" w:color="auto"/>
            </w:tcBorders>
            <w:shd w:val="clear" w:color="000000" w:fill="FFFFFF"/>
            <w:noWrap/>
            <w:vAlign w:val="center"/>
            <w:hideMark/>
          </w:tcPr>
          <w:p w14:paraId="1F4E949F"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75</w:t>
            </w:r>
            <w:r w:rsidRPr="00A95CF4">
              <w:rPr>
                <w:rFonts w:ascii="宋体" w:hAnsi="宋体" w:cs="宋体" w:hint="eastAsia"/>
                <w:color w:val="000000"/>
                <w:kern w:val="0"/>
              </w:rPr>
              <w:t>＜≥</w:t>
            </w:r>
            <w:r w:rsidRPr="00A95CF4">
              <w:rPr>
                <w:rFonts w:ascii="宋体" w:hAnsi="宋体" w:cs="宋体" w:hint="eastAsia"/>
                <w:color w:val="000000"/>
                <w:kern w:val="0"/>
              </w:rPr>
              <w:t>60</w:t>
            </w:r>
          </w:p>
        </w:tc>
        <w:tc>
          <w:tcPr>
            <w:tcW w:w="2201" w:type="pct"/>
            <w:tcBorders>
              <w:top w:val="nil"/>
              <w:left w:val="nil"/>
              <w:bottom w:val="single" w:sz="4" w:space="0" w:color="auto"/>
              <w:right w:val="single" w:sz="8" w:space="0" w:color="auto"/>
            </w:tcBorders>
            <w:shd w:val="clear" w:color="000000" w:fill="FFFFFF"/>
            <w:vAlign w:val="center"/>
            <w:hideMark/>
          </w:tcPr>
          <w:p w14:paraId="24A85FFF"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适当降低订单配额</w:t>
            </w:r>
          </w:p>
        </w:tc>
      </w:tr>
      <w:tr w:rsidR="00342D03" w:rsidRPr="00A95CF4" w14:paraId="5B86E4A3" w14:textId="77777777" w:rsidTr="00342D03">
        <w:trPr>
          <w:trHeight w:val="380"/>
        </w:trPr>
        <w:tc>
          <w:tcPr>
            <w:tcW w:w="1105" w:type="pct"/>
            <w:tcBorders>
              <w:top w:val="nil"/>
              <w:left w:val="single" w:sz="8" w:space="0" w:color="auto"/>
              <w:bottom w:val="single" w:sz="8" w:space="0" w:color="auto"/>
              <w:right w:val="single" w:sz="4" w:space="0" w:color="auto"/>
            </w:tcBorders>
            <w:shd w:val="clear" w:color="000000" w:fill="FFFFFF"/>
            <w:noWrap/>
            <w:vAlign w:val="center"/>
            <w:hideMark/>
          </w:tcPr>
          <w:p w14:paraId="03373C7C"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不合格</w:t>
            </w:r>
          </w:p>
        </w:tc>
        <w:tc>
          <w:tcPr>
            <w:tcW w:w="1694" w:type="pct"/>
            <w:tcBorders>
              <w:top w:val="nil"/>
              <w:left w:val="nil"/>
              <w:bottom w:val="single" w:sz="8" w:space="0" w:color="auto"/>
              <w:right w:val="single" w:sz="4" w:space="0" w:color="auto"/>
            </w:tcBorders>
            <w:shd w:val="clear" w:color="000000" w:fill="FFFFFF"/>
            <w:noWrap/>
            <w:vAlign w:val="center"/>
            <w:hideMark/>
          </w:tcPr>
          <w:p w14:paraId="791823F4"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60</w:t>
            </w:r>
            <w:r w:rsidRPr="00A95CF4">
              <w:rPr>
                <w:rFonts w:ascii="宋体" w:hAnsi="宋体" w:cs="宋体" w:hint="eastAsia"/>
                <w:color w:val="000000"/>
                <w:kern w:val="0"/>
              </w:rPr>
              <w:t>分</w:t>
            </w:r>
          </w:p>
        </w:tc>
        <w:tc>
          <w:tcPr>
            <w:tcW w:w="2201" w:type="pct"/>
            <w:tcBorders>
              <w:top w:val="nil"/>
              <w:left w:val="nil"/>
              <w:bottom w:val="single" w:sz="8" w:space="0" w:color="auto"/>
              <w:right w:val="single" w:sz="8" w:space="0" w:color="auto"/>
            </w:tcBorders>
            <w:shd w:val="clear" w:color="000000" w:fill="FFFFFF"/>
            <w:vAlign w:val="center"/>
            <w:hideMark/>
          </w:tcPr>
          <w:p w14:paraId="2E284FB7"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提供整改报告及相关佐证资料</w:t>
            </w:r>
          </w:p>
        </w:tc>
      </w:tr>
    </w:tbl>
    <w:p w14:paraId="60FE3427" w14:textId="77777777" w:rsidR="00342D03" w:rsidRPr="00A95CF4" w:rsidRDefault="00342D03" w:rsidP="00342D03">
      <w:pPr>
        <w:jc w:val="left"/>
        <w:rPr>
          <w:b/>
          <w:color w:val="000000"/>
        </w:rPr>
      </w:pPr>
    </w:p>
    <w:p w14:paraId="1323AE70" w14:textId="77777777" w:rsidR="00342D03" w:rsidRPr="00A95CF4" w:rsidRDefault="00342D03" w:rsidP="00342D03">
      <w:pPr>
        <w:ind w:firstLineChars="200" w:firstLine="420"/>
        <w:jc w:val="left"/>
        <w:rPr>
          <w:b/>
          <w:color w:val="000000"/>
        </w:rPr>
      </w:pPr>
      <w:r w:rsidRPr="00A95CF4">
        <w:rPr>
          <w:rFonts w:ascii="Arial" w:hAnsi="Arial" w:hint="eastAsia"/>
          <w:b/>
          <w:color w:val="000000"/>
        </w:rPr>
        <w:t>年度</w:t>
      </w:r>
      <w:r w:rsidRPr="00A95CF4">
        <w:rPr>
          <w:rFonts w:ascii="Arial" w:hAnsi="Arial"/>
          <w:b/>
          <w:color w:val="000000"/>
        </w:rPr>
        <w:t>评价：</w:t>
      </w:r>
    </w:p>
    <w:tbl>
      <w:tblPr>
        <w:tblW w:w="0" w:type="auto"/>
        <w:tblInd w:w="675" w:type="dxa"/>
        <w:tblLook w:val="04A0" w:firstRow="1" w:lastRow="0" w:firstColumn="1" w:lastColumn="0" w:noHBand="0" w:noVBand="1"/>
      </w:tblPr>
      <w:tblGrid>
        <w:gridCol w:w="2127"/>
        <w:gridCol w:w="3260"/>
        <w:gridCol w:w="3999"/>
      </w:tblGrid>
      <w:tr w:rsidR="00342D03" w:rsidRPr="00A95CF4" w14:paraId="73CED69F" w14:textId="77777777" w:rsidTr="00342D03">
        <w:trPr>
          <w:trHeight w:val="280"/>
        </w:trPr>
        <w:tc>
          <w:tcPr>
            <w:tcW w:w="212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AE7B23D"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年度评级</w:t>
            </w:r>
          </w:p>
        </w:tc>
        <w:tc>
          <w:tcPr>
            <w:tcW w:w="3260" w:type="dxa"/>
            <w:tcBorders>
              <w:top w:val="single" w:sz="8" w:space="0" w:color="auto"/>
              <w:left w:val="nil"/>
              <w:bottom w:val="single" w:sz="4" w:space="0" w:color="auto"/>
              <w:right w:val="single" w:sz="4" w:space="0" w:color="auto"/>
            </w:tcBorders>
            <w:shd w:val="clear" w:color="000000" w:fill="FFFFFF"/>
            <w:noWrap/>
            <w:vAlign w:val="center"/>
            <w:hideMark/>
          </w:tcPr>
          <w:p w14:paraId="05ADA6CE"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年度得分</w:t>
            </w:r>
          </w:p>
        </w:tc>
        <w:tc>
          <w:tcPr>
            <w:tcW w:w="4235" w:type="dxa"/>
            <w:tcBorders>
              <w:top w:val="single" w:sz="8" w:space="0" w:color="auto"/>
              <w:left w:val="nil"/>
              <w:bottom w:val="single" w:sz="4" w:space="0" w:color="auto"/>
              <w:right w:val="single" w:sz="8" w:space="0" w:color="auto"/>
            </w:tcBorders>
            <w:shd w:val="clear" w:color="000000" w:fill="FFFFFF"/>
            <w:vAlign w:val="center"/>
            <w:hideMark/>
          </w:tcPr>
          <w:p w14:paraId="71E4DBBD"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绩效应用</w:t>
            </w:r>
          </w:p>
        </w:tc>
      </w:tr>
      <w:tr w:rsidR="00342D03" w:rsidRPr="00A95CF4" w14:paraId="5A8F27DE" w14:textId="77777777" w:rsidTr="00342D03">
        <w:trPr>
          <w:trHeight w:val="280"/>
        </w:trPr>
        <w:tc>
          <w:tcPr>
            <w:tcW w:w="2127" w:type="dxa"/>
            <w:tcBorders>
              <w:top w:val="nil"/>
              <w:left w:val="single" w:sz="8" w:space="0" w:color="auto"/>
              <w:bottom w:val="single" w:sz="4" w:space="0" w:color="auto"/>
              <w:right w:val="single" w:sz="4" w:space="0" w:color="auto"/>
            </w:tcBorders>
            <w:shd w:val="clear" w:color="000000" w:fill="FFFFFF"/>
            <w:noWrap/>
            <w:vAlign w:val="center"/>
            <w:hideMark/>
          </w:tcPr>
          <w:p w14:paraId="610C806E"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优秀</w:t>
            </w:r>
          </w:p>
        </w:tc>
        <w:tc>
          <w:tcPr>
            <w:tcW w:w="3260" w:type="dxa"/>
            <w:tcBorders>
              <w:top w:val="nil"/>
              <w:left w:val="nil"/>
              <w:bottom w:val="single" w:sz="4" w:space="0" w:color="auto"/>
              <w:right w:val="single" w:sz="4" w:space="0" w:color="auto"/>
            </w:tcBorders>
            <w:shd w:val="clear" w:color="000000" w:fill="FFFFFF"/>
            <w:noWrap/>
            <w:vAlign w:val="center"/>
            <w:hideMark/>
          </w:tcPr>
          <w:p w14:paraId="37A7E0BE"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90</w:t>
            </w:r>
          </w:p>
        </w:tc>
        <w:tc>
          <w:tcPr>
            <w:tcW w:w="4235" w:type="dxa"/>
            <w:tcBorders>
              <w:top w:val="nil"/>
              <w:left w:val="nil"/>
              <w:bottom w:val="single" w:sz="4" w:space="0" w:color="auto"/>
              <w:right w:val="single" w:sz="8" w:space="0" w:color="auto"/>
            </w:tcBorders>
            <w:shd w:val="clear" w:color="000000" w:fill="FFFFFF"/>
            <w:vAlign w:val="center"/>
            <w:hideMark/>
          </w:tcPr>
          <w:p w14:paraId="3E659843"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重点项目优先考虑</w:t>
            </w:r>
          </w:p>
        </w:tc>
      </w:tr>
      <w:tr w:rsidR="00342D03" w:rsidRPr="00A95CF4" w14:paraId="1A440FD2" w14:textId="77777777" w:rsidTr="00342D03">
        <w:trPr>
          <w:trHeight w:val="280"/>
        </w:trPr>
        <w:tc>
          <w:tcPr>
            <w:tcW w:w="2127" w:type="dxa"/>
            <w:tcBorders>
              <w:top w:val="nil"/>
              <w:left w:val="single" w:sz="8" w:space="0" w:color="auto"/>
              <w:bottom w:val="single" w:sz="4" w:space="0" w:color="auto"/>
              <w:right w:val="single" w:sz="4" w:space="0" w:color="auto"/>
            </w:tcBorders>
            <w:shd w:val="clear" w:color="000000" w:fill="FFFFFF"/>
            <w:noWrap/>
            <w:vAlign w:val="center"/>
            <w:hideMark/>
          </w:tcPr>
          <w:p w14:paraId="40F94E35"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良好</w:t>
            </w:r>
          </w:p>
        </w:tc>
        <w:tc>
          <w:tcPr>
            <w:tcW w:w="3260" w:type="dxa"/>
            <w:tcBorders>
              <w:top w:val="nil"/>
              <w:left w:val="nil"/>
              <w:bottom w:val="single" w:sz="4" w:space="0" w:color="auto"/>
              <w:right w:val="single" w:sz="4" w:space="0" w:color="auto"/>
            </w:tcBorders>
            <w:shd w:val="clear" w:color="000000" w:fill="FFFFFF"/>
            <w:noWrap/>
            <w:vAlign w:val="center"/>
            <w:hideMark/>
          </w:tcPr>
          <w:p w14:paraId="373A29EF"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90</w:t>
            </w:r>
            <w:r w:rsidRPr="00A95CF4">
              <w:rPr>
                <w:rFonts w:ascii="宋体" w:hAnsi="宋体" w:cs="宋体" w:hint="eastAsia"/>
                <w:color w:val="000000"/>
                <w:kern w:val="0"/>
              </w:rPr>
              <w:t>＜≥</w:t>
            </w:r>
            <w:r w:rsidRPr="00A95CF4">
              <w:rPr>
                <w:rFonts w:ascii="宋体" w:hAnsi="宋体" w:cs="宋体" w:hint="eastAsia"/>
                <w:color w:val="000000"/>
                <w:kern w:val="0"/>
              </w:rPr>
              <w:t>75</w:t>
            </w:r>
          </w:p>
        </w:tc>
        <w:tc>
          <w:tcPr>
            <w:tcW w:w="4235" w:type="dxa"/>
            <w:tcBorders>
              <w:top w:val="nil"/>
              <w:left w:val="nil"/>
              <w:bottom w:val="single" w:sz="4" w:space="0" w:color="auto"/>
              <w:right w:val="single" w:sz="8" w:space="0" w:color="auto"/>
            </w:tcBorders>
            <w:shd w:val="clear" w:color="000000" w:fill="FFFFFF"/>
            <w:vAlign w:val="center"/>
            <w:hideMark/>
          </w:tcPr>
          <w:p w14:paraId="4D679821"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项目优先考虑</w:t>
            </w:r>
          </w:p>
        </w:tc>
      </w:tr>
      <w:tr w:rsidR="00342D03" w:rsidRPr="00A95CF4" w14:paraId="586C55D0" w14:textId="77777777" w:rsidTr="00342D03">
        <w:trPr>
          <w:trHeight w:val="280"/>
        </w:trPr>
        <w:tc>
          <w:tcPr>
            <w:tcW w:w="2127" w:type="dxa"/>
            <w:tcBorders>
              <w:top w:val="nil"/>
              <w:left w:val="single" w:sz="8" w:space="0" w:color="auto"/>
              <w:bottom w:val="single" w:sz="4" w:space="0" w:color="auto"/>
              <w:right w:val="single" w:sz="4" w:space="0" w:color="auto"/>
            </w:tcBorders>
            <w:shd w:val="clear" w:color="000000" w:fill="FFFFFF"/>
            <w:noWrap/>
            <w:vAlign w:val="center"/>
            <w:hideMark/>
          </w:tcPr>
          <w:p w14:paraId="401F98FF"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合格</w:t>
            </w:r>
          </w:p>
        </w:tc>
        <w:tc>
          <w:tcPr>
            <w:tcW w:w="3260" w:type="dxa"/>
            <w:tcBorders>
              <w:top w:val="nil"/>
              <w:left w:val="nil"/>
              <w:bottom w:val="single" w:sz="4" w:space="0" w:color="auto"/>
              <w:right w:val="single" w:sz="4" w:space="0" w:color="auto"/>
            </w:tcBorders>
            <w:shd w:val="clear" w:color="000000" w:fill="FFFFFF"/>
            <w:noWrap/>
            <w:vAlign w:val="center"/>
            <w:hideMark/>
          </w:tcPr>
          <w:p w14:paraId="173D40D6"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75</w:t>
            </w:r>
            <w:r w:rsidRPr="00A95CF4">
              <w:rPr>
                <w:rFonts w:ascii="宋体" w:hAnsi="宋体" w:cs="宋体" w:hint="eastAsia"/>
                <w:color w:val="000000"/>
                <w:kern w:val="0"/>
              </w:rPr>
              <w:t>＜≥</w:t>
            </w:r>
            <w:r w:rsidRPr="00A95CF4">
              <w:rPr>
                <w:rFonts w:ascii="宋体" w:hAnsi="宋体" w:cs="宋体" w:hint="eastAsia"/>
                <w:color w:val="000000"/>
                <w:kern w:val="0"/>
              </w:rPr>
              <w:t>60</w:t>
            </w:r>
          </w:p>
        </w:tc>
        <w:tc>
          <w:tcPr>
            <w:tcW w:w="4235" w:type="dxa"/>
            <w:tcBorders>
              <w:top w:val="nil"/>
              <w:left w:val="nil"/>
              <w:bottom w:val="single" w:sz="4" w:space="0" w:color="auto"/>
              <w:right w:val="single" w:sz="8" w:space="0" w:color="auto"/>
            </w:tcBorders>
            <w:shd w:val="clear" w:color="000000" w:fill="FFFFFF"/>
            <w:vAlign w:val="center"/>
            <w:hideMark/>
          </w:tcPr>
          <w:p w14:paraId="23ED0F2F"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维持合作</w:t>
            </w:r>
          </w:p>
        </w:tc>
      </w:tr>
      <w:tr w:rsidR="00342D03" w:rsidRPr="00A95CF4" w14:paraId="10CFAC69" w14:textId="77777777" w:rsidTr="00342D03">
        <w:trPr>
          <w:trHeight w:val="286"/>
        </w:trPr>
        <w:tc>
          <w:tcPr>
            <w:tcW w:w="2127" w:type="dxa"/>
            <w:tcBorders>
              <w:top w:val="nil"/>
              <w:left w:val="single" w:sz="8" w:space="0" w:color="auto"/>
              <w:bottom w:val="single" w:sz="8" w:space="0" w:color="auto"/>
              <w:right w:val="single" w:sz="4" w:space="0" w:color="auto"/>
            </w:tcBorders>
            <w:shd w:val="clear" w:color="000000" w:fill="FFFFFF"/>
            <w:noWrap/>
            <w:vAlign w:val="center"/>
            <w:hideMark/>
          </w:tcPr>
          <w:p w14:paraId="4F25014D"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不合格</w:t>
            </w:r>
          </w:p>
        </w:tc>
        <w:tc>
          <w:tcPr>
            <w:tcW w:w="3260" w:type="dxa"/>
            <w:tcBorders>
              <w:top w:val="nil"/>
              <w:left w:val="nil"/>
              <w:bottom w:val="single" w:sz="8" w:space="0" w:color="auto"/>
              <w:right w:val="single" w:sz="4" w:space="0" w:color="auto"/>
            </w:tcBorders>
            <w:shd w:val="clear" w:color="000000" w:fill="FFFFFF"/>
            <w:noWrap/>
            <w:vAlign w:val="center"/>
            <w:hideMark/>
          </w:tcPr>
          <w:p w14:paraId="59AFC0A9"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60</w:t>
            </w:r>
            <w:r w:rsidRPr="00A95CF4">
              <w:rPr>
                <w:rFonts w:ascii="宋体" w:hAnsi="宋体" w:cs="宋体" w:hint="eastAsia"/>
                <w:color w:val="000000"/>
                <w:kern w:val="0"/>
              </w:rPr>
              <w:t>分</w:t>
            </w:r>
          </w:p>
        </w:tc>
        <w:tc>
          <w:tcPr>
            <w:tcW w:w="4235" w:type="dxa"/>
            <w:tcBorders>
              <w:top w:val="nil"/>
              <w:left w:val="nil"/>
              <w:bottom w:val="single" w:sz="8" w:space="0" w:color="auto"/>
              <w:right w:val="single" w:sz="8" w:space="0" w:color="auto"/>
            </w:tcBorders>
            <w:shd w:val="clear" w:color="000000" w:fill="FFFFFF"/>
            <w:vAlign w:val="center"/>
            <w:hideMark/>
          </w:tcPr>
          <w:p w14:paraId="467EFD7E"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直接淘汰</w:t>
            </w:r>
          </w:p>
        </w:tc>
      </w:tr>
    </w:tbl>
    <w:p w14:paraId="0A15DF43" w14:textId="77777777" w:rsidR="00342D03" w:rsidRPr="00A95CF4" w:rsidRDefault="00342D03" w:rsidP="00342D03">
      <w:pPr>
        <w:ind w:left="375"/>
        <w:jc w:val="left"/>
        <w:rPr>
          <w:rFonts w:ascii="Arial" w:hAnsi="Arial"/>
          <w:b/>
          <w:color w:val="000000"/>
        </w:rPr>
        <w:sectPr w:rsidR="00342D03" w:rsidRPr="00A95CF4" w:rsidSect="00342D03">
          <w:headerReference w:type="default" r:id="rId10"/>
          <w:pgSz w:w="11906" w:h="16838" w:code="9"/>
          <w:pgMar w:top="1134" w:right="748" w:bottom="851" w:left="1077" w:header="851" w:footer="992" w:gutter="0"/>
          <w:cols w:space="425"/>
          <w:docGrid w:type="lines" w:linePitch="312"/>
        </w:sectPr>
      </w:pPr>
    </w:p>
    <w:p w14:paraId="0422B9C7" w14:textId="77777777" w:rsidR="00342D03" w:rsidRPr="00A95CF4" w:rsidRDefault="00342D03" w:rsidP="00342D03">
      <w:pPr>
        <w:ind w:left="375"/>
        <w:jc w:val="left"/>
        <w:rPr>
          <w:rFonts w:ascii="宋体" w:hAnsi="宋体"/>
          <w:b/>
          <w:bCs/>
          <w:color w:val="000000"/>
          <w:sz w:val="24"/>
        </w:rPr>
      </w:pPr>
      <w:r w:rsidRPr="00A95CF4">
        <w:rPr>
          <w:rFonts w:ascii="宋体" w:hAnsi="宋体" w:hint="eastAsia"/>
          <w:b/>
          <w:bCs/>
          <w:color w:val="000000"/>
          <w:sz w:val="24"/>
        </w:rPr>
        <w:lastRenderedPageBreak/>
        <w:t>二、物流外包服务供应商</w:t>
      </w:r>
      <w:r w:rsidRPr="00A95CF4">
        <w:rPr>
          <w:rFonts w:hint="eastAsia"/>
          <w:b/>
          <w:color w:val="000000"/>
          <w:sz w:val="24"/>
          <w:szCs w:val="24"/>
        </w:rPr>
        <w:t>（含：</w:t>
      </w:r>
      <w:r w:rsidRPr="00A95CF4">
        <w:rPr>
          <w:rFonts w:hint="eastAsia"/>
          <w:color w:val="000000"/>
          <w:sz w:val="24"/>
          <w:szCs w:val="24"/>
        </w:rPr>
        <w:t>包装租赁&amp;运输服务&amp;第三方仓储</w:t>
      </w:r>
      <w:r w:rsidRPr="00A95CF4">
        <w:rPr>
          <w:rFonts w:hint="eastAsia"/>
          <w:b/>
          <w:color w:val="000000"/>
          <w:sz w:val="24"/>
          <w:szCs w:val="24"/>
        </w:rPr>
        <w:t>）</w:t>
      </w:r>
    </w:p>
    <w:p w14:paraId="433DAFC1" w14:textId="77777777" w:rsidR="00342D03" w:rsidRPr="00A95CF4" w:rsidRDefault="00342D03" w:rsidP="00342D03">
      <w:pPr>
        <w:spacing w:line="276" w:lineRule="auto"/>
        <w:ind w:left="375"/>
        <w:jc w:val="left"/>
        <w:rPr>
          <w:b/>
          <w:color w:val="000000"/>
          <w:sz w:val="24"/>
          <w:szCs w:val="24"/>
        </w:rPr>
      </w:pPr>
      <w:r w:rsidRPr="00A95CF4">
        <w:rPr>
          <w:rFonts w:hint="eastAsia"/>
          <w:b/>
          <w:color w:val="000000"/>
          <w:sz w:val="24"/>
          <w:szCs w:val="24"/>
        </w:rPr>
        <w:t>2.1</w:t>
      </w:r>
      <w:r w:rsidRPr="00A95CF4">
        <w:rPr>
          <w:b/>
          <w:color w:val="000000"/>
          <w:sz w:val="24"/>
          <w:szCs w:val="24"/>
        </w:rPr>
        <w:t xml:space="preserve"> </w:t>
      </w:r>
      <w:r w:rsidRPr="00A95CF4">
        <w:rPr>
          <w:rFonts w:hint="eastAsia"/>
          <w:b/>
          <w:color w:val="000000"/>
          <w:sz w:val="24"/>
          <w:szCs w:val="24"/>
        </w:rPr>
        <w:t>物流外包服务商评分标准</w:t>
      </w:r>
    </w:p>
    <w:tbl>
      <w:tblPr>
        <w:tblW w:w="154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1"/>
        <w:gridCol w:w="687"/>
        <w:gridCol w:w="1134"/>
        <w:gridCol w:w="3856"/>
        <w:gridCol w:w="7371"/>
        <w:gridCol w:w="682"/>
        <w:gridCol w:w="715"/>
      </w:tblGrid>
      <w:tr w:rsidR="00342D03" w:rsidRPr="00A95CF4" w14:paraId="19987E0A" w14:textId="77777777" w:rsidTr="00342D03">
        <w:trPr>
          <w:trHeight w:val="293"/>
          <w:jc w:val="center"/>
        </w:trPr>
        <w:tc>
          <w:tcPr>
            <w:tcW w:w="1051" w:type="dxa"/>
            <w:shd w:val="clear" w:color="auto" w:fill="auto"/>
            <w:noWrap/>
            <w:vAlign w:val="center"/>
            <w:hideMark/>
          </w:tcPr>
          <w:p w14:paraId="308C5C40"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类别</w:t>
            </w:r>
          </w:p>
        </w:tc>
        <w:tc>
          <w:tcPr>
            <w:tcW w:w="687" w:type="dxa"/>
            <w:shd w:val="clear" w:color="auto" w:fill="auto"/>
            <w:vAlign w:val="center"/>
            <w:hideMark/>
          </w:tcPr>
          <w:p w14:paraId="13BBD4A0"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项目</w:t>
            </w:r>
          </w:p>
        </w:tc>
        <w:tc>
          <w:tcPr>
            <w:tcW w:w="1134" w:type="dxa"/>
            <w:shd w:val="clear" w:color="auto" w:fill="auto"/>
            <w:noWrap/>
            <w:vAlign w:val="center"/>
            <w:hideMark/>
          </w:tcPr>
          <w:p w14:paraId="27D8BBA5"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基础分值</w:t>
            </w:r>
          </w:p>
        </w:tc>
        <w:tc>
          <w:tcPr>
            <w:tcW w:w="3856" w:type="dxa"/>
          </w:tcPr>
          <w:p w14:paraId="40A3614A"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评分标准</w:t>
            </w:r>
          </w:p>
        </w:tc>
        <w:tc>
          <w:tcPr>
            <w:tcW w:w="7371" w:type="dxa"/>
            <w:shd w:val="clear" w:color="auto" w:fill="auto"/>
            <w:noWrap/>
            <w:vAlign w:val="center"/>
            <w:hideMark/>
          </w:tcPr>
          <w:p w14:paraId="56D81E23"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说明</w:t>
            </w:r>
          </w:p>
        </w:tc>
        <w:tc>
          <w:tcPr>
            <w:tcW w:w="682" w:type="dxa"/>
            <w:shd w:val="clear" w:color="auto" w:fill="auto"/>
            <w:vAlign w:val="center"/>
          </w:tcPr>
          <w:p w14:paraId="3C08FEC7"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得分</w:t>
            </w:r>
          </w:p>
        </w:tc>
        <w:tc>
          <w:tcPr>
            <w:tcW w:w="715" w:type="dxa"/>
            <w:shd w:val="clear" w:color="auto" w:fill="auto"/>
            <w:vAlign w:val="center"/>
          </w:tcPr>
          <w:p w14:paraId="4022FEDF"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备注</w:t>
            </w:r>
          </w:p>
        </w:tc>
      </w:tr>
      <w:tr w:rsidR="00342D03" w:rsidRPr="00A95CF4" w14:paraId="21E447D7" w14:textId="77777777" w:rsidTr="00342D03">
        <w:trPr>
          <w:trHeight w:val="410"/>
          <w:jc w:val="center"/>
        </w:trPr>
        <w:tc>
          <w:tcPr>
            <w:tcW w:w="1051" w:type="dxa"/>
            <w:vMerge w:val="restart"/>
            <w:shd w:val="clear" w:color="auto" w:fill="auto"/>
            <w:noWrap/>
            <w:vAlign w:val="center"/>
            <w:hideMark/>
          </w:tcPr>
          <w:p w14:paraId="0A2814FC"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基础得分</w:t>
            </w:r>
          </w:p>
        </w:tc>
        <w:tc>
          <w:tcPr>
            <w:tcW w:w="687" w:type="dxa"/>
            <w:vMerge w:val="restart"/>
            <w:shd w:val="clear" w:color="auto" w:fill="auto"/>
            <w:vAlign w:val="center"/>
            <w:hideMark/>
          </w:tcPr>
          <w:p w14:paraId="3EB9C8BC"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质量</w:t>
            </w:r>
          </w:p>
        </w:tc>
        <w:tc>
          <w:tcPr>
            <w:tcW w:w="1134" w:type="dxa"/>
            <w:vMerge w:val="restart"/>
            <w:shd w:val="clear" w:color="auto" w:fill="auto"/>
            <w:noWrap/>
            <w:vAlign w:val="center"/>
            <w:hideMark/>
          </w:tcPr>
          <w:p w14:paraId="7856AF2F"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40</w:t>
            </w:r>
          </w:p>
        </w:tc>
        <w:tc>
          <w:tcPr>
            <w:tcW w:w="3856" w:type="dxa"/>
            <w:vMerge w:val="restart"/>
          </w:tcPr>
          <w:p w14:paraId="308B849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保质保量，产品及附加品无损坏、污物、淋雨受潮、灰尘等问题；</w:t>
            </w:r>
          </w:p>
        </w:tc>
        <w:tc>
          <w:tcPr>
            <w:tcW w:w="7371" w:type="dxa"/>
            <w:shd w:val="clear" w:color="auto" w:fill="auto"/>
            <w:vAlign w:val="center"/>
            <w:hideMark/>
          </w:tcPr>
          <w:p w14:paraId="7369E7D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（第三方仓储）未执行作业要求或防护不当，导致出现质量问题或客户抱怨；</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hint="eastAsia"/>
                <w:color w:val="000000"/>
                <w:kern w:val="0"/>
                <w:sz w:val="18"/>
                <w:szCs w:val="18"/>
              </w:rPr>
              <w:t>10</w:t>
            </w:r>
            <w:r w:rsidRPr="00A95CF4">
              <w:rPr>
                <w:rFonts w:ascii="宋体" w:hAnsi="宋体" w:cs="宋体" w:hint="eastAsia"/>
                <w:color w:val="000000"/>
                <w:kern w:val="0"/>
                <w:sz w:val="18"/>
                <w:szCs w:val="18"/>
              </w:rPr>
              <w:t>分；</w:t>
            </w:r>
          </w:p>
        </w:tc>
        <w:tc>
          <w:tcPr>
            <w:tcW w:w="682" w:type="dxa"/>
            <w:shd w:val="clear" w:color="auto" w:fill="auto"/>
            <w:noWrap/>
            <w:vAlign w:val="center"/>
          </w:tcPr>
          <w:p w14:paraId="40EF5D1F"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39D45597"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0AB0209C" w14:textId="77777777" w:rsidTr="00342D03">
        <w:trPr>
          <w:trHeight w:val="395"/>
          <w:jc w:val="center"/>
        </w:trPr>
        <w:tc>
          <w:tcPr>
            <w:tcW w:w="1051" w:type="dxa"/>
            <w:vMerge/>
            <w:vAlign w:val="center"/>
            <w:hideMark/>
          </w:tcPr>
          <w:p w14:paraId="4DA4CF9B"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hideMark/>
          </w:tcPr>
          <w:p w14:paraId="46BD589B"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hideMark/>
          </w:tcPr>
          <w:p w14:paraId="68FD1057"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4F68D83C" w14:textId="77777777" w:rsidR="00342D03" w:rsidRPr="00A95CF4" w:rsidRDefault="00342D03" w:rsidP="00342D03">
            <w:pPr>
              <w:widowControl/>
              <w:jc w:val="left"/>
              <w:rPr>
                <w:rFonts w:ascii="宋体" w:hAnsi="宋体" w:cs="宋体"/>
                <w:color w:val="000000"/>
                <w:kern w:val="0"/>
                <w:sz w:val="18"/>
                <w:szCs w:val="18"/>
              </w:rPr>
            </w:pPr>
          </w:p>
        </w:tc>
        <w:tc>
          <w:tcPr>
            <w:tcW w:w="7371" w:type="dxa"/>
            <w:shd w:val="clear" w:color="auto" w:fill="auto"/>
            <w:vAlign w:val="center"/>
            <w:hideMark/>
          </w:tcPr>
          <w:p w14:paraId="043C4E97"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出现数量缺失、货损、淋雨受潮等问题的；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hint="eastAsia"/>
                <w:color w:val="000000"/>
                <w:kern w:val="0"/>
                <w:sz w:val="18"/>
                <w:szCs w:val="18"/>
              </w:rPr>
              <w:t>20</w:t>
            </w:r>
            <w:r w:rsidRPr="00A95CF4">
              <w:rPr>
                <w:rFonts w:ascii="宋体" w:hAnsi="宋体" w:cs="宋体" w:hint="eastAsia"/>
                <w:color w:val="000000"/>
                <w:kern w:val="0"/>
                <w:sz w:val="18"/>
                <w:szCs w:val="18"/>
              </w:rPr>
              <w:t>分；</w:t>
            </w:r>
          </w:p>
          <w:p w14:paraId="189FB3B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（除赔偿货损外，另处罚金</w:t>
            </w:r>
            <w:r w:rsidRPr="00A95CF4">
              <w:rPr>
                <w:rFonts w:ascii="宋体" w:hAnsi="宋体" w:cs="宋体" w:hint="eastAsia"/>
                <w:color w:val="000000"/>
                <w:kern w:val="0"/>
                <w:sz w:val="18"/>
                <w:szCs w:val="18"/>
              </w:rPr>
              <w:t>2</w:t>
            </w:r>
            <w:r w:rsidRPr="00A95CF4">
              <w:rPr>
                <w:rFonts w:ascii="宋体" w:hAnsi="宋体" w:cs="宋体"/>
                <w:color w:val="000000"/>
                <w:kern w:val="0"/>
                <w:sz w:val="18"/>
                <w:szCs w:val="18"/>
              </w:rPr>
              <w:t>000</w:t>
            </w:r>
            <w:r w:rsidRPr="00A95CF4">
              <w:rPr>
                <w:rFonts w:ascii="宋体" w:hAnsi="宋体" w:cs="宋体" w:hint="eastAsia"/>
                <w:color w:val="000000"/>
                <w:kern w:val="0"/>
                <w:sz w:val="18"/>
                <w:szCs w:val="18"/>
              </w:rPr>
              <w:t>元</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次）</w:t>
            </w:r>
          </w:p>
        </w:tc>
        <w:tc>
          <w:tcPr>
            <w:tcW w:w="682" w:type="dxa"/>
            <w:shd w:val="clear" w:color="auto" w:fill="auto"/>
            <w:noWrap/>
            <w:vAlign w:val="center"/>
          </w:tcPr>
          <w:p w14:paraId="41BDA063"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22BEBEF2" w14:textId="77777777" w:rsidR="00342D03" w:rsidRPr="00A95CF4" w:rsidRDefault="00342D03" w:rsidP="00342D03">
            <w:pPr>
              <w:widowControl/>
              <w:rPr>
                <w:rFonts w:ascii="宋体" w:hAnsi="宋体" w:cs="宋体"/>
                <w:color w:val="000000"/>
                <w:kern w:val="0"/>
                <w:sz w:val="18"/>
                <w:szCs w:val="18"/>
              </w:rPr>
            </w:pPr>
          </w:p>
        </w:tc>
      </w:tr>
      <w:tr w:rsidR="00342D03" w:rsidRPr="00A95CF4" w14:paraId="12D7654D" w14:textId="77777777" w:rsidTr="00342D03">
        <w:trPr>
          <w:trHeight w:val="410"/>
          <w:jc w:val="center"/>
        </w:trPr>
        <w:tc>
          <w:tcPr>
            <w:tcW w:w="1051" w:type="dxa"/>
            <w:vMerge/>
            <w:vAlign w:val="center"/>
            <w:hideMark/>
          </w:tcPr>
          <w:p w14:paraId="21DFBA38"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restart"/>
            <w:shd w:val="clear" w:color="auto" w:fill="auto"/>
            <w:vAlign w:val="center"/>
            <w:hideMark/>
          </w:tcPr>
          <w:p w14:paraId="1EF7BD01"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交付</w:t>
            </w:r>
          </w:p>
        </w:tc>
        <w:tc>
          <w:tcPr>
            <w:tcW w:w="1134" w:type="dxa"/>
            <w:vMerge w:val="restart"/>
            <w:shd w:val="clear" w:color="auto" w:fill="auto"/>
            <w:noWrap/>
            <w:vAlign w:val="center"/>
            <w:hideMark/>
          </w:tcPr>
          <w:p w14:paraId="211A8DD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30</w:t>
            </w:r>
          </w:p>
        </w:tc>
        <w:tc>
          <w:tcPr>
            <w:tcW w:w="3856" w:type="dxa"/>
            <w:vMerge w:val="restart"/>
          </w:tcPr>
          <w:p w14:paraId="12C0D0C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资源供应及时、未出现因自身原因导致的作业停滞、交付延期、客户断线；</w:t>
            </w:r>
          </w:p>
        </w:tc>
        <w:tc>
          <w:tcPr>
            <w:tcW w:w="7371" w:type="dxa"/>
            <w:shd w:val="clear" w:color="auto" w:fill="auto"/>
            <w:vAlign w:val="center"/>
            <w:hideMark/>
          </w:tcPr>
          <w:p w14:paraId="0A15D09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未落实在途汇报的，未及时通报突发状况，未落实应急管理要求的；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color w:val="000000"/>
                <w:kern w:val="0"/>
                <w:sz w:val="18"/>
                <w:szCs w:val="18"/>
              </w:rPr>
              <w:t>5</w:t>
            </w:r>
            <w:r w:rsidRPr="00A95CF4">
              <w:rPr>
                <w:rFonts w:ascii="宋体" w:hAnsi="宋体" w:cs="宋体" w:hint="eastAsia"/>
                <w:color w:val="000000"/>
                <w:kern w:val="0"/>
                <w:sz w:val="18"/>
                <w:szCs w:val="18"/>
              </w:rPr>
              <w:t>分；</w:t>
            </w:r>
          </w:p>
        </w:tc>
        <w:tc>
          <w:tcPr>
            <w:tcW w:w="682" w:type="dxa"/>
            <w:shd w:val="clear" w:color="auto" w:fill="auto"/>
            <w:noWrap/>
            <w:vAlign w:val="center"/>
          </w:tcPr>
          <w:p w14:paraId="01F0CF9C"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0E594C79"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19A53D31" w14:textId="77777777" w:rsidTr="00342D03">
        <w:trPr>
          <w:trHeight w:val="410"/>
          <w:jc w:val="center"/>
        </w:trPr>
        <w:tc>
          <w:tcPr>
            <w:tcW w:w="1051" w:type="dxa"/>
            <w:vMerge/>
            <w:vAlign w:val="center"/>
          </w:tcPr>
          <w:p w14:paraId="6C55ECF3"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tcPr>
          <w:p w14:paraId="37700609"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tcPr>
          <w:p w14:paraId="5FA46680"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40FD3788" w14:textId="77777777" w:rsidR="00342D03" w:rsidRPr="00A95CF4" w:rsidRDefault="00342D03" w:rsidP="00342D03">
            <w:pPr>
              <w:widowControl/>
              <w:jc w:val="left"/>
              <w:rPr>
                <w:rFonts w:ascii="宋体" w:hAnsi="宋体" w:cs="宋体"/>
                <w:color w:val="000000"/>
                <w:kern w:val="0"/>
                <w:sz w:val="18"/>
                <w:szCs w:val="18"/>
              </w:rPr>
            </w:pPr>
          </w:p>
        </w:tc>
        <w:tc>
          <w:tcPr>
            <w:tcW w:w="7371" w:type="dxa"/>
            <w:shd w:val="clear" w:color="auto" w:fill="auto"/>
            <w:vAlign w:val="center"/>
          </w:tcPr>
          <w:p w14:paraId="4D483FF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资源未及时到位，</w:t>
            </w:r>
            <w:r w:rsidRPr="00A95CF4">
              <w:rPr>
                <w:rFonts w:ascii="宋体" w:hAnsi="宋体" w:cs="宋体"/>
                <w:color w:val="000000"/>
                <w:kern w:val="0"/>
                <w:sz w:val="18"/>
                <w:szCs w:val="18"/>
              </w:rPr>
              <w:t>内外部客户</w:t>
            </w:r>
            <w:r w:rsidRPr="00A95CF4">
              <w:rPr>
                <w:rFonts w:ascii="宋体" w:hAnsi="宋体" w:cs="宋体" w:hint="eastAsia"/>
                <w:color w:val="000000"/>
                <w:kern w:val="0"/>
                <w:sz w:val="18"/>
                <w:szCs w:val="18"/>
              </w:rPr>
              <w:t>抱怨</w:t>
            </w:r>
            <w:r w:rsidRPr="00A95CF4">
              <w:rPr>
                <w:rFonts w:ascii="宋体" w:hAnsi="宋体" w:cs="宋体"/>
                <w:color w:val="000000"/>
                <w:kern w:val="0"/>
                <w:sz w:val="18"/>
                <w:szCs w:val="18"/>
              </w:rPr>
              <w:t>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hint="eastAsia"/>
                <w:color w:val="000000"/>
                <w:kern w:val="0"/>
                <w:sz w:val="18"/>
                <w:szCs w:val="18"/>
              </w:rPr>
              <w:t>10</w:t>
            </w:r>
            <w:r w:rsidRPr="00A95CF4">
              <w:rPr>
                <w:rFonts w:ascii="宋体" w:hAnsi="宋体" w:cs="宋体" w:hint="eastAsia"/>
                <w:color w:val="000000"/>
                <w:kern w:val="0"/>
                <w:sz w:val="18"/>
                <w:szCs w:val="18"/>
              </w:rPr>
              <w:t>分；</w:t>
            </w:r>
          </w:p>
        </w:tc>
        <w:tc>
          <w:tcPr>
            <w:tcW w:w="682" w:type="dxa"/>
            <w:shd w:val="clear" w:color="auto" w:fill="auto"/>
            <w:noWrap/>
            <w:vAlign w:val="center"/>
          </w:tcPr>
          <w:p w14:paraId="67CB8FBE"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07566D21"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76A8E8B2" w14:textId="77777777" w:rsidTr="00342D03">
        <w:trPr>
          <w:trHeight w:val="453"/>
          <w:jc w:val="center"/>
        </w:trPr>
        <w:tc>
          <w:tcPr>
            <w:tcW w:w="1051" w:type="dxa"/>
            <w:vMerge/>
            <w:vAlign w:val="center"/>
            <w:hideMark/>
          </w:tcPr>
          <w:p w14:paraId="73294F19"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hideMark/>
          </w:tcPr>
          <w:p w14:paraId="12CC6B2B"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hideMark/>
          </w:tcPr>
          <w:p w14:paraId="4738187A"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4E0FE194" w14:textId="77777777" w:rsidR="00342D03" w:rsidRPr="00A95CF4" w:rsidRDefault="00342D03" w:rsidP="00342D03">
            <w:pPr>
              <w:widowControl/>
              <w:jc w:val="left"/>
              <w:rPr>
                <w:rFonts w:ascii="宋体" w:hAnsi="宋体" w:cs="宋体"/>
                <w:color w:val="000000"/>
                <w:kern w:val="0"/>
                <w:sz w:val="18"/>
                <w:szCs w:val="18"/>
              </w:rPr>
            </w:pPr>
          </w:p>
        </w:tc>
        <w:tc>
          <w:tcPr>
            <w:tcW w:w="7371" w:type="dxa"/>
            <w:shd w:val="clear" w:color="auto" w:fill="auto"/>
            <w:vAlign w:val="center"/>
            <w:hideMark/>
          </w:tcPr>
          <w:p w14:paraId="524DBBC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因自身原因，导致客户断线、项目延期的；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color w:val="000000"/>
                <w:kern w:val="0"/>
                <w:sz w:val="18"/>
                <w:szCs w:val="18"/>
              </w:rPr>
              <w:t>3</w:t>
            </w:r>
            <w:r w:rsidRPr="00A95CF4">
              <w:rPr>
                <w:rFonts w:ascii="宋体" w:hAnsi="宋体" w:cs="宋体" w:hint="eastAsia"/>
                <w:color w:val="000000"/>
                <w:kern w:val="0"/>
                <w:sz w:val="18"/>
                <w:szCs w:val="18"/>
              </w:rPr>
              <w:t>0</w:t>
            </w:r>
            <w:r w:rsidRPr="00A95CF4">
              <w:rPr>
                <w:rFonts w:ascii="宋体" w:hAnsi="宋体" w:cs="宋体" w:hint="eastAsia"/>
                <w:color w:val="000000"/>
                <w:kern w:val="0"/>
                <w:sz w:val="18"/>
                <w:szCs w:val="18"/>
              </w:rPr>
              <w:t>分；</w:t>
            </w:r>
          </w:p>
          <w:p w14:paraId="0B290F3F"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（另处罚金</w:t>
            </w:r>
            <w:r w:rsidRPr="00A95CF4">
              <w:rPr>
                <w:rFonts w:ascii="宋体" w:hAnsi="宋体" w:cs="宋体"/>
                <w:color w:val="000000"/>
                <w:kern w:val="0"/>
                <w:sz w:val="18"/>
                <w:szCs w:val="18"/>
              </w:rPr>
              <w:t>2</w:t>
            </w:r>
            <w:r w:rsidRPr="00A95CF4">
              <w:rPr>
                <w:rFonts w:ascii="宋体" w:hAnsi="宋体" w:cs="宋体" w:hint="eastAsia"/>
                <w:color w:val="000000"/>
                <w:kern w:val="0"/>
                <w:sz w:val="18"/>
                <w:szCs w:val="18"/>
              </w:rPr>
              <w:t>000</w:t>
            </w:r>
            <w:r w:rsidRPr="00A95CF4">
              <w:rPr>
                <w:rFonts w:ascii="宋体" w:hAnsi="宋体" w:cs="宋体" w:hint="eastAsia"/>
                <w:color w:val="000000"/>
                <w:kern w:val="0"/>
                <w:sz w:val="18"/>
                <w:szCs w:val="18"/>
              </w:rPr>
              <w:t>元</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次，且不低于客户对我司的处罚的</w:t>
            </w:r>
            <w:r w:rsidRPr="00A95CF4">
              <w:rPr>
                <w:rFonts w:ascii="宋体" w:hAnsi="宋体" w:cs="宋体" w:hint="eastAsia"/>
                <w:color w:val="000000"/>
                <w:kern w:val="0"/>
                <w:sz w:val="18"/>
                <w:szCs w:val="18"/>
              </w:rPr>
              <w:t>1.</w:t>
            </w:r>
            <w:r w:rsidRPr="00A95CF4">
              <w:rPr>
                <w:rFonts w:ascii="宋体" w:hAnsi="宋体" w:cs="宋体"/>
                <w:color w:val="000000"/>
                <w:kern w:val="0"/>
                <w:sz w:val="18"/>
                <w:szCs w:val="18"/>
              </w:rPr>
              <w:t>5</w:t>
            </w:r>
            <w:r w:rsidRPr="00A95CF4">
              <w:rPr>
                <w:rFonts w:ascii="宋体" w:hAnsi="宋体" w:cs="宋体" w:hint="eastAsia"/>
                <w:color w:val="000000"/>
                <w:kern w:val="0"/>
                <w:sz w:val="18"/>
                <w:szCs w:val="18"/>
              </w:rPr>
              <w:t>倍。）</w:t>
            </w:r>
          </w:p>
        </w:tc>
        <w:tc>
          <w:tcPr>
            <w:tcW w:w="682" w:type="dxa"/>
            <w:shd w:val="clear" w:color="auto" w:fill="auto"/>
            <w:noWrap/>
            <w:vAlign w:val="center"/>
          </w:tcPr>
          <w:p w14:paraId="413A8A7A"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hideMark/>
          </w:tcPr>
          <w:p w14:paraId="7DDF32B3"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563824D5" w14:textId="77777777" w:rsidTr="00342D03">
        <w:trPr>
          <w:trHeight w:val="428"/>
          <w:jc w:val="center"/>
        </w:trPr>
        <w:tc>
          <w:tcPr>
            <w:tcW w:w="1051" w:type="dxa"/>
            <w:vMerge/>
            <w:vAlign w:val="center"/>
            <w:hideMark/>
          </w:tcPr>
          <w:p w14:paraId="48F3F59E"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restart"/>
            <w:shd w:val="clear" w:color="auto" w:fill="auto"/>
            <w:vAlign w:val="center"/>
            <w:hideMark/>
          </w:tcPr>
          <w:p w14:paraId="5222791A"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安全</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文明服务</w:t>
            </w:r>
          </w:p>
        </w:tc>
        <w:tc>
          <w:tcPr>
            <w:tcW w:w="1134" w:type="dxa"/>
            <w:vMerge w:val="restart"/>
            <w:shd w:val="clear" w:color="auto" w:fill="auto"/>
            <w:noWrap/>
            <w:vAlign w:val="center"/>
            <w:hideMark/>
          </w:tcPr>
          <w:p w14:paraId="0F8CB7F6"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30</w:t>
            </w:r>
          </w:p>
        </w:tc>
        <w:tc>
          <w:tcPr>
            <w:tcW w:w="3856" w:type="dxa"/>
            <w:vMerge w:val="restart"/>
          </w:tcPr>
          <w:p w14:paraId="2479FFD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不限区域，没有发生与我司相关的安全事故，没有出现不安全，不文明行为的；</w:t>
            </w:r>
          </w:p>
          <w:p w14:paraId="775943D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运作符合法律法规及相关方安全环保要求；</w:t>
            </w:r>
          </w:p>
        </w:tc>
        <w:tc>
          <w:tcPr>
            <w:tcW w:w="7371" w:type="dxa"/>
            <w:shd w:val="clear" w:color="auto" w:fill="auto"/>
            <w:vAlign w:val="center"/>
            <w:hideMark/>
          </w:tcPr>
          <w:p w14:paraId="368C22F6"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未按要求落实安全检查巡查、问题整改的；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color w:val="000000"/>
                <w:kern w:val="0"/>
                <w:sz w:val="18"/>
                <w:szCs w:val="18"/>
              </w:rPr>
              <w:t>5</w:t>
            </w:r>
            <w:r w:rsidRPr="00A95CF4">
              <w:rPr>
                <w:rFonts w:ascii="宋体" w:hAnsi="宋体" w:cs="宋体" w:hint="eastAsia"/>
                <w:color w:val="000000"/>
                <w:kern w:val="0"/>
                <w:sz w:val="18"/>
                <w:szCs w:val="18"/>
              </w:rPr>
              <w:t>分；</w:t>
            </w:r>
          </w:p>
        </w:tc>
        <w:tc>
          <w:tcPr>
            <w:tcW w:w="682" w:type="dxa"/>
            <w:shd w:val="clear" w:color="auto" w:fill="auto"/>
            <w:noWrap/>
            <w:vAlign w:val="center"/>
          </w:tcPr>
          <w:p w14:paraId="39261674"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053826E0"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458A774D" w14:textId="77777777" w:rsidTr="00342D03">
        <w:trPr>
          <w:trHeight w:val="812"/>
          <w:jc w:val="center"/>
        </w:trPr>
        <w:tc>
          <w:tcPr>
            <w:tcW w:w="1051" w:type="dxa"/>
            <w:vMerge/>
            <w:vAlign w:val="center"/>
            <w:hideMark/>
          </w:tcPr>
          <w:p w14:paraId="42E9E7D4"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hideMark/>
          </w:tcPr>
          <w:p w14:paraId="226F91CD"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hideMark/>
          </w:tcPr>
          <w:p w14:paraId="2D391A86"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02BB513D" w14:textId="77777777" w:rsidR="00342D03" w:rsidRPr="00A95CF4" w:rsidRDefault="00342D03" w:rsidP="00342D03">
            <w:pPr>
              <w:widowControl/>
              <w:numPr>
                <w:ilvl w:val="0"/>
                <w:numId w:val="19"/>
              </w:numPr>
              <w:jc w:val="left"/>
              <w:rPr>
                <w:rFonts w:ascii="宋体" w:hAnsi="宋体" w:cs="宋体"/>
                <w:color w:val="000000"/>
                <w:kern w:val="0"/>
                <w:sz w:val="18"/>
                <w:szCs w:val="18"/>
              </w:rPr>
            </w:pPr>
          </w:p>
        </w:tc>
        <w:tc>
          <w:tcPr>
            <w:tcW w:w="7371" w:type="dxa"/>
            <w:shd w:val="clear" w:color="auto" w:fill="auto"/>
            <w:vAlign w:val="center"/>
            <w:hideMark/>
          </w:tcPr>
          <w:p w14:paraId="67283A5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在客户、我司或第三方现场，存在不安全、不文明行为，受相关方投诉或反馈的；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hint="eastAsia"/>
                <w:color w:val="000000"/>
                <w:kern w:val="0"/>
                <w:sz w:val="18"/>
                <w:szCs w:val="18"/>
              </w:rPr>
              <w:t>10</w:t>
            </w:r>
            <w:r w:rsidRPr="00A95CF4">
              <w:rPr>
                <w:rFonts w:ascii="宋体" w:hAnsi="宋体" w:cs="宋体" w:hint="eastAsia"/>
                <w:color w:val="000000"/>
                <w:kern w:val="0"/>
                <w:sz w:val="18"/>
                <w:szCs w:val="18"/>
              </w:rPr>
              <w:t>分；</w:t>
            </w:r>
          </w:p>
        </w:tc>
        <w:tc>
          <w:tcPr>
            <w:tcW w:w="682" w:type="dxa"/>
            <w:shd w:val="clear" w:color="auto" w:fill="auto"/>
            <w:noWrap/>
            <w:vAlign w:val="center"/>
          </w:tcPr>
          <w:p w14:paraId="0D54249C"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700D33D5"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67240C05" w14:textId="77777777" w:rsidTr="00342D03">
        <w:trPr>
          <w:trHeight w:val="547"/>
          <w:jc w:val="center"/>
        </w:trPr>
        <w:tc>
          <w:tcPr>
            <w:tcW w:w="1051" w:type="dxa"/>
            <w:vMerge/>
            <w:vAlign w:val="center"/>
          </w:tcPr>
          <w:p w14:paraId="6C0FA7CD"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tcPr>
          <w:p w14:paraId="2FA553B7"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tcPr>
          <w:p w14:paraId="74897136"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57C92DBC" w14:textId="77777777" w:rsidR="00342D03" w:rsidRPr="00A95CF4" w:rsidRDefault="00342D03" w:rsidP="00342D03">
            <w:pPr>
              <w:widowControl/>
              <w:numPr>
                <w:ilvl w:val="0"/>
                <w:numId w:val="20"/>
              </w:numPr>
              <w:jc w:val="left"/>
              <w:rPr>
                <w:rFonts w:ascii="宋体" w:hAnsi="宋体" w:cs="宋体"/>
                <w:color w:val="000000"/>
                <w:kern w:val="0"/>
                <w:sz w:val="18"/>
                <w:szCs w:val="18"/>
              </w:rPr>
            </w:pPr>
          </w:p>
        </w:tc>
        <w:tc>
          <w:tcPr>
            <w:tcW w:w="7371" w:type="dxa"/>
            <w:shd w:val="clear" w:color="auto" w:fill="auto"/>
            <w:vAlign w:val="center"/>
          </w:tcPr>
          <w:p w14:paraId="5BEC6EB8"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在我司、第三方、客户现场，出现安全事故，造成单（多）方损失或不良影响的；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color w:val="000000"/>
                <w:kern w:val="0"/>
                <w:sz w:val="18"/>
                <w:szCs w:val="18"/>
              </w:rPr>
              <w:t>3</w:t>
            </w:r>
            <w:r w:rsidRPr="00A95CF4">
              <w:rPr>
                <w:rFonts w:ascii="宋体" w:hAnsi="宋体" w:cs="宋体" w:hint="eastAsia"/>
                <w:color w:val="000000"/>
                <w:kern w:val="0"/>
                <w:sz w:val="18"/>
                <w:szCs w:val="18"/>
              </w:rPr>
              <w:t>0</w:t>
            </w:r>
            <w:r w:rsidRPr="00A95CF4">
              <w:rPr>
                <w:rFonts w:ascii="宋体" w:hAnsi="宋体" w:cs="宋体" w:hint="eastAsia"/>
                <w:color w:val="000000"/>
                <w:kern w:val="0"/>
                <w:sz w:val="18"/>
                <w:szCs w:val="18"/>
              </w:rPr>
              <w:t>分；</w:t>
            </w:r>
          </w:p>
          <w:p w14:paraId="1860787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（另处不低于我司所受经济损失的</w:t>
            </w:r>
            <w:r w:rsidRPr="00A95CF4">
              <w:rPr>
                <w:rFonts w:ascii="宋体" w:hAnsi="宋体" w:cs="宋体" w:hint="eastAsia"/>
                <w:color w:val="000000"/>
                <w:kern w:val="0"/>
                <w:sz w:val="18"/>
                <w:szCs w:val="18"/>
              </w:rPr>
              <w:t>1.5</w:t>
            </w:r>
            <w:r w:rsidRPr="00A95CF4">
              <w:rPr>
                <w:rFonts w:ascii="宋体" w:hAnsi="宋体" w:cs="宋体" w:hint="eastAsia"/>
                <w:color w:val="000000"/>
                <w:kern w:val="0"/>
                <w:sz w:val="18"/>
                <w:szCs w:val="18"/>
              </w:rPr>
              <w:t>倍罚金）</w:t>
            </w:r>
          </w:p>
        </w:tc>
        <w:tc>
          <w:tcPr>
            <w:tcW w:w="682" w:type="dxa"/>
            <w:shd w:val="clear" w:color="auto" w:fill="auto"/>
            <w:noWrap/>
            <w:vAlign w:val="center"/>
          </w:tcPr>
          <w:p w14:paraId="47FB1F9D"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07F89977"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445F8E03" w14:textId="77777777" w:rsidTr="00342D03">
        <w:trPr>
          <w:trHeight w:val="547"/>
          <w:jc w:val="center"/>
        </w:trPr>
        <w:tc>
          <w:tcPr>
            <w:tcW w:w="1051" w:type="dxa"/>
            <w:vMerge/>
            <w:vAlign w:val="center"/>
            <w:hideMark/>
          </w:tcPr>
          <w:p w14:paraId="6CEE18F2"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hideMark/>
          </w:tcPr>
          <w:p w14:paraId="053FE2CB" w14:textId="77777777" w:rsidR="00342D03" w:rsidRPr="00A95CF4" w:rsidRDefault="00342D03" w:rsidP="00342D03">
            <w:pPr>
              <w:widowControl/>
              <w:jc w:val="left"/>
              <w:rPr>
                <w:rFonts w:ascii="宋体" w:hAnsi="宋体" w:cs="宋体"/>
                <w:color w:val="000000"/>
                <w:kern w:val="0"/>
                <w:sz w:val="18"/>
                <w:szCs w:val="18"/>
              </w:rPr>
            </w:pPr>
          </w:p>
        </w:tc>
        <w:tc>
          <w:tcPr>
            <w:tcW w:w="1134" w:type="dxa"/>
            <w:vMerge/>
            <w:vAlign w:val="center"/>
            <w:hideMark/>
          </w:tcPr>
          <w:p w14:paraId="7EEC485B" w14:textId="77777777" w:rsidR="00342D03" w:rsidRPr="00A95CF4" w:rsidRDefault="00342D03" w:rsidP="00342D03">
            <w:pPr>
              <w:widowControl/>
              <w:jc w:val="left"/>
              <w:rPr>
                <w:rFonts w:ascii="宋体" w:hAnsi="宋体" w:cs="宋体"/>
                <w:color w:val="000000"/>
                <w:kern w:val="0"/>
                <w:sz w:val="18"/>
                <w:szCs w:val="18"/>
              </w:rPr>
            </w:pPr>
          </w:p>
        </w:tc>
        <w:tc>
          <w:tcPr>
            <w:tcW w:w="3856" w:type="dxa"/>
            <w:vMerge/>
          </w:tcPr>
          <w:p w14:paraId="49A0B741" w14:textId="77777777" w:rsidR="00342D03" w:rsidRPr="00A95CF4" w:rsidRDefault="00342D03" w:rsidP="00342D03">
            <w:pPr>
              <w:widowControl/>
              <w:numPr>
                <w:ilvl w:val="0"/>
                <w:numId w:val="20"/>
              </w:numPr>
              <w:jc w:val="left"/>
              <w:rPr>
                <w:rFonts w:ascii="宋体" w:hAnsi="宋体" w:cs="宋体"/>
                <w:color w:val="000000"/>
                <w:kern w:val="0"/>
                <w:sz w:val="18"/>
                <w:szCs w:val="18"/>
              </w:rPr>
            </w:pPr>
          </w:p>
        </w:tc>
        <w:tc>
          <w:tcPr>
            <w:tcW w:w="7371" w:type="dxa"/>
            <w:shd w:val="clear" w:color="auto" w:fill="auto"/>
            <w:vAlign w:val="center"/>
            <w:hideMark/>
          </w:tcPr>
          <w:p w14:paraId="35A31D8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因自身原因，致使我司受到客户或公众处罚或不良影响的；</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每出现</w:t>
            </w:r>
            <w:r w:rsidRPr="00A95CF4">
              <w:rPr>
                <w:rFonts w:ascii="宋体" w:hAnsi="宋体" w:cs="宋体" w:hint="eastAsia"/>
                <w:color w:val="000000"/>
                <w:kern w:val="0"/>
                <w:sz w:val="18"/>
                <w:szCs w:val="18"/>
              </w:rPr>
              <w:t>1</w:t>
            </w:r>
            <w:r w:rsidRPr="00A95CF4">
              <w:rPr>
                <w:rFonts w:ascii="宋体" w:hAnsi="宋体" w:cs="宋体" w:hint="eastAsia"/>
                <w:color w:val="000000"/>
                <w:kern w:val="0"/>
                <w:sz w:val="18"/>
                <w:szCs w:val="18"/>
              </w:rPr>
              <w:t>次扣</w:t>
            </w:r>
            <w:r w:rsidRPr="00A95CF4">
              <w:rPr>
                <w:rFonts w:ascii="宋体" w:hAnsi="宋体" w:cs="宋体"/>
                <w:color w:val="000000"/>
                <w:kern w:val="0"/>
                <w:sz w:val="18"/>
                <w:szCs w:val="18"/>
              </w:rPr>
              <w:t>3</w:t>
            </w:r>
            <w:r w:rsidRPr="00A95CF4">
              <w:rPr>
                <w:rFonts w:ascii="宋体" w:hAnsi="宋体" w:cs="宋体" w:hint="eastAsia"/>
                <w:color w:val="000000"/>
                <w:kern w:val="0"/>
                <w:sz w:val="18"/>
                <w:szCs w:val="18"/>
              </w:rPr>
              <w:t>0</w:t>
            </w:r>
            <w:r w:rsidRPr="00A95CF4">
              <w:rPr>
                <w:rFonts w:ascii="宋体" w:hAnsi="宋体" w:cs="宋体" w:hint="eastAsia"/>
                <w:color w:val="000000"/>
                <w:kern w:val="0"/>
                <w:sz w:val="18"/>
                <w:szCs w:val="18"/>
              </w:rPr>
              <w:t>分；</w:t>
            </w:r>
          </w:p>
          <w:p w14:paraId="4DB12AA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（另处不低于我司所受经济损失的</w:t>
            </w:r>
            <w:r w:rsidRPr="00A95CF4">
              <w:rPr>
                <w:rFonts w:ascii="宋体" w:hAnsi="宋体" w:cs="宋体" w:hint="eastAsia"/>
                <w:color w:val="000000"/>
                <w:kern w:val="0"/>
                <w:sz w:val="18"/>
                <w:szCs w:val="18"/>
              </w:rPr>
              <w:t>1.5</w:t>
            </w:r>
            <w:r w:rsidRPr="00A95CF4">
              <w:rPr>
                <w:rFonts w:ascii="宋体" w:hAnsi="宋体" w:cs="宋体" w:hint="eastAsia"/>
                <w:color w:val="000000"/>
                <w:kern w:val="0"/>
                <w:sz w:val="18"/>
                <w:szCs w:val="18"/>
              </w:rPr>
              <w:t>倍罚金）</w:t>
            </w:r>
          </w:p>
        </w:tc>
        <w:tc>
          <w:tcPr>
            <w:tcW w:w="682" w:type="dxa"/>
            <w:shd w:val="clear" w:color="auto" w:fill="auto"/>
            <w:noWrap/>
            <w:vAlign w:val="center"/>
          </w:tcPr>
          <w:p w14:paraId="20BEE5C6" w14:textId="77777777" w:rsidR="00342D03" w:rsidRPr="00A95CF4" w:rsidRDefault="00342D03" w:rsidP="00342D03">
            <w:pPr>
              <w:widowControl/>
              <w:jc w:val="center"/>
              <w:rPr>
                <w:rFonts w:ascii="宋体" w:hAnsi="宋体" w:cs="宋体"/>
                <w:color w:val="000000"/>
                <w:kern w:val="0"/>
                <w:sz w:val="18"/>
                <w:szCs w:val="18"/>
              </w:rPr>
            </w:pPr>
          </w:p>
        </w:tc>
        <w:tc>
          <w:tcPr>
            <w:tcW w:w="715" w:type="dxa"/>
            <w:shd w:val="clear" w:color="auto" w:fill="auto"/>
            <w:vAlign w:val="center"/>
          </w:tcPr>
          <w:p w14:paraId="568195E0" w14:textId="77777777" w:rsidR="00342D03" w:rsidRPr="00A95CF4" w:rsidRDefault="00342D03" w:rsidP="00342D03">
            <w:pPr>
              <w:widowControl/>
              <w:jc w:val="center"/>
              <w:rPr>
                <w:rFonts w:ascii="宋体" w:hAnsi="宋体" w:cs="宋体"/>
                <w:color w:val="000000"/>
                <w:kern w:val="0"/>
                <w:sz w:val="18"/>
                <w:szCs w:val="18"/>
              </w:rPr>
            </w:pPr>
          </w:p>
        </w:tc>
      </w:tr>
      <w:tr w:rsidR="00342D03" w:rsidRPr="00A95CF4" w14:paraId="3D44E62A" w14:textId="77777777" w:rsidTr="00342D03">
        <w:trPr>
          <w:trHeight w:val="410"/>
          <w:jc w:val="center"/>
        </w:trPr>
        <w:tc>
          <w:tcPr>
            <w:tcW w:w="1051" w:type="dxa"/>
            <w:vMerge w:val="restart"/>
            <w:shd w:val="clear" w:color="auto" w:fill="auto"/>
            <w:noWrap/>
            <w:vAlign w:val="center"/>
            <w:hideMark/>
          </w:tcPr>
          <w:p w14:paraId="20D7E88D"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加减分项</w:t>
            </w:r>
          </w:p>
        </w:tc>
        <w:tc>
          <w:tcPr>
            <w:tcW w:w="687" w:type="dxa"/>
            <w:vMerge w:val="restart"/>
            <w:shd w:val="clear" w:color="auto" w:fill="auto"/>
            <w:vAlign w:val="center"/>
            <w:hideMark/>
          </w:tcPr>
          <w:p w14:paraId="16012C70" w14:textId="77777777" w:rsidR="00342D03" w:rsidRPr="00A95CF4" w:rsidRDefault="00342D03" w:rsidP="00342D03">
            <w:pPr>
              <w:widowControl/>
              <w:jc w:val="center"/>
              <w:rPr>
                <w:rFonts w:ascii="宋体" w:hAnsi="宋体" w:cs="宋体"/>
                <w:color w:val="000000"/>
                <w:kern w:val="0"/>
                <w:sz w:val="20"/>
                <w:szCs w:val="20"/>
              </w:rPr>
            </w:pPr>
            <w:r w:rsidRPr="00A95CF4">
              <w:rPr>
                <w:rFonts w:ascii="宋体" w:hAnsi="宋体" w:cs="宋体" w:hint="eastAsia"/>
                <w:color w:val="000000"/>
                <w:kern w:val="0"/>
                <w:sz w:val="20"/>
                <w:szCs w:val="20"/>
              </w:rPr>
              <w:t>其他</w:t>
            </w:r>
          </w:p>
        </w:tc>
        <w:tc>
          <w:tcPr>
            <w:tcW w:w="1134" w:type="dxa"/>
            <w:vMerge w:val="restart"/>
            <w:shd w:val="clear" w:color="auto" w:fill="auto"/>
            <w:noWrap/>
            <w:vAlign w:val="center"/>
            <w:hideMark/>
          </w:tcPr>
          <w:p w14:paraId="4612758A" w14:textId="77777777" w:rsidR="00342D03" w:rsidRPr="00A95CF4" w:rsidRDefault="00342D03" w:rsidP="00342D03">
            <w:pPr>
              <w:widowControl/>
              <w:jc w:val="center"/>
              <w:rPr>
                <w:rFonts w:ascii="宋体" w:hAnsi="宋体" w:cs="宋体"/>
                <w:color w:val="000000"/>
                <w:kern w:val="0"/>
                <w:sz w:val="20"/>
                <w:szCs w:val="20"/>
              </w:rPr>
            </w:pPr>
            <w:r w:rsidRPr="00A95CF4">
              <w:rPr>
                <w:rFonts w:ascii="宋体" w:hAnsi="宋体" w:cs="宋体" w:hint="eastAsia"/>
                <w:color w:val="000000"/>
                <w:kern w:val="0"/>
                <w:sz w:val="20"/>
                <w:szCs w:val="20"/>
              </w:rPr>
              <w:t>/</w:t>
            </w:r>
          </w:p>
        </w:tc>
        <w:tc>
          <w:tcPr>
            <w:tcW w:w="3856" w:type="dxa"/>
            <w:vAlign w:val="center"/>
          </w:tcPr>
          <w:p w14:paraId="4D34197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发现或积极参与突发状况处理的，受到认可的应鼓励行为的</w:t>
            </w:r>
          </w:p>
        </w:tc>
        <w:tc>
          <w:tcPr>
            <w:tcW w:w="7371" w:type="dxa"/>
            <w:shd w:val="clear" w:color="auto" w:fill="auto"/>
            <w:vAlign w:val="center"/>
          </w:tcPr>
          <w:p w14:paraId="62C16DA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视具体情况裁定，每次</w:t>
            </w:r>
            <w:r w:rsidRPr="00A95CF4">
              <w:rPr>
                <w:rFonts w:ascii="宋体" w:hAnsi="宋体" w:cs="宋体" w:hint="eastAsia"/>
                <w:color w:val="000000"/>
                <w:kern w:val="0"/>
                <w:sz w:val="18"/>
                <w:szCs w:val="18"/>
              </w:rPr>
              <w:t>+</w:t>
            </w:r>
            <w:r w:rsidRPr="00A95CF4">
              <w:rPr>
                <w:rFonts w:ascii="宋体" w:hAnsi="宋体" w:cs="宋体" w:hint="eastAsia"/>
                <w:color w:val="000000"/>
                <w:kern w:val="0"/>
                <w:sz w:val="18"/>
                <w:szCs w:val="18"/>
              </w:rPr>
              <w:t>（</w:t>
            </w:r>
            <w:r w:rsidRPr="00A95CF4">
              <w:rPr>
                <w:rFonts w:ascii="宋体" w:hAnsi="宋体" w:cs="宋体"/>
                <w:color w:val="000000"/>
                <w:kern w:val="0"/>
                <w:sz w:val="18"/>
                <w:szCs w:val="18"/>
              </w:rPr>
              <w:t>5</w:t>
            </w:r>
            <w:r w:rsidRPr="00A95CF4">
              <w:rPr>
                <w:rFonts w:ascii="宋体" w:hAnsi="宋体" w:cs="宋体" w:hint="eastAsia"/>
                <w:color w:val="000000"/>
                <w:kern w:val="0"/>
                <w:sz w:val="18"/>
                <w:szCs w:val="18"/>
              </w:rPr>
              <w:t>~</w:t>
            </w:r>
            <w:r w:rsidRPr="00A95CF4">
              <w:rPr>
                <w:rFonts w:ascii="宋体" w:hAnsi="宋体" w:cs="宋体"/>
                <w:color w:val="000000"/>
                <w:kern w:val="0"/>
                <w:sz w:val="18"/>
                <w:szCs w:val="18"/>
              </w:rPr>
              <w:t>10</w:t>
            </w:r>
            <w:r w:rsidRPr="00A95CF4">
              <w:rPr>
                <w:rFonts w:ascii="宋体" w:hAnsi="宋体" w:cs="宋体" w:hint="eastAsia"/>
                <w:color w:val="000000"/>
                <w:kern w:val="0"/>
                <w:sz w:val="18"/>
                <w:szCs w:val="18"/>
              </w:rPr>
              <w:t>）分，最高</w:t>
            </w:r>
            <w:r w:rsidRPr="00A95CF4">
              <w:rPr>
                <w:rFonts w:ascii="宋体" w:hAnsi="宋体" w:cs="宋体"/>
                <w:color w:val="000000"/>
                <w:kern w:val="0"/>
                <w:sz w:val="18"/>
                <w:szCs w:val="18"/>
              </w:rPr>
              <w:t>2</w:t>
            </w:r>
            <w:r w:rsidRPr="00A95CF4">
              <w:rPr>
                <w:rFonts w:ascii="宋体" w:hAnsi="宋体" w:cs="宋体" w:hint="eastAsia"/>
                <w:color w:val="000000"/>
                <w:kern w:val="0"/>
                <w:sz w:val="18"/>
                <w:szCs w:val="18"/>
              </w:rPr>
              <w:t>0</w:t>
            </w:r>
            <w:r w:rsidRPr="00A95CF4">
              <w:rPr>
                <w:rFonts w:ascii="宋体" w:hAnsi="宋体" w:cs="宋体" w:hint="eastAsia"/>
                <w:color w:val="000000"/>
                <w:kern w:val="0"/>
                <w:sz w:val="18"/>
                <w:szCs w:val="18"/>
              </w:rPr>
              <w:t>分</w:t>
            </w:r>
          </w:p>
        </w:tc>
        <w:tc>
          <w:tcPr>
            <w:tcW w:w="682" w:type="dxa"/>
            <w:shd w:val="clear" w:color="auto" w:fill="auto"/>
            <w:noWrap/>
            <w:vAlign w:val="center"/>
          </w:tcPr>
          <w:p w14:paraId="31996D53" w14:textId="77777777" w:rsidR="00342D03" w:rsidRPr="00A95CF4" w:rsidRDefault="00342D03" w:rsidP="00342D03">
            <w:pPr>
              <w:widowControl/>
              <w:jc w:val="left"/>
              <w:rPr>
                <w:rFonts w:ascii="宋体" w:hAnsi="宋体" w:cs="宋体"/>
                <w:color w:val="000000"/>
                <w:kern w:val="0"/>
                <w:sz w:val="18"/>
                <w:szCs w:val="18"/>
              </w:rPr>
            </w:pPr>
          </w:p>
        </w:tc>
        <w:tc>
          <w:tcPr>
            <w:tcW w:w="715" w:type="dxa"/>
            <w:shd w:val="clear" w:color="auto" w:fill="auto"/>
            <w:vAlign w:val="center"/>
          </w:tcPr>
          <w:p w14:paraId="6603DD12" w14:textId="77777777" w:rsidR="00342D03" w:rsidRPr="00A95CF4" w:rsidRDefault="00342D03" w:rsidP="00342D03">
            <w:pPr>
              <w:widowControl/>
              <w:jc w:val="left"/>
              <w:rPr>
                <w:rFonts w:ascii="宋体" w:hAnsi="宋体" w:cs="宋体"/>
                <w:color w:val="000000"/>
                <w:kern w:val="0"/>
                <w:sz w:val="18"/>
                <w:szCs w:val="18"/>
              </w:rPr>
            </w:pPr>
          </w:p>
        </w:tc>
      </w:tr>
      <w:tr w:rsidR="00342D03" w:rsidRPr="00A95CF4" w14:paraId="4960E124" w14:textId="77777777" w:rsidTr="00342D03">
        <w:trPr>
          <w:trHeight w:val="410"/>
          <w:jc w:val="center"/>
        </w:trPr>
        <w:tc>
          <w:tcPr>
            <w:tcW w:w="1051" w:type="dxa"/>
            <w:vMerge/>
            <w:vAlign w:val="center"/>
            <w:hideMark/>
          </w:tcPr>
          <w:p w14:paraId="173E9EF2" w14:textId="77777777" w:rsidR="00342D03" w:rsidRPr="00A95CF4" w:rsidRDefault="00342D03" w:rsidP="00342D03">
            <w:pPr>
              <w:widowControl/>
              <w:jc w:val="left"/>
              <w:rPr>
                <w:rFonts w:ascii="宋体" w:hAnsi="宋体" w:cs="宋体"/>
                <w:color w:val="000000"/>
                <w:kern w:val="0"/>
                <w:sz w:val="18"/>
                <w:szCs w:val="18"/>
              </w:rPr>
            </w:pPr>
          </w:p>
        </w:tc>
        <w:tc>
          <w:tcPr>
            <w:tcW w:w="687" w:type="dxa"/>
            <w:vMerge/>
            <w:vAlign w:val="center"/>
            <w:hideMark/>
          </w:tcPr>
          <w:p w14:paraId="58645A8B" w14:textId="77777777" w:rsidR="00342D03" w:rsidRPr="00A95CF4" w:rsidRDefault="00342D03" w:rsidP="00342D03">
            <w:pPr>
              <w:widowControl/>
              <w:jc w:val="left"/>
              <w:rPr>
                <w:rFonts w:ascii="宋体" w:hAnsi="宋体" w:cs="宋体"/>
                <w:color w:val="000000"/>
                <w:kern w:val="0"/>
                <w:sz w:val="20"/>
                <w:szCs w:val="20"/>
              </w:rPr>
            </w:pPr>
          </w:p>
        </w:tc>
        <w:tc>
          <w:tcPr>
            <w:tcW w:w="1134" w:type="dxa"/>
            <w:vMerge/>
            <w:vAlign w:val="center"/>
            <w:hideMark/>
          </w:tcPr>
          <w:p w14:paraId="1CF25BEB" w14:textId="77777777" w:rsidR="00342D03" w:rsidRPr="00A95CF4" w:rsidRDefault="00342D03" w:rsidP="00342D03">
            <w:pPr>
              <w:widowControl/>
              <w:jc w:val="left"/>
              <w:rPr>
                <w:rFonts w:ascii="宋体" w:hAnsi="宋体" w:cs="宋体"/>
                <w:color w:val="000000"/>
                <w:kern w:val="0"/>
                <w:sz w:val="20"/>
                <w:szCs w:val="20"/>
              </w:rPr>
            </w:pPr>
          </w:p>
        </w:tc>
        <w:tc>
          <w:tcPr>
            <w:tcW w:w="3856" w:type="dxa"/>
            <w:vAlign w:val="center"/>
          </w:tcPr>
          <w:p w14:paraId="18BCFC8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出现上述未提及的，应被禁止的或收到抱怨的。</w:t>
            </w:r>
          </w:p>
        </w:tc>
        <w:tc>
          <w:tcPr>
            <w:tcW w:w="7371" w:type="dxa"/>
            <w:shd w:val="clear" w:color="auto" w:fill="auto"/>
            <w:vAlign w:val="center"/>
          </w:tcPr>
          <w:p w14:paraId="253146DA"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视具体情况裁定，每次扣（</w:t>
            </w:r>
            <w:r w:rsidRPr="00A95CF4">
              <w:rPr>
                <w:rFonts w:ascii="宋体" w:hAnsi="宋体" w:cs="宋体"/>
                <w:color w:val="000000"/>
                <w:kern w:val="0"/>
                <w:sz w:val="18"/>
                <w:szCs w:val="18"/>
              </w:rPr>
              <w:t>5</w:t>
            </w:r>
            <w:r w:rsidRPr="00A95CF4">
              <w:rPr>
                <w:rFonts w:ascii="宋体" w:hAnsi="宋体" w:cs="宋体" w:hint="eastAsia"/>
                <w:color w:val="000000"/>
                <w:kern w:val="0"/>
                <w:sz w:val="18"/>
                <w:szCs w:val="18"/>
              </w:rPr>
              <w:t>~</w:t>
            </w:r>
            <w:r w:rsidRPr="00A95CF4">
              <w:rPr>
                <w:rFonts w:ascii="宋体" w:hAnsi="宋体" w:cs="宋体"/>
                <w:color w:val="000000"/>
                <w:kern w:val="0"/>
                <w:sz w:val="18"/>
                <w:szCs w:val="18"/>
              </w:rPr>
              <w:t>10</w:t>
            </w:r>
            <w:r w:rsidRPr="00A95CF4">
              <w:rPr>
                <w:rFonts w:ascii="宋体" w:hAnsi="宋体" w:cs="宋体" w:hint="eastAsia"/>
                <w:color w:val="000000"/>
                <w:kern w:val="0"/>
                <w:sz w:val="18"/>
                <w:szCs w:val="18"/>
              </w:rPr>
              <w:t>）分，最高扣</w:t>
            </w:r>
            <w:r w:rsidRPr="00A95CF4">
              <w:rPr>
                <w:rFonts w:ascii="宋体" w:hAnsi="宋体" w:cs="宋体" w:hint="eastAsia"/>
                <w:color w:val="000000"/>
                <w:kern w:val="0"/>
                <w:sz w:val="18"/>
                <w:szCs w:val="18"/>
              </w:rPr>
              <w:t>20</w:t>
            </w:r>
            <w:r w:rsidRPr="00A95CF4">
              <w:rPr>
                <w:rFonts w:ascii="宋体" w:hAnsi="宋体" w:cs="宋体" w:hint="eastAsia"/>
                <w:color w:val="000000"/>
                <w:kern w:val="0"/>
                <w:sz w:val="18"/>
                <w:szCs w:val="18"/>
              </w:rPr>
              <w:t>分</w:t>
            </w:r>
          </w:p>
        </w:tc>
        <w:tc>
          <w:tcPr>
            <w:tcW w:w="682" w:type="dxa"/>
            <w:shd w:val="clear" w:color="auto" w:fill="auto"/>
            <w:noWrap/>
            <w:vAlign w:val="center"/>
          </w:tcPr>
          <w:p w14:paraId="6E77D150" w14:textId="77777777" w:rsidR="00342D03" w:rsidRPr="00A95CF4" w:rsidRDefault="00342D03" w:rsidP="00342D03">
            <w:pPr>
              <w:widowControl/>
              <w:jc w:val="left"/>
              <w:rPr>
                <w:rFonts w:ascii="宋体" w:hAnsi="宋体" w:cs="宋体"/>
                <w:color w:val="000000"/>
                <w:kern w:val="0"/>
                <w:sz w:val="18"/>
                <w:szCs w:val="18"/>
              </w:rPr>
            </w:pPr>
          </w:p>
        </w:tc>
        <w:tc>
          <w:tcPr>
            <w:tcW w:w="715" w:type="dxa"/>
            <w:shd w:val="clear" w:color="auto" w:fill="auto"/>
            <w:vAlign w:val="center"/>
          </w:tcPr>
          <w:p w14:paraId="05A5EC24" w14:textId="77777777" w:rsidR="00342D03" w:rsidRPr="00A95CF4" w:rsidRDefault="00342D03" w:rsidP="00342D03">
            <w:pPr>
              <w:widowControl/>
              <w:jc w:val="left"/>
              <w:rPr>
                <w:rFonts w:ascii="宋体" w:hAnsi="宋体" w:cs="宋体"/>
                <w:color w:val="000000"/>
                <w:kern w:val="0"/>
                <w:sz w:val="18"/>
                <w:szCs w:val="18"/>
              </w:rPr>
            </w:pPr>
          </w:p>
        </w:tc>
      </w:tr>
    </w:tbl>
    <w:p w14:paraId="24AA0788" w14:textId="77777777" w:rsidR="00342D03" w:rsidRPr="00A95CF4" w:rsidRDefault="00342D03" w:rsidP="00342D03">
      <w:pPr>
        <w:rPr>
          <w:color w:val="000000"/>
        </w:rPr>
        <w:sectPr w:rsidR="00342D03" w:rsidRPr="00A95CF4" w:rsidSect="00342D03">
          <w:headerReference w:type="default" r:id="rId11"/>
          <w:pgSz w:w="16838" w:h="11906" w:orient="landscape" w:code="9"/>
          <w:pgMar w:top="1077" w:right="1134" w:bottom="748" w:left="851" w:header="851" w:footer="992" w:gutter="0"/>
          <w:cols w:space="425"/>
          <w:docGrid w:type="lines" w:linePitch="312"/>
        </w:sectPr>
      </w:pPr>
    </w:p>
    <w:p w14:paraId="29EFC400" w14:textId="77777777" w:rsidR="00342D03" w:rsidRPr="00A95CF4" w:rsidRDefault="00342D03" w:rsidP="00342D03">
      <w:pPr>
        <w:spacing w:line="480" w:lineRule="auto"/>
        <w:rPr>
          <w:b/>
          <w:color w:val="000000"/>
          <w:sz w:val="24"/>
          <w:szCs w:val="24"/>
        </w:rPr>
      </w:pPr>
      <w:r w:rsidRPr="00A95CF4">
        <w:rPr>
          <w:rFonts w:hint="eastAsia"/>
          <w:b/>
          <w:color w:val="000000"/>
          <w:sz w:val="24"/>
          <w:szCs w:val="24"/>
        </w:rPr>
        <w:lastRenderedPageBreak/>
        <w:t>2</w:t>
      </w:r>
      <w:r w:rsidRPr="00A95CF4">
        <w:rPr>
          <w:b/>
          <w:color w:val="000000"/>
          <w:sz w:val="24"/>
          <w:szCs w:val="24"/>
        </w:rPr>
        <w:t xml:space="preserve">.2 </w:t>
      </w:r>
      <w:r w:rsidRPr="00A95CF4">
        <w:rPr>
          <w:rFonts w:hint="eastAsia"/>
          <w:b/>
          <w:color w:val="000000"/>
          <w:sz w:val="24"/>
          <w:szCs w:val="24"/>
        </w:rPr>
        <w:t>物流服务商绩效评级标准</w:t>
      </w:r>
    </w:p>
    <w:p w14:paraId="6E3EF470" w14:textId="77777777" w:rsidR="00342D03" w:rsidRPr="00A95CF4" w:rsidRDefault="00342D03" w:rsidP="00342D03">
      <w:pPr>
        <w:jc w:val="left"/>
        <w:rPr>
          <w:b/>
          <w:color w:val="000000"/>
        </w:rPr>
      </w:pPr>
      <w:r w:rsidRPr="00A95CF4">
        <w:rPr>
          <w:rFonts w:hint="eastAsia"/>
          <w:b/>
          <w:color w:val="000000"/>
        </w:rPr>
        <w:t>月度评价：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1843"/>
        <w:gridCol w:w="4167"/>
      </w:tblGrid>
      <w:tr w:rsidR="00342D03" w:rsidRPr="00A95CF4" w14:paraId="76096269" w14:textId="77777777" w:rsidTr="00342D03">
        <w:trPr>
          <w:trHeight w:val="428"/>
          <w:jc w:val="center"/>
        </w:trPr>
        <w:tc>
          <w:tcPr>
            <w:tcW w:w="3867" w:type="dxa"/>
            <w:shd w:val="clear" w:color="auto" w:fill="auto"/>
          </w:tcPr>
          <w:p w14:paraId="00344E9F"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月度综合得分</w:t>
            </w:r>
          </w:p>
        </w:tc>
        <w:tc>
          <w:tcPr>
            <w:tcW w:w="1843" w:type="dxa"/>
            <w:shd w:val="clear" w:color="auto" w:fill="auto"/>
          </w:tcPr>
          <w:p w14:paraId="71B8ECD2"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月度评级</w:t>
            </w:r>
          </w:p>
        </w:tc>
        <w:tc>
          <w:tcPr>
            <w:tcW w:w="4167" w:type="dxa"/>
          </w:tcPr>
          <w:p w14:paraId="5E6223EF"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绩效应用</w:t>
            </w:r>
          </w:p>
        </w:tc>
      </w:tr>
      <w:tr w:rsidR="00342D03" w:rsidRPr="00A95CF4" w14:paraId="00D0DA55" w14:textId="77777777" w:rsidTr="00342D03">
        <w:trPr>
          <w:trHeight w:val="428"/>
          <w:jc w:val="center"/>
        </w:trPr>
        <w:tc>
          <w:tcPr>
            <w:tcW w:w="3867" w:type="dxa"/>
            <w:shd w:val="clear" w:color="auto" w:fill="auto"/>
          </w:tcPr>
          <w:p w14:paraId="61114722"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w:t>
            </w:r>
            <w:r w:rsidRPr="00A95CF4">
              <w:rPr>
                <w:rFonts w:ascii="Arial" w:hAnsi="Arial"/>
                <w:color w:val="000000"/>
              </w:rPr>
              <w:t>90</w:t>
            </w:r>
            <w:r w:rsidRPr="00A95CF4">
              <w:rPr>
                <w:rFonts w:ascii="Arial" w:hAnsi="Arial" w:hint="eastAsia"/>
                <w:color w:val="000000"/>
              </w:rPr>
              <w:t>分</w:t>
            </w:r>
          </w:p>
        </w:tc>
        <w:tc>
          <w:tcPr>
            <w:tcW w:w="1843" w:type="dxa"/>
            <w:shd w:val="clear" w:color="auto" w:fill="auto"/>
          </w:tcPr>
          <w:p w14:paraId="6EE2E041"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优秀</w:t>
            </w:r>
          </w:p>
        </w:tc>
        <w:tc>
          <w:tcPr>
            <w:tcW w:w="4167" w:type="dxa"/>
          </w:tcPr>
          <w:p w14:paraId="10C215F4"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w:t>
            </w:r>
          </w:p>
        </w:tc>
      </w:tr>
      <w:tr w:rsidR="00342D03" w:rsidRPr="00A95CF4" w14:paraId="210D1545" w14:textId="77777777" w:rsidTr="00342D03">
        <w:trPr>
          <w:trHeight w:val="428"/>
          <w:jc w:val="center"/>
        </w:trPr>
        <w:tc>
          <w:tcPr>
            <w:tcW w:w="3867" w:type="dxa"/>
            <w:shd w:val="clear" w:color="auto" w:fill="auto"/>
          </w:tcPr>
          <w:p w14:paraId="67549431" w14:textId="77777777" w:rsidR="00342D03" w:rsidRPr="00A95CF4" w:rsidRDefault="00342D03" w:rsidP="00342D03">
            <w:pPr>
              <w:spacing w:line="300" w:lineRule="auto"/>
              <w:jc w:val="center"/>
              <w:rPr>
                <w:rFonts w:ascii="Arial" w:hAnsi="Arial"/>
                <w:color w:val="000000"/>
              </w:rPr>
            </w:pPr>
            <w:r w:rsidRPr="00A95CF4">
              <w:rPr>
                <w:rFonts w:ascii="Arial" w:hAnsi="Arial"/>
                <w:color w:val="000000"/>
              </w:rPr>
              <w:t>80</w:t>
            </w:r>
            <w:r w:rsidRPr="00A95CF4">
              <w:rPr>
                <w:rFonts w:ascii="Arial" w:hAnsi="Arial" w:hint="eastAsia"/>
                <w:color w:val="000000"/>
              </w:rPr>
              <w:t>-</w:t>
            </w:r>
            <w:r w:rsidRPr="00A95CF4">
              <w:rPr>
                <w:rFonts w:ascii="Arial" w:hAnsi="Arial"/>
                <w:color w:val="000000"/>
              </w:rPr>
              <w:t>90</w:t>
            </w:r>
            <w:r w:rsidRPr="00A95CF4">
              <w:rPr>
                <w:rFonts w:ascii="Arial" w:hAnsi="Arial" w:hint="eastAsia"/>
                <w:color w:val="000000"/>
              </w:rPr>
              <w:t>分（含）</w:t>
            </w:r>
          </w:p>
        </w:tc>
        <w:tc>
          <w:tcPr>
            <w:tcW w:w="1843" w:type="dxa"/>
            <w:shd w:val="clear" w:color="auto" w:fill="auto"/>
          </w:tcPr>
          <w:p w14:paraId="32C6072D"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良好</w:t>
            </w:r>
          </w:p>
        </w:tc>
        <w:tc>
          <w:tcPr>
            <w:tcW w:w="4167" w:type="dxa"/>
          </w:tcPr>
          <w:p w14:paraId="720E1373"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w:t>
            </w:r>
          </w:p>
        </w:tc>
      </w:tr>
      <w:tr w:rsidR="00342D03" w:rsidRPr="00A95CF4" w14:paraId="0D06E618" w14:textId="77777777" w:rsidTr="00342D03">
        <w:trPr>
          <w:trHeight w:val="428"/>
          <w:jc w:val="center"/>
        </w:trPr>
        <w:tc>
          <w:tcPr>
            <w:tcW w:w="3867" w:type="dxa"/>
            <w:shd w:val="clear" w:color="auto" w:fill="auto"/>
          </w:tcPr>
          <w:p w14:paraId="0DF5C087"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6</w:t>
            </w:r>
            <w:r w:rsidRPr="00A95CF4">
              <w:rPr>
                <w:rFonts w:ascii="Arial" w:hAnsi="Arial"/>
                <w:color w:val="000000"/>
              </w:rPr>
              <w:t>0</w:t>
            </w:r>
            <w:r w:rsidRPr="00A95CF4">
              <w:rPr>
                <w:rFonts w:ascii="Arial" w:hAnsi="Arial" w:hint="eastAsia"/>
                <w:color w:val="000000"/>
              </w:rPr>
              <w:t>-</w:t>
            </w:r>
            <w:r w:rsidRPr="00A95CF4">
              <w:rPr>
                <w:rFonts w:ascii="Arial" w:hAnsi="Arial"/>
                <w:color w:val="000000"/>
              </w:rPr>
              <w:t>80</w:t>
            </w:r>
            <w:r w:rsidRPr="00A95CF4">
              <w:rPr>
                <w:rFonts w:ascii="Arial" w:hAnsi="Arial" w:hint="eastAsia"/>
                <w:color w:val="000000"/>
              </w:rPr>
              <w:t>（含）</w:t>
            </w:r>
          </w:p>
        </w:tc>
        <w:tc>
          <w:tcPr>
            <w:tcW w:w="1843" w:type="dxa"/>
            <w:shd w:val="clear" w:color="auto" w:fill="auto"/>
          </w:tcPr>
          <w:p w14:paraId="27E7A0F5"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合格</w:t>
            </w:r>
          </w:p>
        </w:tc>
        <w:tc>
          <w:tcPr>
            <w:tcW w:w="4167" w:type="dxa"/>
          </w:tcPr>
          <w:p w14:paraId="7C16AD65"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w:t>
            </w:r>
          </w:p>
        </w:tc>
      </w:tr>
      <w:tr w:rsidR="00342D03" w:rsidRPr="00A95CF4" w14:paraId="70AC4746" w14:textId="77777777" w:rsidTr="00342D03">
        <w:trPr>
          <w:trHeight w:val="428"/>
          <w:jc w:val="center"/>
        </w:trPr>
        <w:tc>
          <w:tcPr>
            <w:tcW w:w="3867" w:type="dxa"/>
            <w:shd w:val="clear" w:color="auto" w:fill="auto"/>
          </w:tcPr>
          <w:p w14:paraId="5CB5D77F"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0-</w:t>
            </w:r>
            <w:r w:rsidRPr="00A95CF4">
              <w:rPr>
                <w:rFonts w:ascii="Arial" w:hAnsi="Arial"/>
                <w:color w:val="000000"/>
              </w:rPr>
              <w:t>60</w:t>
            </w:r>
            <w:r w:rsidRPr="00A95CF4">
              <w:rPr>
                <w:rFonts w:ascii="Arial" w:hAnsi="Arial" w:hint="eastAsia"/>
                <w:color w:val="000000"/>
              </w:rPr>
              <w:t>分（含）</w:t>
            </w:r>
          </w:p>
        </w:tc>
        <w:tc>
          <w:tcPr>
            <w:tcW w:w="1843" w:type="dxa"/>
            <w:shd w:val="clear" w:color="auto" w:fill="auto"/>
          </w:tcPr>
          <w:p w14:paraId="4719067E"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不合格</w:t>
            </w:r>
          </w:p>
        </w:tc>
        <w:tc>
          <w:tcPr>
            <w:tcW w:w="4167" w:type="dxa"/>
          </w:tcPr>
          <w:p w14:paraId="261AE412" w14:textId="77777777" w:rsidR="00342D03" w:rsidRPr="00A95CF4" w:rsidRDefault="00342D03" w:rsidP="00342D03">
            <w:pPr>
              <w:spacing w:line="300" w:lineRule="auto"/>
              <w:jc w:val="center"/>
              <w:rPr>
                <w:rFonts w:ascii="Arial" w:hAnsi="Arial"/>
                <w:color w:val="000000"/>
              </w:rPr>
            </w:pPr>
            <w:r w:rsidRPr="00A95CF4">
              <w:rPr>
                <w:rFonts w:ascii="Arial" w:hAnsi="Arial" w:hint="eastAsia"/>
                <w:color w:val="000000"/>
              </w:rPr>
              <w:t>专项整改汇报</w:t>
            </w:r>
          </w:p>
        </w:tc>
      </w:tr>
    </w:tbl>
    <w:p w14:paraId="1C37463D" w14:textId="77777777" w:rsidR="00342D03" w:rsidRPr="00A95CF4" w:rsidRDefault="00342D03" w:rsidP="00342D03">
      <w:pPr>
        <w:spacing w:line="300" w:lineRule="auto"/>
        <w:ind w:firstLineChars="200" w:firstLine="420"/>
        <w:jc w:val="left"/>
        <w:rPr>
          <w:rFonts w:ascii="Arial" w:hAnsi="Arial"/>
          <w:color w:val="000000"/>
        </w:rPr>
      </w:pPr>
    </w:p>
    <w:p w14:paraId="0F8E44BD" w14:textId="77777777" w:rsidR="00342D03" w:rsidRPr="00A95CF4" w:rsidRDefault="00342D03" w:rsidP="00342D03">
      <w:pPr>
        <w:jc w:val="left"/>
        <w:rPr>
          <w:b/>
          <w:color w:val="000000"/>
        </w:rPr>
      </w:pPr>
      <w:r w:rsidRPr="00A95CF4">
        <w:rPr>
          <w:rFonts w:hint="eastAsia"/>
          <w:b/>
          <w:color w:val="000000"/>
        </w:rPr>
        <w:t>季度评价：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1843"/>
        <w:gridCol w:w="4167"/>
      </w:tblGrid>
      <w:tr w:rsidR="00342D03" w:rsidRPr="00A95CF4" w14:paraId="0FD5A559" w14:textId="77777777" w:rsidTr="00342D03">
        <w:trPr>
          <w:trHeight w:val="331"/>
          <w:jc w:val="center"/>
        </w:trPr>
        <w:tc>
          <w:tcPr>
            <w:tcW w:w="3867" w:type="dxa"/>
            <w:shd w:val="clear" w:color="auto" w:fill="auto"/>
          </w:tcPr>
          <w:p w14:paraId="5FEFD170"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季度总得分</w:t>
            </w:r>
          </w:p>
        </w:tc>
        <w:tc>
          <w:tcPr>
            <w:tcW w:w="1843" w:type="dxa"/>
            <w:shd w:val="clear" w:color="auto" w:fill="auto"/>
          </w:tcPr>
          <w:p w14:paraId="0E429A2B"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季度评价等级</w:t>
            </w:r>
          </w:p>
        </w:tc>
        <w:tc>
          <w:tcPr>
            <w:tcW w:w="4167" w:type="dxa"/>
          </w:tcPr>
          <w:p w14:paraId="2C212D5A"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绩效应用</w:t>
            </w:r>
          </w:p>
        </w:tc>
      </w:tr>
      <w:tr w:rsidR="00342D03" w:rsidRPr="00A95CF4" w14:paraId="0F96525E" w14:textId="77777777" w:rsidTr="00342D03">
        <w:trPr>
          <w:trHeight w:val="331"/>
          <w:jc w:val="center"/>
        </w:trPr>
        <w:tc>
          <w:tcPr>
            <w:tcW w:w="3867" w:type="dxa"/>
            <w:shd w:val="clear" w:color="auto" w:fill="auto"/>
          </w:tcPr>
          <w:p w14:paraId="1234FE08"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w:t>
            </w:r>
            <w:r w:rsidRPr="00A95CF4">
              <w:rPr>
                <w:rFonts w:ascii="Arial" w:hAnsi="Arial"/>
                <w:color w:val="000000"/>
              </w:rPr>
              <w:t>270</w:t>
            </w:r>
            <w:r w:rsidRPr="00A95CF4">
              <w:rPr>
                <w:rFonts w:ascii="Arial" w:hAnsi="Arial" w:hint="eastAsia"/>
                <w:color w:val="000000"/>
              </w:rPr>
              <w:t>分，且季度内未出现不合格评价；</w:t>
            </w:r>
          </w:p>
        </w:tc>
        <w:tc>
          <w:tcPr>
            <w:tcW w:w="1843" w:type="dxa"/>
            <w:shd w:val="clear" w:color="auto" w:fill="auto"/>
          </w:tcPr>
          <w:p w14:paraId="16024350" w14:textId="77777777" w:rsidR="00342D03" w:rsidRPr="00A95CF4" w:rsidRDefault="00342D03" w:rsidP="00342D03">
            <w:pPr>
              <w:spacing w:line="300" w:lineRule="auto"/>
              <w:jc w:val="center"/>
              <w:rPr>
                <w:rFonts w:ascii="Arial" w:hAnsi="Arial"/>
                <w:color w:val="000000"/>
              </w:rPr>
            </w:pPr>
            <w:r w:rsidRPr="00A95CF4">
              <w:rPr>
                <w:rFonts w:ascii="宋体" w:hAnsi="宋体" w:hint="eastAsia"/>
                <w:color w:val="000000"/>
              </w:rPr>
              <w:t>Ⅰ级</w:t>
            </w:r>
          </w:p>
        </w:tc>
        <w:tc>
          <w:tcPr>
            <w:tcW w:w="4167" w:type="dxa"/>
          </w:tcPr>
          <w:p w14:paraId="6FDD15B2"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增加订单配额</w:t>
            </w:r>
          </w:p>
        </w:tc>
      </w:tr>
      <w:tr w:rsidR="00342D03" w:rsidRPr="00A95CF4" w14:paraId="5F1CFD48" w14:textId="77777777" w:rsidTr="00342D03">
        <w:trPr>
          <w:trHeight w:val="331"/>
          <w:jc w:val="center"/>
        </w:trPr>
        <w:tc>
          <w:tcPr>
            <w:tcW w:w="3867" w:type="dxa"/>
            <w:shd w:val="clear" w:color="auto" w:fill="auto"/>
          </w:tcPr>
          <w:p w14:paraId="14E287A3"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w:t>
            </w:r>
            <w:r w:rsidRPr="00A95CF4">
              <w:rPr>
                <w:rFonts w:ascii="Arial" w:hAnsi="Arial" w:hint="eastAsia"/>
                <w:color w:val="000000"/>
              </w:rPr>
              <w:t>2</w:t>
            </w:r>
            <w:r w:rsidRPr="00A95CF4">
              <w:rPr>
                <w:rFonts w:ascii="Arial" w:hAnsi="Arial"/>
                <w:color w:val="000000"/>
              </w:rPr>
              <w:t>40</w:t>
            </w:r>
            <w:r w:rsidRPr="00A95CF4">
              <w:rPr>
                <w:rFonts w:ascii="Arial" w:hAnsi="Arial" w:hint="eastAsia"/>
                <w:color w:val="000000"/>
              </w:rPr>
              <w:t>分，且季度内未出现不合格评价；</w:t>
            </w:r>
          </w:p>
        </w:tc>
        <w:tc>
          <w:tcPr>
            <w:tcW w:w="1843" w:type="dxa"/>
            <w:shd w:val="clear" w:color="auto" w:fill="auto"/>
          </w:tcPr>
          <w:p w14:paraId="517A477D" w14:textId="77777777" w:rsidR="00342D03" w:rsidRPr="00A95CF4" w:rsidRDefault="00342D03" w:rsidP="00342D03">
            <w:pPr>
              <w:spacing w:line="300" w:lineRule="auto"/>
              <w:jc w:val="center"/>
              <w:rPr>
                <w:rFonts w:ascii="Arial" w:hAnsi="Arial"/>
                <w:color w:val="000000"/>
              </w:rPr>
            </w:pPr>
            <w:r w:rsidRPr="00A95CF4">
              <w:rPr>
                <w:rFonts w:ascii="宋体" w:hAnsi="宋体" w:hint="eastAsia"/>
                <w:color w:val="000000"/>
              </w:rPr>
              <w:t>Ⅱ级</w:t>
            </w:r>
          </w:p>
        </w:tc>
        <w:tc>
          <w:tcPr>
            <w:tcW w:w="4167" w:type="dxa"/>
          </w:tcPr>
          <w:p w14:paraId="5B1566FE"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继续保持</w:t>
            </w:r>
          </w:p>
        </w:tc>
      </w:tr>
      <w:tr w:rsidR="00342D03" w:rsidRPr="00A95CF4" w14:paraId="024E5594" w14:textId="77777777" w:rsidTr="00342D03">
        <w:trPr>
          <w:trHeight w:val="331"/>
          <w:jc w:val="center"/>
        </w:trPr>
        <w:tc>
          <w:tcPr>
            <w:tcW w:w="3867" w:type="dxa"/>
            <w:shd w:val="clear" w:color="auto" w:fill="auto"/>
          </w:tcPr>
          <w:p w14:paraId="762D9948"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w:t>
            </w:r>
            <w:r w:rsidRPr="00A95CF4">
              <w:rPr>
                <w:rFonts w:ascii="Arial" w:hAnsi="Arial"/>
                <w:color w:val="000000"/>
              </w:rPr>
              <w:t>200</w:t>
            </w:r>
            <w:r w:rsidRPr="00A95CF4">
              <w:rPr>
                <w:rFonts w:ascii="Arial" w:hAnsi="Arial" w:hint="eastAsia"/>
                <w:color w:val="000000"/>
              </w:rPr>
              <w:t>分，且季度内不合格次数≤</w:t>
            </w:r>
            <w:r w:rsidRPr="00A95CF4">
              <w:rPr>
                <w:rFonts w:ascii="Arial" w:hAnsi="Arial" w:hint="eastAsia"/>
                <w:color w:val="000000"/>
              </w:rPr>
              <w:t>1</w:t>
            </w:r>
            <w:r w:rsidRPr="00A95CF4">
              <w:rPr>
                <w:rFonts w:ascii="Arial" w:hAnsi="Arial" w:hint="eastAsia"/>
                <w:color w:val="000000"/>
              </w:rPr>
              <w:t>次。</w:t>
            </w:r>
          </w:p>
        </w:tc>
        <w:tc>
          <w:tcPr>
            <w:tcW w:w="1843" w:type="dxa"/>
            <w:shd w:val="clear" w:color="auto" w:fill="auto"/>
          </w:tcPr>
          <w:p w14:paraId="4E5E4F19" w14:textId="77777777" w:rsidR="00342D03" w:rsidRPr="00A95CF4" w:rsidRDefault="00342D03" w:rsidP="00342D03">
            <w:pPr>
              <w:spacing w:line="300" w:lineRule="auto"/>
              <w:jc w:val="center"/>
              <w:rPr>
                <w:rFonts w:ascii="Arial" w:hAnsi="Arial"/>
                <w:color w:val="000000"/>
              </w:rPr>
            </w:pPr>
            <w:r w:rsidRPr="00A95CF4">
              <w:rPr>
                <w:rFonts w:ascii="宋体" w:hAnsi="宋体" w:hint="eastAsia"/>
                <w:color w:val="000000"/>
              </w:rPr>
              <w:t>Ⅲ级</w:t>
            </w:r>
          </w:p>
        </w:tc>
        <w:tc>
          <w:tcPr>
            <w:tcW w:w="4167" w:type="dxa"/>
          </w:tcPr>
          <w:p w14:paraId="130D5A4F"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针对得分偏低项进行整改；</w:t>
            </w:r>
          </w:p>
        </w:tc>
      </w:tr>
      <w:tr w:rsidR="00342D03" w:rsidRPr="00A95CF4" w14:paraId="1AF934D3" w14:textId="77777777" w:rsidTr="00342D03">
        <w:trPr>
          <w:trHeight w:val="331"/>
          <w:jc w:val="center"/>
        </w:trPr>
        <w:tc>
          <w:tcPr>
            <w:tcW w:w="3867" w:type="dxa"/>
            <w:shd w:val="clear" w:color="auto" w:fill="auto"/>
          </w:tcPr>
          <w:p w14:paraId="1235D02E"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w:t>
            </w:r>
            <w:r w:rsidRPr="00A95CF4">
              <w:rPr>
                <w:rFonts w:ascii="Arial" w:hAnsi="Arial"/>
                <w:color w:val="000000"/>
              </w:rPr>
              <w:t>200</w:t>
            </w:r>
            <w:r w:rsidRPr="00A95CF4">
              <w:rPr>
                <w:rFonts w:ascii="Arial" w:hAnsi="Arial" w:hint="eastAsia"/>
                <w:color w:val="000000"/>
              </w:rPr>
              <w:t>分，</w:t>
            </w:r>
          </w:p>
        </w:tc>
        <w:tc>
          <w:tcPr>
            <w:tcW w:w="1843" w:type="dxa"/>
            <w:shd w:val="clear" w:color="auto" w:fill="auto"/>
          </w:tcPr>
          <w:p w14:paraId="35803E25" w14:textId="77777777" w:rsidR="00342D03" w:rsidRPr="00A95CF4" w:rsidRDefault="00342D03" w:rsidP="00342D03">
            <w:pPr>
              <w:spacing w:line="300" w:lineRule="auto"/>
              <w:jc w:val="center"/>
              <w:rPr>
                <w:rFonts w:ascii="Arial" w:hAnsi="Arial"/>
                <w:color w:val="000000"/>
              </w:rPr>
            </w:pPr>
            <w:r w:rsidRPr="00A95CF4">
              <w:rPr>
                <w:rFonts w:ascii="宋体" w:hAnsi="宋体" w:hint="eastAsia"/>
                <w:color w:val="000000"/>
              </w:rPr>
              <w:t>Ⅳ级</w:t>
            </w:r>
          </w:p>
        </w:tc>
        <w:tc>
          <w:tcPr>
            <w:tcW w:w="4167" w:type="dxa"/>
          </w:tcPr>
          <w:p w14:paraId="13DCDC39"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减少订单配额，限期整改，整改期间供货评分仍不及格的，进行淘汰。</w:t>
            </w:r>
          </w:p>
        </w:tc>
      </w:tr>
    </w:tbl>
    <w:p w14:paraId="656C4C61" w14:textId="77777777" w:rsidR="00342D03" w:rsidRPr="00A95CF4" w:rsidRDefault="00342D03" w:rsidP="00342D03">
      <w:pPr>
        <w:spacing w:line="300" w:lineRule="auto"/>
        <w:ind w:firstLineChars="200" w:firstLine="420"/>
        <w:jc w:val="left"/>
        <w:rPr>
          <w:rFonts w:ascii="Arial" w:hAnsi="Arial"/>
          <w:color w:val="000000"/>
        </w:rPr>
      </w:pPr>
    </w:p>
    <w:p w14:paraId="06BB1B41" w14:textId="77777777" w:rsidR="00342D03" w:rsidRPr="00A95CF4" w:rsidRDefault="00342D03" w:rsidP="00342D03">
      <w:pPr>
        <w:jc w:val="left"/>
        <w:rPr>
          <w:b/>
          <w:color w:val="000000"/>
        </w:rPr>
      </w:pPr>
      <w:r w:rsidRPr="00A95CF4">
        <w:rPr>
          <w:rFonts w:hint="eastAsia"/>
          <w:b/>
          <w:color w:val="000000"/>
        </w:rPr>
        <w:t>年度评价</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2124"/>
        <w:gridCol w:w="2943"/>
      </w:tblGrid>
      <w:tr w:rsidR="00342D03" w:rsidRPr="00A95CF4" w14:paraId="645BECC4" w14:textId="77777777" w:rsidTr="00342D03">
        <w:trPr>
          <w:trHeight w:val="392"/>
        </w:trPr>
        <w:tc>
          <w:tcPr>
            <w:tcW w:w="4580" w:type="dxa"/>
            <w:shd w:val="clear" w:color="auto" w:fill="auto"/>
          </w:tcPr>
          <w:p w14:paraId="5311434F"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年度总得分</w:t>
            </w:r>
          </w:p>
        </w:tc>
        <w:tc>
          <w:tcPr>
            <w:tcW w:w="2124" w:type="dxa"/>
            <w:shd w:val="clear" w:color="auto" w:fill="auto"/>
          </w:tcPr>
          <w:p w14:paraId="58501E77"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年度评级等级</w:t>
            </w:r>
          </w:p>
        </w:tc>
        <w:tc>
          <w:tcPr>
            <w:tcW w:w="2943" w:type="dxa"/>
            <w:shd w:val="clear" w:color="auto" w:fill="auto"/>
          </w:tcPr>
          <w:p w14:paraId="14ADA33C" w14:textId="77777777" w:rsidR="00342D03" w:rsidRPr="00A95CF4" w:rsidRDefault="00342D03" w:rsidP="00342D03">
            <w:pPr>
              <w:spacing w:line="300" w:lineRule="auto"/>
              <w:jc w:val="center"/>
              <w:rPr>
                <w:rFonts w:ascii="Arial" w:hAnsi="Arial"/>
                <w:b/>
                <w:color w:val="000000"/>
              </w:rPr>
            </w:pPr>
            <w:r w:rsidRPr="00A95CF4">
              <w:rPr>
                <w:rFonts w:ascii="Arial" w:hAnsi="Arial" w:hint="eastAsia"/>
                <w:b/>
                <w:color w:val="000000"/>
              </w:rPr>
              <w:t>绩效应用</w:t>
            </w:r>
          </w:p>
        </w:tc>
      </w:tr>
      <w:tr w:rsidR="00342D03" w:rsidRPr="00A95CF4" w14:paraId="534393FC" w14:textId="77777777" w:rsidTr="00342D03">
        <w:trPr>
          <w:trHeight w:val="392"/>
        </w:trPr>
        <w:tc>
          <w:tcPr>
            <w:tcW w:w="4580" w:type="dxa"/>
            <w:shd w:val="clear" w:color="auto" w:fill="auto"/>
          </w:tcPr>
          <w:p w14:paraId="35970F58"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总得分最高，且不合格次数≤</w:t>
            </w:r>
            <w:r w:rsidRPr="00A95CF4">
              <w:rPr>
                <w:rFonts w:ascii="Arial" w:hAnsi="Arial" w:hint="eastAsia"/>
                <w:color w:val="000000"/>
              </w:rPr>
              <w:t>1</w:t>
            </w:r>
            <w:r w:rsidRPr="00A95CF4">
              <w:rPr>
                <w:rFonts w:ascii="Arial" w:hAnsi="Arial" w:hint="eastAsia"/>
                <w:color w:val="000000"/>
              </w:rPr>
              <w:t>次；</w:t>
            </w:r>
          </w:p>
        </w:tc>
        <w:tc>
          <w:tcPr>
            <w:tcW w:w="2124" w:type="dxa"/>
            <w:shd w:val="clear" w:color="auto" w:fill="auto"/>
          </w:tcPr>
          <w:p w14:paraId="7F346B45"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优秀</w:t>
            </w:r>
          </w:p>
        </w:tc>
        <w:tc>
          <w:tcPr>
            <w:tcW w:w="2943" w:type="dxa"/>
            <w:shd w:val="clear" w:color="auto" w:fill="auto"/>
            <w:vAlign w:val="center"/>
          </w:tcPr>
          <w:p w14:paraId="19044123"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同等条件下优先合作，增加订单配额</w:t>
            </w:r>
          </w:p>
        </w:tc>
      </w:tr>
      <w:tr w:rsidR="00342D03" w:rsidRPr="00A95CF4" w14:paraId="07EEC452" w14:textId="77777777" w:rsidTr="00342D03">
        <w:trPr>
          <w:trHeight w:val="392"/>
        </w:trPr>
        <w:tc>
          <w:tcPr>
            <w:tcW w:w="4580" w:type="dxa"/>
            <w:shd w:val="clear" w:color="auto" w:fill="auto"/>
          </w:tcPr>
          <w:p w14:paraId="62911432"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总得分第二，且不合格次数≤</w:t>
            </w:r>
            <w:r w:rsidRPr="00A95CF4">
              <w:rPr>
                <w:rFonts w:ascii="Arial" w:hAnsi="Arial"/>
                <w:color w:val="000000"/>
              </w:rPr>
              <w:t>2</w:t>
            </w:r>
            <w:r w:rsidRPr="00A95CF4">
              <w:rPr>
                <w:rFonts w:ascii="Arial" w:hAnsi="Arial" w:hint="eastAsia"/>
                <w:color w:val="000000"/>
              </w:rPr>
              <w:t>次；</w:t>
            </w:r>
          </w:p>
        </w:tc>
        <w:tc>
          <w:tcPr>
            <w:tcW w:w="2124" w:type="dxa"/>
            <w:shd w:val="clear" w:color="auto" w:fill="auto"/>
          </w:tcPr>
          <w:p w14:paraId="72C0A059"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良好</w:t>
            </w:r>
          </w:p>
        </w:tc>
        <w:tc>
          <w:tcPr>
            <w:tcW w:w="2943" w:type="dxa"/>
          </w:tcPr>
          <w:p w14:paraId="62D45C88"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同等条件下优先合作</w:t>
            </w:r>
          </w:p>
        </w:tc>
      </w:tr>
      <w:tr w:rsidR="00342D03" w:rsidRPr="00A95CF4" w14:paraId="1A9E7D2D" w14:textId="77777777" w:rsidTr="00342D03">
        <w:trPr>
          <w:trHeight w:val="392"/>
        </w:trPr>
        <w:tc>
          <w:tcPr>
            <w:tcW w:w="4580" w:type="dxa"/>
            <w:shd w:val="clear" w:color="auto" w:fill="auto"/>
          </w:tcPr>
          <w:p w14:paraId="6DEE3B61"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总得分第三，且不合格次数≤</w:t>
            </w:r>
            <w:r w:rsidRPr="00A95CF4">
              <w:rPr>
                <w:rFonts w:ascii="Arial" w:hAnsi="Arial"/>
                <w:color w:val="000000"/>
              </w:rPr>
              <w:t>3</w:t>
            </w:r>
            <w:r w:rsidRPr="00A95CF4">
              <w:rPr>
                <w:rFonts w:ascii="Arial" w:hAnsi="Arial" w:hint="eastAsia"/>
                <w:color w:val="000000"/>
              </w:rPr>
              <w:t>次。</w:t>
            </w:r>
          </w:p>
        </w:tc>
        <w:tc>
          <w:tcPr>
            <w:tcW w:w="2124" w:type="dxa"/>
            <w:shd w:val="clear" w:color="auto" w:fill="auto"/>
          </w:tcPr>
          <w:p w14:paraId="6768DDEA"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合格</w:t>
            </w:r>
          </w:p>
        </w:tc>
        <w:tc>
          <w:tcPr>
            <w:tcW w:w="2943" w:type="dxa"/>
            <w:shd w:val="clear" w:color="auto" w:fill="auto"/>
          </w:tcPr>
          <w:p w14:paraId="3D164694"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同等条件下，账期延长</w:t>
            </w:r>
            <w:r w:rsidRPr="00A95CF4">
              <w:rPr>
                <w:rFonts w:ascii="Arial" w:hAnsi="Arial" w:hint="eastAsia"/>
                <w:color w:val="000000"/>
              </w:rPr>
              <w:t>1</w:t>
            </w:r>
            <w:r w:rsidRPr="00A95CF4">
              <w:rPr>
                <w:rFonts w:ascii="Arial" w:hAnsi="Arial" w:hint="eastAsia"/>
                <w:color w:val="000000"/>
              </w:rPr>
              <w:t>个月</w:t>
            </w:r>
          </w:p>
        </w:tc>
      </w:tr>
      <w:tr w:rsidR="00342D03" w:rsidRPr="00A95CF4" w14:paraId="4358A783" w14:textId="77777777" w:rsidTr="00342D03">
        <w:trPr>
          <w:trHeight w:val="392"/>
        </w:trPr>
        <w:tc>
          <w:tcPr>
            <w:tcW w:w="4580" w:type="dxa"/>
            <w:shd w:val="clear" w:color="auto" w:fill="auto"/>
          </w:tcPr>
          <w:p w14:paraId="4D34DFEB"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总得分最低。</w:t>
            </w:r>
          </w:p>
        </w:tc>
        <w:tc>
          <w:tcPr>
            <w:tcW w:w="2124" w:type="dxa"/>
            <w:shd w:val="clear" w:color="auto" w:fill="auto"/>
          </w:tcPr>
          <w:p w14:paraId="007F1989"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不合格</w:t>
            </w:r>
          </w:p>
        </w:tc>
        <w:tc>
          <w:tcPr>
            <w:tcW w:w="2943" w:type="dxa"/>
            <w:shd w:val="clear" w:color="auto" w:fill="auto"/>
          </w:tcPr>
          <w:p w14:paraId="2703441C"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淘汰</w:t>
            </w:r>
          </w:p>
        </w:tc>
      </w:tr>
    </w:tbl>
    <w:p w14:paraId="3B1F1A8E" w14:textId="77777777" w:rsidR="00342D03" w:rsidRPr="00A95CF4" w:rsidRDefault="00342D03" w:rsidP="00342D03">
      <w:pPr>
        <w:spacing w:line="300" w:lineRule="auto"/>
        <w:jc w:val="left"/>
        <w:rPr>
          <w:rFonts w:ascii="Arial" w:hAnsi="Arial"/>
          <w:color w:val="000000"/>
        </w:rPr>
      </w:pPr>
    </w:p>
    <w:p w14:paraId="334A802B" w14:textId="77777777" w:rsidR="00342D03" w:rsidRPr="00A95CF4" w:rsidRDefault="00342D03" w:rsidP="00342D03">
      <w:pPr>
        <w:spacing w:line="300" w:lineRule="auto"/>
        <w:jc w:val="left"/>
        <w:rPr>
          <w:rFonts w:ascii="Arial" w:hAnsi="Arial"/>
          <w:color w:val="000000"/>
        </w:rPr>
      </w:pPr>
      <w:r w:rsidRPr="00A95CF4">
        <w:rPr>
          <w:rFonts w:ascii="Arial" w:hAnsi="Arial" w:hint="eastAsia"/>
          <w:color w:val="000000"/>
        </w:rPr>
        <w:t>注：年度评价中，属于独家供方的，依据不合格次数评级。</w:t>
      </w:r>
    </w:p>
    <w:p w14:paraId="4C23CF81" w14:textId="77777777" w:rsidR="00342D03" w:rsidRPr="00A95CF4" w:rsidRDefault="00342D03" w:rsidP="00342D03">
      <w:pPr>
        <w:spacing w:line="300" w:lineRule="auto"/>
        <w:jc w:val="left"/>
        <w:rPr>
          <w:noProof/>
          <w:color w:val="000000"/>
        </w:rPr>
      </w:pPr>
    </w:p>
    <w:p w14:paraId="14DC788F" w14:textId="77777777" w:rsidR="00342D03" w:rsidRPr="00A95CF4" w:rsidRDefault="00342D03" w:rsidP="00342D03">
      <w:pPr>
        <w:jc w:val="left"/>
        <w:rPr>
          <w:rFonts w:ascii="宋体" w:hAnsi="宋体"/>
          <w:b/>
          <w:bCs/>
          <w:color w:val="000000"/>
          <w:sz w:val="24"/>
        </w:rPr>
      </w:pPr>
      <w:r w:rsidRPr="00A95CF4">
        <w:rPr>
          <w:rFonts w:ascii="Arial" w:hAnsi="Arial"/>
          <w:b/>
          <w:color w:val="000000"/>
        </w:rPr>
        <w:br w:type="page"/>
      </w:r>
      <w:r w:rsidRPr="00A95CF4">
        <w:rPr>
          <w:rFonts w:ascii="宋体" w:hAnsi="宋体" w:hint="eastAsia"/>
          <w:b/>
          <w:bCs/>
          <w:color w:val="000000"/>
          <w:sz w:val="24"/>
        </w:rPr>
        <w:lastRenderedPageBreak/>
        <w:t>三、其他非生外包及</w:t>
      </w:r>
      <w:r w:rsidRPr="00A95CF4">
        <w:rPr>
          <w:rFonts w:ascii="宋体" w:hAnsi="宋体" w:hint="eastAsia"/>
          <w:b/>
          <w:bCs/>
          <w:color w:val="000000"/>
          <w:sz w:val="24"/>
        </w:rPr>
        <w:t>C/</w:t>
      </w:r>
      <w:r w:rsidRPr="00A95CF4">
        <w:rPr>
          <w:rFonts w:ascii="宋体" w:hAnsi="宋体"/>
          <w:b/>
          <w:bCs/>
          <w:color w:val="000000"/>
          <w:sz w:val="24"/>
        </w:rPr>
        <w:t>D</w:t>
      </w:r>
      <w:r w:rsidRPr="00A95CF4">
        <w:rPr>
          <w:rFonts w:ascii="宋体" w:hAnsi="宋体" w:hint="eastAsia"/>
          <w:b/>
          <w:bCs/>
          <w:color w:val="000000"/>
          <w:sz w:val="24"/>
        </w:rPr>
        <w:t>类供应商</w:t>
      </w:r>
    </w:p>
    <w:p w14:paraId="6909C09E" w14:textId="77777777" w:rsidR="00342D03" w:rsidRPr="00A95CF4" w:rsidRDefault="00342D03" w:rsidP="00342D03">
      <w:pPr>
        <w:spacing w:line="480" w:lineRule="auto"/>
        <w:ind w:left="375"/>
        <w:jc w:val="left"/>
        <w:rPr>
          <w:color w:val="000000"/>
          <w:sz w:val="24"/>
        </w:rPr>
      </w:pPr>
      <w:r w:rsidRPr="00A95CF4">
        <w:rPr>
          <w:color w:val="000000"/>
          <w:sz w:val="24"/>
        </w:rPr>
        <w:t>3.1</w:t>
      </w:r>
      <w:r w:rsidRPr="00A95CF4">
        <w:rPr>
          <w:rFonts w:hint="eastAsia"/>
          <w:color w:val="000000"/>
          <w:sz w:val="24"/>
        </w:rPr>
        <w:t>通用绩效评分标准</w:t>
      </w:r>
    </w:p>
    <w:tbl>
      <w:tblPr>
        <w:tblW w:w="10911" w:type="dxa"/>
        <w:jc w:val="center"/>
        <w:tblLook w:val="04A0" w:firstRow="1" w:lastRow="0" w:firstColumn="1" w:lastColumn="0" w:noHBand="0" w:noVBand="1"/>
      </w:tblPr>
      <w:tblGrid>
        <w:gridCol w:w="581"/>
        <w:gridCol w:w="698"/>
        <w:gridCol w:w="1001"/>
        <w:gridCol w:w="2977"/>
        <w:gridCol w:w="4820"/>
        <w:gridCol w:w="834"/>
      </w:tblGrid>
      <w:tr w:rsidR="00342D03" w:rsidRPr="00A95CF4" w14:paraId="4955DEF7" w14:textId="77777777" w:rsidTr="00342D03">
        <w:trPr>
          <w:trHeight w:val="591"/>
          <w:jc w:val="cent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F4FDB"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类别</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501751F5"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项目</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14:paraId="29B01632"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基础分值</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3504F1C"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评分标准</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AF7C1F0" w14:textId="77777777" w:rsidR="00342D03" w:rsidRPr="00A95CF4" w:rsidRDefault="00342D03" w:rsidP="00342D03">
            <w:pPr>
              <w:widowControl/>
              <w:jc w:val="center"/>
              <w:rPr>
                <w:rFonts w:ascii="宋体" w:hAnsi="宋体" w:cs="宋体"/>
                <w:b/>
                <w:bCs/>
                <w:color w:val="000000"/>
                <w:kern w:val="0"/>
                <w:sz w:val="18"/>
                <w:szCs w:val="18"/>
              </w:rPr>
            </w:pPr>
            <w:r w:rsidRPr="00A95CF4">
              <w:rPr>
                <w:rFonts w:ascii="宋体" w:hAnsi="宋体" w:cs="宋体" w:hint="eastAsia"/>
                <w:b/>
                <w:bCs/>
                <w:color w:val="000000"/>
                <w:kern w:val="0"/>
                <w:sz w:val="18"/>
                <w:szCs w:val="18"/>
              </w:rPr>
              <w:t>说明</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2DD7C2B8" w14:textId="77777777" w:rsidR="00342D03" w:rsidRPr="00A95CF4" w:rsidRDefault="00342D03" w:rsidP="00342D03">
            <w:pPr>
              <w:widowControl/>
              <w:jc w:val="center"/>
              <w:rPr>
                <w:rFonts w:ascii="宋体" w:hAnsi="宋体" w:cs="宋体"/>
                <w:b/>
                <w:color w:val="000000"/>
                <w:kern w:val="0"/>
                <w:sz w:val="18"/>
                <w:szCs w:val="18"/>
              </w:rPr>
            </w:pPr>
            <w:r w:rsidRPr="00A95CF4">
              <w:rPr>
                <w:rFonts w:ascii="宋体" w:hAnsi="宋体" w:cs="宋体" w:hint="eastAsia"/>
                <w:b/>
                <w:color w:val="000000"/>
                <w:kern w:val="0"/>
                <w:sz w:val="18"/>
                <w:szCs w:val="18"/>
              </w:rPr>
              <w:t>得分</w:t>
            </w:r>
          </w:p>
        </w:tc>
      </w:tr>
      <w:tr w:rsidR="00342D03" w:rsidRPr="00A95CF4" w14:paraId="1BF1465E" w14:textId="77777777" w:rsidTr="00342D03">
        <w:trPr>
          <w:trHeight w:val="713"/>
          <w:jc w:val="center"/>
        </w:trPr>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578690"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基础得分</w:t>
            </w:r>
          </w:p>
        </w:tc>
        <w:tc>
          <w:tcPr>
            <w:tcW w:w="698" w:type="dxa"/>
            <w:tcBorders>
              <w:top w:val="nil"/>
              <w:left w:val="nil"/>
              <w:bottom w:val="single" w:sz="4" w:space="0" w:color="auto"/>
              <w:right w:val="single" w:sz="4" w:space="0" w:color="auto"/>
            </w:tcBorders>
            <w:shd w:val="clear" w:color="auto" w:fill="auto"/>
            <w:vAlign w:val="center"/>
            <w:hideMark/>
          </w:tcPr>
          <w:p w14:paraId="7ED24489"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成本</w:t>
            </w:r>
          </w:p>
        </w:tc>
        <w:tc>
          <w:tcPr>
            <w:tcW w:w="1001" w:type="dxa"/>
            <w:tcBorders>
              <w:top w:val="nil"/>
              <w:left w:val="nil"/>
              <w:bottom w:val="single" w:sz="4" w:space="0" w:color="auto"/>
              <w:right w:val="single" w:sz="4" w:space="0" w:color="auto"/>
            </w:tcBorders>
            <w:shd w:val="clear" w:color="auto" w:fill="auto"/>
            <w:vAlign w:val="center"/>
            <w:hideMark/>
          </w:tcPr>
          <w:p w14:paraId="639C304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30</w:t>
            </w:r>
          </w:p>
        </w:tc>
        <w:tc>
          <w:tcPr>
            <w:tcW w:w="2977" w:type="dxa"/>
            <w:tcBorders>
              <w:top w:val="nil"/>
              <w:left w:val="nil"/>
              <w:bottom w:val="single" w:sz="4" w:space="0" w:color="auto"/>
              <w:right w:val="single" w:sz="4" w:space="0" w:color="auto"/>
            </w:tcBorders>
            <w:shd w:val="clear" w:color="auto" w:fill="auto"/>
            <w:vAlign w:val="center"/>
            <w:hideMark/>
          </w:tcPr>
          <w:p w14:paraId="79F52560"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参与项目</w:t>
            </w:r>
            <w:r w:rsidRPr="00A95CF4">
              <w:rPr>
                <w:rFonts w:ascii="宋体" w:hAnsi="宋体" w:cs="宋体" w:hint="eastAsia"/>
                <w:color w:val="000000"/>
                <w:kern w:val="0"/>
                <w:sz w:val="18"/>
                <w:szCs w:val="18"/>
              </w:rPr>
              <w:t>80%</w:t>
            </w:r>
            <w:r w:rsidRPr="00A95CF4">
              <w:rPr>
                <w:rFonts w:ascii="宋体" w:hAnsi="宋体" w:cs="宋体" w:hint="eastAsia"/>
                <w:color w:val="000000"/>
                <w:kern w:val="0"/>
                <w:sz w:val="18"/>
                <w:szCs w:val="18"/>
              </w:rPr>
              <w:t>的项目有优势得</w:t>
            </w:r>
            <w:r w:rsidRPr="00A95CF4">
              <w:rPr>
                <w:rFonts w:ascii="宋体" w:hAnsi="宋体" w:cs="宋体" w:hint="eastAsia"/>
                <w:color w:val="000000"/>
                <w:kern w:val="0"/>
                <w:sz w:val="18"/>
                <w:szCs w:val="18"/>
              </w:rPr>
              <w:t>30</w:t>
            </w:r>
            <w:r w:rsidRPr="00A95CF4">
              <w:rPr>
                <w:rFonts w:ascii="宋体" w:hAnsi="宋体" w:cs="宋体" w:hint="eastAsia"/>
                <w:color w:val="000000"/>
                <w:kern w:val="0"/>
                <w:sz w:val="18"/>
                <w:szCs w:val="18"/>
              </w:rPr>
              <w:t>分</w:t>
            </w:r>
          </w:p>
        </w:tc>
        <w:tc>
          <w:tcPr>
            <w:tcW w:w="4820" w:type="dxa"/>
            <w:tcBorders>
              <w:top w:val="nil"/>
              <w:left w:val="nil"/>
              <w:bottom w:val="single" w:sz="4" w:space="0" w:color="auto"/>
              <w:right w:val="single" w:sz="4" w:space="0" w:color="auto"/>
            </w:tcBorders>
            <w:shd w:val="clear" w:color="auto" w:fill="auto"/>
            <w:vAlign w:val="center"/>
            <w:hideMark/>
          </w:tcPr>
          <w:p w14:paraId="4CA7D14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每季度参与项目</w:t>
            </w:r>
            <w:r w:rsidRPr="00A95CF4">
              <w:rPr>
                <w:rFonts w:ascii="宋体" w:hAnsi="宋体" w:cs="宋体" w:hint="eastAsia"/>
                <w:color w:val="000000"/>
                <w:kern w:val="0"/>
                <w:sz w:val="18"/>
                <w:szCs w:val="18"/>
              </w:rPr>
              <w:t>80%</w:t>
            </w:r>
            <w:r w:rsidRPr="00A95CF4">
              <w:rPr>
                <w:rFonts w:ascii="宋体" w:hAnsi="宋体" w:cs="宋体" w:hint="eastAsia"/>
                <w:color w:val="000000"/>
                <w:kern w:val="0"/>
                <w:sz w:val="18"/>
                <w:szCs w:val="18"/>
              </w:rPr>
              <w:t>的项目有优势得</w:t>
            </w:r>
            <w:r w:rsidRPr="00A95CF4">
              <w:rPr>
                <w:rFonts w:ascii="宋体" w:hAnsi="宋体" w:cs="宋体" w:hint="eastAsia"/>
                <w:color w:val="000000"/>
                <w:kern w:val="0"/>
                <w:sz w:val="18"/>
                <w:szCs w:val="18"/>
              </w:rPr>
              <w:t>30</w:t>
            </w:r>
            <w:r w:rsidRPr="00A95CF4">
              <w:rPr>
                <w:rFonts w:ascii="宋体" w:hAnsi="宋体" w:cs="宋体" w:hint="eastAsia"/>
                <w:color w:val="000000"/>
                <w:kern w:val="0"/>
                <w:sz w:val="18"/>
                <w:szCs w:val="18"/>
              </w:rPr>
              <w:t>分</w:t>
            </w:r>
            <w:r w:rsidRPr="00A95CF4">
              <w:rPr>
                <w:rFonts w:ascii="宋体" w:hAnsi="宋体" w:cs="宋体" w:hint="eastAsia"/>
                <w:color w:val="000000"/>
                <w:kern w:val="0"/>
                <w:sz w:val="18"/>
                <w:szCs w:val="18"/>
              </w:rPr>
              <w:br/>
              <w:t>70%</w:t>
            </w:r>
            <w:r w:rsidRPr="00A95CF4">
              <w:rPr>
                <w:rFonts w:ascii="宋体" w:hAnsi="宋体" w:cs="宋体" w:hint="eastAsia"/>
                <w:color w:val="000000"/>
                <w:kern w:val="0"/>
                <w:sz w:val="18"/>
                <w:szCs w:val="18"/>
              </w:rPr>
              <w:t>得</w:t>
            </w:r>
            <w:r w:rsidRPr="00A95CF4">
              <w:rPr>
                <w:rFonts w:ascii="宋体" w:hAnsi="宋体" w:cs="宋体" w:hint="eastAsia"/>
                <w:color w:val="000000"/>
                <w:kern w:val="0"/>
                <w:sz w:val="18"/>
                <w:szCs w:val="18"/>
              </w:rPr>
              <w:t>25</w:t>
            </w:r>
            <w:r w:rsidRPr="00A95CF4">
              <w:rPr>
                <w:rFonts w:ascii="宋体" w:hAnsi="宋体" w:cs="宋体" w:hint="eastAsia"/>
                <w:color w:val="000000"/>
                <w:kern w:val="0"/>
                <w:sz w:val="18"/>
                <w:szCs w:val="18"/>
              </w:rPr>
              <w:t>分</w:t>
            </w:r>
            <w:r w:rsidRPr="00A95CF4">
              <w:rPr>
                <w:rFonts w:ascii="宋体" w:hAnsi="宋体" w:cs="宋体" w:hint="eastAsia"/>
                <w:color w:val="000000"/>
                <w:kern w:val="0"/>
                <w:sz w:val="18"/>
                <w:szCs w:val="18"/>
              </w:rPr>
              <w:br/>
              <w:t>60%</w:t>
            </w:r>
            <w:r w:rsidRPr="00A95CF4">
              <w:rPr>
                <w:rFonts w:ascii="宋体" w:hAnsi="宋体" w:cs="宋体" w:hint="eastAsia"/>
                <w:color w:val="000000"/>
                <w:kern w:val="0"/>
                <w:sz w:val="18"/>
                <w:szCs w:val="18"/>
              </w:rPr>
              <w:t>得</w:t>
            </w:r>
            <w:r w:rsidRPr="00A95CF4">
              <w:rPr>
                <w:rFonts w:ascii="宋体" w:hAnsi="宋体" w:cs="宋体" w:hint="eastAsia"/>
                <w:color w:val="000000"/>
                <w:kern w:val="0"/>
                <w:sz w:val="18"/>
                <w:szCs w:val="18"/>
              </w:rPr>
              <w:t>20</w:t>
            </w:r>
            <w:r w:rsidRPr="00A95CF4">
              <w:rPr>
                <w:rFonts w:ascii="宋体" w:hAnsi="宋体" w:cs="宋体" w:hint="eastAsia"/>
                <w:color w:val="000000"/>
                <w:kern w:val="0"/>
                <w:sz w:val="18"/>
                <w:szCs w:val="18"/>
              </w:rPr>
              <w:t>分</w:t>
            </w:r>
            <w:r w:rsidRPr="00A95CF4">
              <w:rPr>
                <w:rFonts w:ascii="宋体" w:hAnsi="宋体" w:cs="宋体" w:hint="eastAsia"/>
                <w:color w:val="000000"/>
                <w:kern w:val="0"/>
                <w:sz w:val="18"/>
                <w:szCs w:val="18"/>
              </w:rPr>
              <w:br/>
              <w:t>50%</w:t>
            </w:r>
            <w:r w:rsidRPr="00A95CF4">
              <w:rPr>
                <w:rFonts w:ascii="宋体" w:hAnsi="宋体" w:cs="宋体" w:hint="eastAsia"/>
                <w:color w:val="000000"/>
                <w:kern w:val="0"/>
                <w:sz w:val="18"/>
                <w:szCs w:val="18"/>
              </w:rPr>
              <w:t>得</w:t>
            </w:r>
            <w:r w:rsidRPr="00A95CF4">
              <w:rPr>
                <w:rFonts w:ascii="宋体" w:hAnsi="宋体" w:cs="宋体" w:hint="eastAsia"/>
                <w:color w:val="000000"/>
                <w:kern w:val="0"/>
                <w:sz w:val="18"/>
                <w:szCs w:val="18"/>
              </w:rPr>
              <w:t>15</w:t>
            </w:r>
            <w:r w:rsidRPr="00A95CF4">
              <w:rPr>
                <w:rFonts w:ascii="宋体" w:hAnsi="宋体" w:cs="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5D1579DF"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63CE0072" w14:textId="77777777" w:rsidTr="00342D03">
        <w:trPr>
          <w:trHeight w:val="356"/>
          <w:jc w:val="center"/>
        </w:trPr>
        <w:tc>
          <w:tcPr>
            <w:tcW w:w="581" w:type="dxa"/>
            <w:vMerge/>
            <w:tcBorders>
              <w:top w:val="nil"/>
              <w:left w:val="single" w:sz="4" w:space="0" w:color="auto"/>
              <w:bottom w:val="single" w:sz="4" w:space="0" w:color="auto"/>
              <w:right w:val="single" w:sz="4" w:space="0" w:color="auto"/>
            </w:tcBorders>
            <w:vAlign w:val="center"/>
            <w:hideMark/>
          </w:tcPr>
          <w:p w14:paraId="12253C46" w14:textId="77777777" w:rsidR="00342D03" w:rsidRPr="00A95CF4" w:rsidRDefault="00342D03" w:rsidP="00342D03">
            <w:pPr>
              <w:widowControl/>
              <w:jc w:val="left"/>
              <w:rPr>
                <w:rFonts w:ascii="宋体" w:hAnsi="宋体" w:cs="宋体"/>
                <w:color w:val="000000"/>
                <w:kern w:val="0"/>
                <w:sz w:val="18"/>
                <w:szCs w:val="18"/>
              </w:rPr>
            </w:pPr>
          </w:p>
        </w:tc>
        <w:tc>
          <w:tcPr>
            <w:tcW w:w="698" w:type="dxa"/>
            <w:tcBorders>
              <w:top w:val="nil"/>
              <w:left w:val="nil"/>
              <w:bottom w:val="single" w:sz="4" w:space="0" w:color="auto"/>
              <w:right w:val="single" w:sz="4" w:space="0" w:color="auto"/>
            </w:tcBorders>
            <w:shd w:val="clear" w:color="auto" w:fill="auto"/>
            <w:vAlign w:val="center"/>
            <w:hideMark/>
          </w:tcPr>
          <w:p w14:paraId="3985FEC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质量</w:t>
            </w:r>
          </w:p>
        </w:tc>
        <w:tc>
          <w:tcPr>
            <w:tcW w:w="1001" w:type="dxa"/>
            <w:tcBorders>
              <w:top w:val="nil"/>
              <w:left w:val="nil"/>
              <w:bottom w:val="single" w:sz="4" w:space="0" w:color="auto"/>
              <w:right w:val="single" w:sz="4" w:space="0" w:color="auto"/>
            </w:tcBorders>
            <w:shd w:val="clear" w:color="auto" w:fill="auto"/>
            <w:vAlign w:val="center"/>
            <w:hideMark/>
          </w:tcPr>
          <w:p w14:paraId="648BFEB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30</w:t>
            </w:r>
          </w:p>
        </w:tc>
        <w:tc>
          <w:tcPr>
            <w:tcW w:w="2977" w:type="dxa"/>
            <w:tcBorders>
              <w:top w:val="nil"/>
              <w:left w:val="nil"/>
              <w:bottom w:val="single" w:sz="4" w:space="0" w:color="auto"/>
              <w:right w:val="single" w:sz="4" w:space="0" w:color="auto"/>
            </w:tcBorders>
            <w:shd w:val="clear" w:color="auto" w:fill="auto"/>
            <w:vAlign w:val="center"/>
            <w:hideMark/>
          </w:tcPr>
          <w:p w14:paraId="69B7BE4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按照技术要求完成服务</w:t>
            </w:r>
          </w:p>
        </w:tc>
        <w:tc>
          <w:tcPr>
            <w:tcW w:w="4820" w:type="dxa"/>
            <w:tcBorders>
              <w:top w:val="nil"/>
              <w:left w:val="nil"/>
              <w:bottom w:val="single" w:sz="4" w:space="0" w:color="auto"/>
              <w:right w:val="single" w:sz="4" w:space="0" w:color="auto"/>
            </w:tcBorders>
            <w:shd w:val="clear" w:color="auto" w:fill="auto"/>
            <w:vAlign w:val="center"/>
            <w:hideMark/>
          </w:tcPr>
          <w:p w14:paraId="490C413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未依据作业流程执行，导致出现质量问题或风险的，每次扣</w:t>
            </w:r>
            <w:r w:rsidRPr="00A95CF4">
              <w:rPr>
                <w:rFonts w:ascii="宋体" w:hAnsi="宋体" w:cs="宋体" w:hint="eastAsia"/>
                <w:color w:val="000000"/>
                <w:kern w:val="0"/>
                <w:sz w:val="18"/>
                <w:szCs w:val="18"/>
              </w:rPr>
              <w:t>10</w:t>
            </w:r>
            <w:r w:rsidRPr="00A95CF4">
              <w:rPr>
                <w:rFonts w:ascii="宋体" w:hAnsi="宋体" w:cs="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762E285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6979D83D" w14:textId="77777777" w:rsidTr="00342D03">
        <w:trPr>
          <w:trHeight w:val="367"/>
          <w:jc w:val="center"/>
        </w:trPr>
        <w:tc>
          <w:tcPr>
            <w:tcW w:w="581" w:type="dxa"/>
            <w:vMerge/>
            <w:tcBorders>
              <w:top w:val="nil"/>
              <w:left w:val="single" w:sz="4" w:space="0" w:color="auto"/>
              <w:bottom w:val="single" w:sz="4" w:space="0" w:color="auto"/>
              <w:right w:val="single" w:sz="4" w:space="0" w:color="auto"/>
            </w:tcBorders>
            <w:vAlign w:val="center"/>
            <w:hideMark/>
          </w:tcPr>
          <w:p w14:paraId="70F3FED6" w14:textId="77777777" w:rsidR="00342D03" w:rsidRPr="00A95CF4" w:rsidRDefault="00342D03" w:rsidP="00342D03">
            <w:pPr>
              <w:widowControl/>
              <w:jc w:val="left"/>
              <w:rPr>
                <w:rFonts w:ascii="宋体" w:hAnsi="宋体" w:cs="宋体"/>
                <w:color w:val="000000"/>
                <w:kern w:val="0"/>
                <w:sz w:val="18"/>
                <w:szCs w:val="18"/>
              </w:rPr>
            </w:pPr>
          </w:p>
        </w:tc>
        <w:tc>
          <w:tcPr>
            <w:tcW w:w="698" w:type="dxa"/>
            <w:tcBorders>
              <w:top w:val="nil"/>
              <w:left w:val="nil"/>
              <w:bottom w:val="single" w:sz="4" w:space="0" w:color="auto"/>
              <w:right w:val="single" w:sz="4" w:space="0" w:color="auto"/>
            </w:tcBorders>
            <w:shd w:val="clear" w:color="auto" w:fill="auto"/>
            <w:vAlign w:val="center"/>
            <w:hideMark/>
          </w:tcPr>
          <w:p w14:paraId="5B844762"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交付</w:t>
            </w:r>
          </w:p>
        </w:tc>
        <w:tc>
          <w:tcPr>
            <w:tcW w:w="1001" w:type="dxa"/>
            <w:tcBorders>
              <w:top w:val="nil"/>
              <w:left w:val="nil"/>
              <w:bottom w:val="single" w:sz="4" w:space="0" w:color="auto"/>
              <w:right w:val="single" w:sz="4" w:space="0" w:color="auto"/>
            </w:tcBorders>
            <w:shd w:val="clear" w:color="auto" w:fill="auto"/>
            <w:noWrap/>
            <w:vAlign w:val="center"/>
            <w:hideMark/>
          </w:tcPr>
          <w:p w14:paraId="7CB36D50"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30</w:t>
            </w:r>
          </w:p>
        </w:tc>
        <w:tc>
          <w:tcPr>
            <w:tcW w:w="2977" w:type="dxa"/>
            <w:tcBorders>
              <w:top w:val="nil"/>
              <w:left w:val="nil"/>
              <w:bottom w:val="single" w:sz="4" w:space="0" w:color="auto"/>
              <w:right w:val="single" w:sz="4" w:space="0" w:color="auto"/>
            </w:tcBorders>
            <w:shd w:val="clear" w:color="auto" w:fill="auto"/>
            <w:vAlign w:val="center"/>
            <w:hideMark/>
          </w:tcPr>
          <w:p w14:paraId="0A7599CA"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能按照双方约定的时间完成交付</w:t>
            </w:r>
          </w:p>
        </w:tc>
        <w:tc>
          <w:tcPr>
            <w:tcW w:w="4820" w:type="dxa"/>
            <w:tcBorders>
              <w:top w:val="nil"/>
              <w:left w:val="nil"/>
              <w:bottom w:val="single" w:sz="4" w:space="0" w:color="auto"/>
              <w:right w:val="single" w:sz="4" w:space="0" w:color="auto"/>
            </w:tcBorders>
            <w:shd w:val="clear" w:color="auto" w:fill="auto"/>
            <w:vAlign w:val="center"/>
            <w:hideMark/>
          </w:tcPr>
          <w:p w14:paraId="5C999A72" w14:textId="77777777" w:rsidR="00342D03" w:rsidRPr="00A95CF4" w:rsidRDefault="00342D03" w:rsidP="00342D03">
            <w:pPr>
              <w:widowControl/>
              <w:jc w:val="left"/>
              <w:rPr>
                <w:rFonts w:ascii="宋体" w:hAnsi="宋体"/>
                <w:color w:val="000000"/>
                <w:kern w:val="0"/>
                <w:sz w:val="18"/>
                <w:szCs w:val="18"/>
              </w:rPr>
            </w:pPr>
            <w:r w:rsidRPr="00A95CF4">
              <w:rPr>
                <w:rFonts w:ascii="宋体" w:hAnsi="宋体" w:hint="eastAsia"/>
                <w:color w:val="000000"/>
                <w:kern w:val="0"/>
                <w:sz w:val="18"/>
                <w:szCs w:val="18"/>
              </w:rPr>
              <w:t>合作过程中因配合不及时或者重大失误而导致的投诉，每次扣</w:t>
            </w:r>
            <w:r w:rsidRPr="00A95CF4">
              <w:rPr>
                <w:rFonts w:ascii="宋体" w:hAnsi="宋体"/>
                <w:color w:val="000000"/>
                <w:kern w:val="0"/>
                <w:sz w:val="18"/>
                <w:szCs w:val="18"/>
              </w:rPr>
              <w:t>10</w:t>
            </w:r>
            <w:r w:rsidRPr="00A95CF4">
              <w:rPr>
                <w:rFonts w:ascii="宋体" w:hAnsi="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0BC6ECDF"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07899738" w14:textId="77777777" w:rsidTr="00342D03">
        <w:trPr>
          <w:trHeight w:val="535"/>
          <w:jc w:val="center"/>
        </w:trPr>
        <w:tc>
          <w:tcPr>
            <w:tcW w:w="581" w:type="dxa"/>
            <w:vMerge/>
            <w:tcBorders>
              <w:top w:val="nil"/>
              <w:left w:val="single" w:sz="4" w:space="0" w:color="auto"/>
              <w:bottom w:val="single" w:sz="4" w:space="0" w:color="auto"/>
              <w:right w:val="single" w:sz="4" w:space="0" w:color="auto"/>
            </w:tcBorders>
            <w:vAlign w:val="center"/>
            <w:hideMark/>
          </w:tcPr>
          <w:p w14:paraId="026982F7" w14:textId="77777777" w:rsidR="00342D03" w:rsidRPr="00A95CF4" w:rsidRDefault="00342D03" w:rsidP="00342D03">
            <w:pPr>
              <w:widowControl/>
              <w:jc w:val="left"/>
              <w:rPr>
                <w:rFonts w:ascii="宋体" w:hAnsi="宋体" w:cs="宋体"/>
                <w:color w:val="000000"/>
                <w:kern w:val="0"/>
                <w:sz w:val="18"/>
                <w:szCs w:val="18"/>
              </w:rPr>
            </w:pPr>
          </w:p>
        </w:tc>
        <w:tc>
          <w:tcPr>
            <w:tcW w:w="698" w:type="dxa"/>
            <w:tcBorders>
              <w:top w:val="nil"/>
              <w:left w:val="nil"/>
              <w:bottom w:val="single" w:sz="4" w:space="0" w:color="auto"/>
              <w:right w:val="single" w:sz="4" w:space="0" w:color="auto"/>
            </w:tcBorders>
            <w:shd w:val="clear" w:color="auto" w:fill="auto"/>
            <w:vAlign w:val="center"/>
            <w:hideMark/>
          </w:tcPr>
          <w:p w14:paraId="24D1F94D"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文明服务</w:t>
            </w:r>
          </w:p>
        </w:tc>
        <w:tc>
          <w:tcPr>
            <w:tcW w:w="1001" w:type="dxa"/>
            <w:tcBorders>
              <w:top w:val="nil"/>
              <w:left w:val="nil"/>
              <w:bottom w:val="single" w:sz="4" w:space="0" w:color="auto"/>
              <w:right w:val="single" w:sz="4" w:space="0" w:color="auto"/>
            </w:tcBorders>
            <w:shd w:val="clear" w:color="auto" w:fill="auto"/>
            <w:noWrap/>
            <w:vAlign w:val="center"/>
            <w:hideMark/>
          </w:tcPr>
          <w:p w14:paraId="2655C1F6"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10</w:t>
            </w:r>
          </w:p>
        </w:tc>
        <w:tc>
          <w:tcPr>
            <w:tcW w:w="2977" w:type="dxa"/>
            <w:tcBorders>
              <w:top w:val="nil"/>
              <w:left w:val="nil"/>
              <w:bottom w:val="single" w:sz="4" w:space="0" w:color="auto"/>
              <w:right w:val="single" w:sz="4" w:space="0" w:color="auto"/>
            </w:tcBorders>
            <w:shd w:val="clear" w:color="auto" w:fill="auto"/>
            <w:vAlign w:val="center"/>
            <w:hideMark/>
          </w:tcPr>
          <w:p w14:paraId="42FED3AF"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运作符合法律法规及相关方安全环保要求；在双方合作期间，不限区域，没有出现不安全，不文明行为</w:t>
            </w:r>
          </w:p>
        </w:tc>
        <w:tc>
          <w:tcPr>
            <w:tcW w:w="4820" w:type="dxa"/>
            <w:tcBorders>
              <w:top w:val="nil"/>
              <w:left w:val="nil"/>
              <w:bottom w:val="single" w:sz="4" w:space="0" w:color="auto"/>
              <w:right w:val="single" w:sz="4" w:space="0" w:color="auto"/>
            </w:tcBorders>
            <w:shd w:val="clear" w:color="auto" w:fill="auto"/>
            <w:vAlign w:val="center"/>
            <w:hideMark/>
          </w:tcPr>
          <w:p w14:paraId="450BA7D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问题响应不及时，对反馈问题不能按节点完成整改，每次</w:t>
            </w:r>
            <w:r w:rsidRPr="00A95CF4">
              <w:rPr>
                <w:rFonts w:ascii="宋体" w:hAnsi="宋体" w:cs="宋体" w:hint="eastAsia"/>
                <w:color w:val="000000"/>
                <w:kern w:val="0"/>
                <w:sz w:val="18"/>
                <w:szCs w:val="18"/>
              </w:rPr>
              <w:t>-5</w:t>
            </w:r>
            <w:r w:rsidRPr="00A95CF4">
              <w:rPr>
                <w:rFonts w:ascii="宋体" w:hAnsi="宋体" w:cs="宋体" w:hint="eastAsia"/>
                <w:color w:val="000000"/>
                <w:kern w:val="0"/>
                <w:sz w:val="18"/>
                <w:szCs w:val="18"/>
              </w:rPr>
              <w:t>分；</w:t>
            </w:r>
            <w:r w:rsidRPr="00A95CF4">
              <w:rPr>
                <w:rFonts w:ascii="宋体" w:hAnsi="宋体" w:cs="宋体" w:hint="eastAsia"/>
                <w:color w:val="000000"/>
                <w:kern w:val="0"/>
                <w:sz w:val="18"/>
                <w:szCs w:val="18"/>
              </w:rPr>
              <w:br/>
            </w:r>
            <w:r w:rsidRPr="00A95CF4">
              <w:rPr>
                <w:rFonts w:ascii="宋体" w:hAnsi="宋体" w:cs="宋体" w:hint="eastAsia"/>
                <w:color w:val="000000"/>
                <w:kern w:val="0"/>
                <w:sz w:val="18"/>
                <w:szCs w:val="18"/>
              </w:rPr>
              <w:t>出现不安全不文明行为，每次扣</w:t>
            </w:r>
            <w:r w:rsidRPr="00A95CF4">
              <w:rPr>
                <w:rFonts w:ascii="宋体" w:hAnsi="宋体" w:cs="宋体" w:hint="eastAsia"/>
                <w:color w:val="000000"/>
                <w:kern w:val="0"/>
                <w:sz w:val="18"/>
                <w:szCs w:val="18"/>
              </w:rPr>
              <w:t>10</w:t>
            </w:r>
            <w:r w:rsidRPr="00A95CF4">
              <w:rPr>
                <w:rFonts w:ascii="宋体" w:hAnsi="宋体" w:cs="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6B326640"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05BBF4B1" w14:textId="77777777" w:rsidTr="00342D03">
        <w:trPr>
          <w:trHeight w:val="356"/>
          <w:jc w:val="center"/>
        </w:trPr>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AFD76"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加减分项</w:t>
            </w:r>
          </w:p>
        </w:tc>
        <w:tc>
          <w:tcPr>
            <w:tcW w:w="698" w:type="dxa"/>
            <w:vMerge w:val="restart"/>
            <w:tcBorders>
              <w:top w:val="nil"/>
              <w:left w:val="single" w:sz="4" w:space="0" w:color="auto"/>
              <w:bottom w:val="single" w:sz="4" w:space="0" w:color="auto"/>
              <w:right w:val="single" w:sz="4" w:space="0" w:color="auto"/>
            </w:tcBorders>
            <w:shd w:val="clear" w:color="auto" w:fill="auto"/>
            <w:vAlign w:val="center"/>
            <w:hideMark/>
          </w:tcPr>
          <w:p w14:paraId="3D5A6199"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其他</w:t>
            </w:r>
          </w:p>
        </w:tc>
        <w:tc>
          <w:tcPr>
            <w:tcW w:w="10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EFA3B"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w:t>
            </w:r>
          </w:p>
        </w:tc>
        <w:tc>
          <w:tcPr>
            <w:tcW w:w="2977" w:type="dxa"/>
            <w:tcBorders>
              <w:top w:val="nil"/>
              <w:left w:val="nil"/>
              <w:bottom w:val="single" w:sz="4" w:space="0" w:color="auto"/>
              <w:right w:val="single" w:sz="4" w:space="0" w:color="auto"/>
            </w:tcBorders>
            <w:shd w:val="clear" w:color="auto" w:fill="auto"/>
            <w:vAlign w:val="center"/>
            <w:hideMark/>
          </w:tcPr>
          <w:p w14:paraId="09B28680"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发现或积极参与突发状况处理的，受到认可的应鼓励行为的</w:t>
            </w:r>
          </w:p>
        </w:tc>
        <w:tc>
          <w:tcPr>
            <w:tcW w:w="4820" w:type="dxa"/>
            <w:tcBorders>
              <w:top w:val="nil"/>
              <w:left w:val="nil"/>
              <w:bottom w:val="single" w:sz="4" w:space="0" w:color="auto"/>
              <w:right w:val="single" w:sz="4" w:space="0" w:color="auto"/>
            </w:tcBorders>
            <w:shd w:val="clear" w:color="auto" w:fill="auto"/>
            <w:vAlign w:val="center"/>
            <w:hideMark/>
          </w:tcPr>
          <w:p w14:paraId="20DE808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每次加</w:t>
            </w:r>
            <w:r w:rsidRPr="00A95CF4">
              <w:rPr>
                <w:rFonts w:ascii="宋体" w:hAnsi="宋体" w:cs="宋体" w:hint="eastAsia"/>
                <w:color w:val="000000"/>
                <w:kern w:val="0"/>
                <w:sz w:val="18"/>
                <w:szCs w:val="18"/>
              </w:rPr>
              <w:t>5</w:t>
            </w:r>
            <w:r w:rsidRPr="00A95CF4">
              <w:rPr>
                <w:rFonts w:ascii="宋体" w:hAnsi="宋体" w:cs="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12F6162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5AA687CF" w14:textId="77777777" w:rsidTr="00342D03">
        <w:trPr>
          <w:trHeight w:val="189"/>
          <w:jc w:val="center"/>
        </w:trPr>
        <w:tc>
          <w:tcPr>
            <w:tcW w:w="581" w:type="dxa"/>
            <w:vMerge/>
            <w:tcBorders>
              <w:top w:val="nil"/>
              <w:left w:val="single" w:sz="4" w:space="0" w:color="auto"/>
              <w:bottom w:val="single" w:sz="4" w:space="0" w:color="auto"/>
              <w:right w:val="single" w:sz="4" w:space="0" w:color="auto"/>
            </w:tcBorders>
            <w:vAlign w:val="center"/>
            <w:hideMark/>
          </w:tcPr>
          <w:p w14:paraId="16A6D1B7" w14:textId="77777777" w:rsidR="00342D03" w:rsidRPr="00A95CF4" w:rsidRDefault="00342D03" w:rsidP="00342D03">
            <w:pPr>
              <w:widowControl/>
              <w:jc w:val="left"/>
              <w:rPr>
                <w:rFonts w:ascii="宋体" w:hAnsi="宋体" w:cs="宋体"/>
                <w:color w:val="000000"/>
                <w:kern w:val="0"/>
                <w:sz w:val="18"/>
                <w:szCs w:val="18"/>
              </w:rPr>
            </w:pPr>
          </w:p>
        </w:tc>
        <w:tc>
          <w:tcPr>
            <w:tcW w:w="698" w:type="dxa"/>
            <w:vMerge/>
            <w:tcBorders>
              <w:top w:val="nil"/>
              <w:left w:val="single" w:sz="4" w:space="0" w:color="auto"/>
              <w:bottom w:val="single" w:sz="4" w:space="0" w:color="auto"/>
              <w:right w:val="single" w:sz="4" w:space="0" w:color="auto"/>
            </w:tcBorders>
            <w:vAlign w:val="center"/>
            <w:hideMark/>
          </w:tcPr>
          <w:p w14:paraId="18C821CA" w14:textId="77777777" w:rsidR="00342D03" w:rsidRPr="00A95CF4" w:rsidRDefault="00342D03" w:rsidP="00342D03">
            <w:pPr>
              <w:widowControl/>
              <w:jc w:val="left"/>
              <w:rPr>
                <w:rFonts w:ascii="宋体" w:hAnsi="宋体" w:cs="宋体"/>
                <w:color w:val="000000"/>
                <w:kern w:val="0"/>
                <w:sz w:val="18"/>
                <w:szCs w:val="18"/>
              </w:rPr>
            </w:pPr>
          </w:p>
        </w:tc>
        <w:tc>
          <w:tcPr>
            <w:tcW w:w="1001" w:type="dxa"/>
            <w:vMerge/>
            <w:tcBorders>
              <w:top w:val="nil"/>
              <w:left w:val="single" w:sz="4" w:space="0" w:color="auto"/>
              <w:bottom w:val="single" w:sz="4" w:space="0" w:color="auto"/>
              <w:right w:val="single" w:sz="4" w:space="0" w:color="auto"/>
            </w:tcBorders>
            <w:vAlign w:val="center"/>
            <w:hideMark/>
          </w:tcPr>
          <w:p w14:paraId="50C500B9" w14:textId="77777777" w:rsidR="00342D03" w:rsidRPr="00A95CF4" w:rsidRDefault="00342D03" w:rsidP="00342D03">
            <w:pPr>
              <w:widowControl/>
              <w:jc w:val="left"/>
              <w:rPr>
                <w:rFonts w:ascii="宋体" w:hAnsi="宋体" w:cs="宋体"/>
                <w:color w:val="000000"/>
                <w:kern w:val="0"/>
                <w:sz w:val="18"/>
                <w:szCs w:val="18"/>
              </w:rPr>
            </w:pPr>
          </w:p>
        </w:tc>
        <w:tc>
          <w:tcPr>
            <w:tcW w:w="2977" w:type="dxa"/>
            <w:tcBorders>
              <w:top w:val="nil"/>
              <w:left w:val="nil"/>
              <w:bottom w:val="single" w:sz="4" w:space="0" w:color="auto"/>
              <w:right w:val="single" w:sz="4" w:space="0" w:color="auto"/>
            </w:tcBorders>
            <w:shd w:val="clear" w:color="auto" w:fill="auto"/>
            <w:vAlign w:val="center"/>
            <w:hideMark/>
          </w:tcPr>
          <w:p w14:paraId="30B997D8"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出现上述未提及的，应被禁止的或收到抱怨的</w:t>
            </w:r>
          </w:p>
        </w:tc>
        <w:tc>
          <w:tcPr>
            <w:tcW w:w="4820" w:type="dxa"/>
            <w:tcBorders>
              <w:top w:val="nil"/>
              <w:left w:val="nil"/>
              <w:bottom w:val="single" w:sz="4" w:space="0" w:color="auto"/>
              <w:right w:val="single" w:sz="4" w:space="0" w:color="auto"/>
            </w:tcBorders>
            <w:shd w:val="clear" w:color="auto" w:fill="auto"/>
            <w:vAlign w:val="center"/>
            <w:hideMark/>
          </w:tcPr>
          <w:p w14:paraId="5B02FCC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每次扣</w:t>
            </w:r>
            <w:r w:rsidRPr="00A95CF4">
              <w:rPr>
                <w:rFonts w:ascii="宋体" w:hAnsi="宋体" w:cs="宋体" w:hint="eastAsia"/>
                <w:color w:val="000000"/>
                <w:kern w:val="0"/>
                <w:sz w:val="18"/>
                <w:szCs w:val="18"/>
              </w:rPr>
              <w:t>5</w:t>
            </w:r>
            <w:r w:rsidRPr="00A95CF4">
              <w:rPr>
                <w:rFonts w:ascii="宋体" w:hAnsi="宋体" w:cs="宋体" w:hint="eastAsia"/>
                <w:color w:val="000000"/>
                <w:kern w:val="0"/>
                <w:sz w:val="18"/>
                <w:szCs w:val="18"/>
              </w:rPr>
              <w:t>分</w:t>
            </w:r>
          </w:p>
        </w:tc>
        <w:tc>
          <w:tcPr>
            <w:tcW w:w="834" w:type="dxa"/>
            <w:tcBorders>
              <w:top w:val="nil"/>
              <w:left w:val="nil"/>
              <w:bottom w:val="single" w:sz="4" w:space="0" w:color="auto"/>
              <w:right w:val="single" w:sz="4" w:space="0" w:color="auto"/>
            </w:tcBorders>
            <w:shd w:val="clear" w:color="auto" w:fill="auto"/>
            <w:noWrap/>
            <w:vAlign w:val="center"/>
            <w:hideMark/>
          </w:tcPr>
          <w:p w14:paraId="1CA7564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bl>
    <w:p w14:paraId="41B5071C" w14:textId="77777777" w:rsidR="00342D03" w:rsidRPr="00A95CF4" w:rsidRDefault="00342D03" w:rsidP="00342D03">
      <w:pPr>
        <w:spacing w:line="480" w:lineRule="auto"/>
        <w:ind w:left="375"/>
        <w:jc w:val="left"/>
        <w:rPr>
          <w:color w:val="000000"/>
          <w:sz w:val="24"/>
        </w:rPr>
      </w:pPr>
    </w:p>
    <w:p w14:paraId="58DEA120" w14:textId="77777777" w:rsidR="00342D03" w:rsidRPr="00A95CF4" w:rsidRDefault="00342D03" w:rsidP="00342D03">
      <w:pPr>
        <w:spacing w:line="480" w:lineRule="auto"/>
        <w:rPr>
          <w:color w:val="000000"/>
          <w:sz w:val="24"/>
        </w:rPr>
      </w:pPr>
      <w:r w:rsidRPr="00A95CF4">
        <w:rPr>
          <w:color w:val="000000"/>
          <w:sz w:val="24"/>
        </w:rPr>
        <w:t>3.2</w:t>
      </w:r>
      <w:r w:rsidRPr="00A95CF4">
        <w:rPr>
          <w:rFonts w:hint="eastAsia"/>
          <w:color w:val="000000"/>
          <w:sz w:val="24"/>
        </w:rPr>
        <w:t>通用绩效评级标准</w:t>
      </w:r>
    </w:p>
    <w:tbl>
      <w:tblPr>
        <w:tblW w:w="10075" w:type="dxa"/>
        <w:jc w:val="right"/>
        <w:tblLook w:val="04A0" w:firstRow="1" w:lastRow="0" w:firstColumn="1" w:lastColumn="0" w:noHBand="0" w:noVBand="1"/>
      </w:tblPr>
      <w:tblGrid>
        <w:gridCol w:w="1853"/>
        <w:gridCol w:w="2596"/>
        <w:gridCol w:w="5626"/>
      </w:tblGrid>
      <w:tr w:rsidR="00342D03" w:rsidRPr="00A95CF4" w14:paraId="65815FF6" w14:textId="77777777" w:rsidTr="00342D03">
        <w:trPr>
          <w:trHeight w:val="748"/>
          <w:jc w:val="right"/>
        </w:trPr>
        <w:tc>
          <w:tcPr>
            <w:tcW w:w="185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D82E4D" w14:textId="77777777" w:rsidR="00342D03" w:rsidRPr="00A95CF4" w:rsidRDefault="00342D03" w:rsidP="00342D03">
            <w:pPr>
              <w:widowControl/>
              <w:jc w:val="center"/>
              <w:rPr>
                <w:rFonts w:ascii="宋体" w:hAnsi="宋体" w:cs="宋体"/>
                <w:b/>
                <w:color w:val="000000"/>
                <w:kern w:val="0"/>
              </w:rPr>
            </w:pPr>
            <w:r w:rsidRPr="00A95CF4">
              <w:rPr>
                <w:rFonts w:ascii="宋体" w:hAnsi="宋体" w:cs="宋体" w:hint="eastAsia"/>
                <w:b/>
                <w:color w:val="000000"/>
                <w:kern w:val="0"/>
              </w:rPr>
              <w:t>季度评级</w:t>
            </w:r>
          </w:p>
        </w:tc>
        <w:tc>
          <w:tcPr>
            <w:tcW w:w="2596" w:type="dxa"/>
            <w:tcBorders>
              <w:top w:val="single" w:sz="4" w:space="0" w:color="auto"/>
              <w:left w:val="nil"/>
              <w:bottom w:val="single" w:sz="4" w:space="0" w:color="auto"/>
              <w:right w:val="single" w:sz="4" w:space="0" w:color="auto"/>
            </w:tcBorders>
            <w:shd w:val="clear" w:color="000000" w:fill="FFFFFF"/>
            <w:noWrap/>
            <w:vAlign w:val="center"/>
          </w:tcPr>
          <w:p w14:paraId="53752C78" w14:textId="77777777" w:rsidR="00342D03" w:rsidRPr="00A95CF4" w:rsidRDefault="00342D03" w:rsidP="00342D03">
            <w:pPr>
              <w:widowControl/>
              <w:jc w:val="center"/>
              <w:rPr>
                <w:rFonts w:ascii="宋体" w:hAnsi="宋体" w:cs="宋体"/>
                <w:b/>
                <w:color w:val="000000"/>
                <w:kern w:val="0"/>
              </w:rPr>
            </w:pPr>
            <w:r w:rsidRPr="00A95CF4">
              <w:rPr>
                <w:rFonts w:ascii="宋体" w:hAnsi="宋体" w:cs="宋体" w:hint="eastAsia"/>
                <w:b/>
                <w:color w:val="000000"/>
                <w:kern w:val="0"/>
              </w:rPr>
              <w:t>季度得分</w:t>
            </w:r>
          </w:p>
        </w:tc>
        <w:tc>
          <w:tcPr>
            <w:tcW w:w="5626" w:type="dxa"/>
            <w:tcBorders>
              <w:top w:val="single" w:sz="4" w:space="0" w:color="auto"/>
              <w:left w:val="nil"/>
              <w:bottom w:val="single" w:sz="4" w:space="0" w:color="auto"/>
              <w:right w:val="single" w:sz="4" w:space="0" w:color="auto"/>
            </w:tcBorders>
            <w:shd w:val="clear" w:color="000000" w:fill="FFFFFF"/>
            <w:vAlign w:val="center"/>
          </w:tcPr>
          <w:p w14:paraId="5137D208" w14:textId="77777777" w:rsidR="00342D03" w:rsidRPr="00A95CF4" w:rsidRDefault="00342D03" w:rsidP="00342D03">
            <w:pPr>
              <w:widowControl/>
              <w:jc w:val="center"/>
              <w:rPr>
                <w:rFonts w:ascii="宋体" w:hAnsi="宋体" w:cs="宋体"/>
                <w:b/>
                <w:color w:val="000000"/>
                <w:kern w:val="0"/>
              </w:rPr>
            </w:pPr>
            <w:r w:rsidRPr="00A95CF4">
              <w:rPr>
                <w:rFonts w:ascii="宋体" w:hAnsi="宋体" w:cs="宋体" w:hint="eastAsia"/>
                <w:b/>
                <w:color w:val="000000"/>
                <w:kern w:val="0"/>
              </w:rPr>
              <w:t>绩效应用</w:t>
            </w:r>
          </w:p>
        </w:tc>
      </w:tr>
      <w:tr w:rsidR="00342D03" w:rsidRPr="00A95CF4" w14:paraId="577A7417" w14:textId="77777777" w:rsidTr="00342D03">
        <w:trPr>
          <w:trHeight w:val="748"/>
          <w:jc w:val="right"/>
        </w:trPr>
        <w:tc>
          <w:tcPr>
            <w:tcW w:w="18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B3F27"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优秀</w:t>
            </w:r>
          </w:p>
        </w:tc>
        <w:tc>
          <w:tcPr>
            <w:tcW w:w="2596" w:type="dxa"/>
            <w:tcBorders>
              <w:top w:val="single" w:sz="4" w:space="0" w:color="auto"/>
              <w:left w:val="nil"/>
              <w:bottom w:val="single" w:sz="4" w:space="0" w:color="auto"/>
              <w:right w:val="single" w:sz="4" w:space="0" w:color="auto"/>
            </w:tcBorders>
            <w:shd w:val="clear" w:color="000000" w:fill="FFFFFF"/>
            <w:noWrap/>
            <w:vAlign w:val="center"/>
            <w:hideMark/>
          </w:tcPr>
          <w:p w14:paraId="74C28C63"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90</w:t>
            </w:r>
          </w:p>
        </w:tc>
        <w:tc>
          <w:tcPr>
            <w:tcW w:w="5626" w:type="dxa"/>
            <w:tcBorders>
              <w:top w:val="single" w:sz="4" w:space="0" w:color="auto"/>
              <w:left w:val="nil"/>
              <w:bottom w:val="single" w:sz="4" w:space="0" w:color="auto"/>
              <w:right w:val="single" w:sz="4" w:space="0" w:color="auto"/>
            </w:tcBorders>
            <w:shd w:val="clear" w:color="000000" w:fill="FFFFFF"/>
            <w:vAlign w:val="center"/>
          </w:tcPr>
          <w:p w14:paraId="6690AE45"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同等条件下优先合作；</w:t>
            </w:r>
          </w:p>
        </w:tc>
      </w:tr>
      <w:tr w:rsidR="00342D03" w:rsidRPr="00A95CF4" w14:paraId="6A3DBB0C" w14:textId="77777777" w:rsidTr="00342D03">
        <w:trPr>
          <w:trHeight w:val="748"/>
          <w:jc w:val="right"/>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14:paraId="0FC48D32"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良好</w:t>
            </w:r>
          </w:p>
        </w:tc>
        <w:tc>
          <w:tcPr>
            <w:tcW w:w="2596" w:type="dxa"/>
            <w:tcBorders>
              <w:top w:val="nil"/>
              <w:left w:val="nil"/>
              <w:bottom w:val="single" w:sz="4" w:space="0" w:color="auto"/>
              <w:right w:val="single" w:sz="4" w:space="0" w:color="auto"/>
            </w:tcBorders>
            <w:shd w:val="clear" w:color="000000" w:fill="FFFFFF"/>
            <w:noWrap/>
            <w:vAlign w:val="center"/>
            <w:hideMark/>
          </w:tcPr>
          <w:p w14:paraId="02696DCA"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90</w:t>
            </w:r>
            <w:r w:rsidRPr="00A95CF4">
              <w:rPr>
                <w:rFonts w:ascii="宋体" w:hAnsi="宋体" w:cs="宋体" w:hint="eastAsia"/>
                <w:color w:val="000000"/>
                <w:kern w:val="0"/>
              </w:rPr>
              <w:t>＜≥</w:t>
            </w:r>
            <w:r w:rsidRPr="00A95CF4">
              <w:rPr>
                <w:rFonts w:ascii="宋体" w:hAnsi="宋体" w:cs="宋体" w:hint="eastAsia"/>
                <w:color w:val="000000"/>
                <w:kern w:val="0"/>
              </w:rPr>
              <w:t>75</w:t>
            </w:r>
          </w:p>
        </w:tc>
        <w:tc>
          <w:tcPr>
            <w:tcW w:w="5626" w:type="dxa"/>
            <w:tcBorders>
              <w:top w:val="nil"/>
              <w:left w:val="nil"/>
              <w:bottom w:val="single" w:sz="4" w:space="0" w:color="auto"/>
              <w:right w:val="single" w:sz="4" w:space="0" w:color="auto"/>
            </w:tcBorders>
            <w:shd w:val="clear" w:color="000000" w:fill="FFFFFF"/>
            <w:vAlign w:val="center"/>
          </w:tcPr>
          <w:p w14:paraId="21A5A1D2"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继续保持；</w:t>
            </w:r>
          </w:p>
        </w:tc>
      </w:tr>
      <w:tr w:rsidR="00342D03" w:rsidRPr="00A95CF4" w14:paraId="4BE366FF" w14:textId="77777777" w:rsidTr="00342D03">
        <w:trPr>
          <w:trHeight w:val="748"/>
          <w:jc w:val="right"/>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14:paraId="5D3DB052"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及格</w:t>
            </w:r>
          </w:p>
        </w:tc>
        <w:tc>
          <w:tcPr>
            <w:tcW w:w="2596" w:type="dxa"/>
            <w:tcBorders>
              <w:top w:val="nil"/>
              <w:left w:val="nil"/>
              <w:bottom w:val="single" w:sz="4" w:space="0" w:color="auto"/>
              <w:right w:val="single" w:sz="4" w:space="0" w:color="auto"/>
            </w:tcBorders>
            <w:shd w:val="clear" w:color="000000" w:fill="FFFFFF"/>
            <w:noWrap/>
            <w:vAlign w:val="center"/>
            <w:hideMark/>
          </w:tcPr>
          <w:p w14:paraId="22A22863"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75</w:t>
            </w:r>
            <w:r w:rsidRPr="00A95CF4">
              <w:rPr>
                <w:rFonts w:ascii="宋体" w:hAnsi="宋体" w:cs="宋体" w:hint="eastAsia"/>
                <w:color w:val="000000"/>
                <w:kern w:val="0"/>
              </w:rPr>
              <w:t>＜≥</w:t>
            </w:r>
            <w:r w:rsidRPr="00A95CF4">
              <w:rPr>
                <w:rFonts w:ascii="宋体" w:hAnsi="宋体" w:cs="宋体" w:hint="eastAsia"/>
                <w:color w:val="000000"/>
                <w:kern w:val="0"/>
              </w:rPr>
              <w:t>60</w:t>
            </w:r>
          </w:p>
        </w:tc>
        <w:tc>
          <w:tcPr>
            <w:tcW w:w="5626" w:type="dxa"/>
            <w:tcBorders>
              <w:top w:val="nil"/>
              <w:left w:val="nil"/>
              <w:bottom w:val="single" w:sz="4" w:space="0" w:color="auto"/>
              <w:right w:val="single" w:sz="4" w:space="0" w:color="auto"/>
            </w:tcBorders>
            <w:shd w:val="clear" w:color="000000" w:fill="FFFFFF"/>
            <w:vAlign w:val="center"/>
          </w:tcPr>
          <w:p w14:paraId="41F41556"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针对得分偏低项进行整改；</w:t>
            </w:r>
          </w:p>
        </w:tc>
      </w:tr>
      <w:tr w:rsidR="00342D03" w:rsidRPr="00A95CF4" w14:paraId="69B2ADC0" w14:textId="77777777" w:rsidTr="00342D03">
        <w:trPr>
          <w:trHeight w:val="748"/>
          <w:jc w:val="right"/>
        </w:trPr>
        <w:tc>
          <w:tcPr>
            <w:tcW w:w="1853" w:type="dxa"/>
            <w:tcBorders>
              <w:top w:val="nil"/>
              <w:left w:val="single" w:sz="4" w:space="0" w:color="auto"/>
              <w:bottom w:val="single" w:sz="4" w:space="0" w:color="auto"/>
              <w:right w:val="single" w:sz="4" w:space="0" w:color="auto"/>
            </w:tcBorders>
            <w:shd w:val="clear" w:color="000000" w:fill="FFFFFF"/>
            <w:noWrap/>
            <w:vAlign w:val="center"/>
            <w:hideMark/>
          </w:tcPr>
          <w:p w14:paraId="6DF32DE9"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不及格</w:t>
            </w:r>
          </w:p>
        </w:tc>
        <w:tc>
          <w:tcPr>
            <w:tcW w:w="2596" w:type="dxa"/>
            <w:tcBorders>
              <w:top w:val="nil"/>
              <w:left w:val="nil"/>
              <w:bottom w:val="single" w:sz="4" w:space="0" w:color="auto"/>
              <w:right w:val="single" w:sz="4" w:space="0" w:color="auto"/>
            </w:tcBorders>
            <w:shd w:val="clear" w:color="000000" w:fill="FFFFFF"/>
            <w:noWrap/>
            <w:vAlign w:val="center"/>
            <w:hideMark/>
          </w:tcPr>
          <w:p w14:paraId="2535255A"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r w:rsidRPr="00A95CF4">
              <w:rPr>
                <w:rFonts w:ascii="宋体" w:hAnsi="宋体" w:cs="宋体" w:hint="eastAsia"/>
                <w:color w:val="000000"/>
                <w:kern w:val="0"/>
              </w:rPr>
              <w:t>60</w:t>
            </w:r>
            <w:r w:rsidRPr="00A95CF4">
              <w:rPr>
                <w:rFonts w:ascii="宋体" w:hAnsi="宋体" w:cs="宋体" w:hint="eastAsia"/>
                <w:color w:val="000000"/>
                <w:kern w:val="0"/>
              </w:rPr>
              <w:t>分</w:t>
            </w:r>
          </w:p>
        </w:tc>
        <w:tc>
          <w:tcPr>
            <w:tcW w:w="5626" w:type="dxa"/>
            <w:tcBorders>
              <w:top w:val="nil"/>
              <w:left w:val="nil"/>
              <w:bottom w:val="single" w:sz="4" w:space="0" w:color="auto"/>
              <w:right w:val="single" w:sz="4" w:space="0" w:color="auto"/>
            </w:tcBorders>
            <w:shd w:val="clear" w:color="000000" w:fill="FFFFFF"/>
            <w:vAlign w:val="center"/>
          </w:tcPr>
          <w:p w14:paraId="02E6C225" w14:textId="77777777" w:rsidR="00342D03" w:rsidRPr="00A95CF4" w:rsidRDefault="00342D03" w:rsidP="00342D03">
            <w:pPr>
              <w:widowControl/>
              <w:jc w:val="left"/>
              <w:rPr>
                <w:rFonts w:ascii="宋体" w:hAnsi="宋体" w:cs="宋体"/>
                <w:color w:val="000000"/>
                <w:kern w:val="0"/>
              </w:rPr>
            </w:pPr>
            <w:r w:rsidRPr="00A95CF4">
              <w:rPr>
                <w:rFonts w:ascii="宋体" w:hAnsi="宋体" w:cs="宋体" w:hint="eastAsia"/>
                <w:color w:val="000000"/>
                <w:kern w:val="0"/>
              </w:rPr>
              <w:t>限期整改，整改期间供货评分仍不及格的，进行淘汰。</w:t>
            </w:r>
          </w:p>
        </w:tc>
      </w:tr>
    </w:tbl>
    <w:p w14:paraId="06C09452" w14:textId="77777777" w:rsidR="00342D03" w:rsidRPr="00A95CF4" w:rsidRDefault="00342D03" w:rsidP="00342D03">
      <w:pPr>
        <w:spacing w:line="480" w:lineRule="auto"/>
        <w:jc w:val="left"/>
        <w:rPr>
          <w:color w:val="000000"/>
          <w:sz w:val="24"/>
        </w:rPr>
      </w:pPr>
    </w:p>
    <w:p w14:paraId="2506B1AF" w14:textId="77777777" w:rsidR="00342D03" w:rsidRPr="00A95CF4" w:rsidRDefault="00342D03" w:rsidP="00342D03">
      <w:pPr>
        <w:spacing w:line="480" w:lineRule="auto"/>
        <w:ind w:left="375"/>
        <w:jc w:val="left"/>
        <w:rPr>
          <w:color w:val="000000"/>
          <w:sz w:val="24"/>
        </w:rPr>
      </w:pPr>
    </w:p>
    <w:p w14:paraId="0CDB3A47" w14:textId="77777777" w:rsidR="00342D03" w:rsidRPr="00A95CF4" w:rsidRDefault="00342D03" w:rsidP="00342D03">
      <w:pPr>
        <w:spacing w:line="480" w:lineRule="auto"/>
        <w:ind w:left="375"/>
        <w:jc w:val="left"/>
        <w:rPr>
          <w:color w:val="000000"/>
          <w:sz w:val="24"/>
        </w:rPr>
      </w:pPr>
      <w:r w:rsidRPr="00A95CF4">
        <w:rPr>
          <w:color w:val="000000"/>
          <w:sz w:val="24"/>
        </w:rPr>
        <w:br w:type="page"/>
      </w:r>
      <w:r w:rsidRPr="00A95CF4">
        <w:rPr>
          <w:color w:val="000000"/>
          <w:sz w:val="24"/>
        </w:rPr>
        <w:lastRenderedPageBreak/>
        <w:t>3.3</w:t>
      </w:r>
      <w:r w:rsidRPr="00A95CF4">
        <w:rPr>
          <w:rFonts w:hint="eastAsia"/>
          <w:color w:val="000000"/>
          <w:sz w:val="24"/>
        </w:rPr>
        <w:t>外包服务评审表</w:t>
      </w:r>
    </w:p>
    <w:tbl>
      <w:tblPr>
        <w:tblW w:w="9776" w:type="dxa"/>
        <w:tblLook w:val="04A0" w:firstRow="1" w:lastRow="0" w:firstColumn="1" w:lastColumn="0" w:noHBand="0" w:noVBand="1"/>
      </w:tblPr>
      <w:tblGrid>
        <w:gridCol w:w="1923"/>
        <w:gridCol w:w="1086"/>
        <w:gridCol w:w="1774"/>
        <w:gridCol w:w="1760"/>
        <w:gridCol w:w="1384"/>
        <w:gridCol w:w="1849"/>
      </w:tblGrid>
      <w:tr w:rsidR="00342D03" w:rsidRPr="00A95CF4" w14:paraId="2356F7C1" w14:textId="77777777" w:rsidTr="00342D03">
        <w:trPr>
          <w:trHeight w:val="596"/>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7601"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b/>
                <w:bCs/>
                <w:color w:val="000000"/>
                <w:kern w:val="0"/>
              </w:rPr>
              <w:t>______________</w:t>
            </w:r>
            <w:r w:rsidRPr="00A95CF4">
              <w:rPr>
                <w:rFonts w:ascii="宋体" w:hAnsi="宋体" w:cs="宋体" w:hint="eastAsia"/>
                <w:b/>
                <w:bCs/>
                <w:color w:val="000000"/>
                <w:kern w:val="0"/>
              </w:rPr>
              <w:t>外包服务评审表</w:t>
            </w:r>
          </w:p>
        </w:tc>
      </w:tr>
      <w:tr w:rsidR="00342D03" w:rsidRPr="00A95CF4" w14:paraId="5DFB07C2" w14:textId="77777777" w:rsidTr="00342D03">
        <w:trPr>
          <w:trHeight w:val="34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A6B7676"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服务项目：</w:t>
            </w:r>
          </w:p>
        </w:tc>
        <w:tc>
          <w:tcPr>
            <w:tcW w:w="78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AC746A"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0780F000" w14:textId="77777777" w:rsidTr="00342D03">
        <w:trPr>
          <w:trHeight w:val="34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26583FC"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供应商名字：</w:t>
            </w:r>
          </w:p>
        </w:tc>
        <w:tc>
          <w:tcPr>
            <w:tcW w:w="78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84FA3F"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1976EE19" w14:textId="77777777" w:rsidTr="00342D03">
        <w:trPr>
          <w:trHeight w:val="340"/>
        </w:trPr>
        <w:tc>
          <w:tcPr>
            <w:tcW w:w="1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83E171"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季度评分：</w:t>
            </w:r>
          </w:p>
        </w:tc>
        <w:tc>
          <w:tcPr>
            <w:tcW w:w="1086" w:type="dxa"/>
            <w:tcBorders>
              <w:top w:val="nil"/>
              <w:left w:val="nil"/>
              <w:bottom w:val="single" w:sz="4" w:space="0" w:color="auto"/>
              <w:right w:val="single" w:sz="4" w:space="0" w:color="auto"/>
            </w:tcBorders>
            <w:shd w:val="clear" w:color="auto" w:fill="auto"/>
            <w:noWrap/>
            <w:vAlign w:val="center"/>
            <w:hideMark/>
          </w:tcPr>
          <w:p w14:paraId="766C987F"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类别</w:t>
            </w:r>
          </w:p>
        </w:tc>
        <w:tc>
          <w:tcPr>
            <w:tcW w:w="1774" w:type="dxa"/>
            <w:tcBorders>
              <w:top w:val="nil"/>
              <w:left w:val="nil"/>
              <w:bottom w:val="single" w:sz="4" w:space="0" w:color="auto"/>
              <w:right w:val="single" w:sz="4" w:space="0" w:color="auto"/>
            </w:tcBorders>
            <w:shd w:val="clear" w:color="auto" w:fill="auto"/>
            <w:vAlign w:val="center"/>
            <w:hideMark/>
          </w:tcPr>
          <w:p w14:paraId="3F234163"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项目</w:t>
            </w:r>
          </w:p>
        </w:tc>
        <w:tc>
          <w:tcPr>
            <w:tcW w:w="1760" w:type="dxa"/>
            <w:tcBorders>
              <w:top w:val="nil"/>
              <w:left w:val="nil"/>
              <w:bottom w:val="single" w:sz="4" w:space="0" w:color="auto"/>
              <w:right w:val="single" w:sz="4" w:space="0" w:color="auto"/>
            </w:tcBorders>
            <w:shd w:val="clear" w:color="auto" w:fill="auto"/>
            <w:vAlign w:val="center"/>
            <w:hideMark/>
          </w:tcPr>
          <w:p w14:paraId="4690598B"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序号</w:t>
            </w:r>
          </w:p>
        </w:tc>
        <w:tc>
          <w:tcPr>
            <w:tcW w:w="1384" w:type="dxa"/>
            <w:tcBorders>
              <w:top w:val="nil"/>
              <w:left w:val="nil"/>
              <w:bottom w:val="single" w:sz="4" w:space="0" w:color="auto"/>
              <w:right w:val="single" w:sz="4" w:space="0" w:color="auto"/>
            </w:tcBorders>
            <w:shd w:val="clear" w:color="auto" w:fill="auto"/>
            <w:noWrap/>
            <w:vAlign w:val="center"/>
            <w:hideMark/>
          </w:tcPr>
          <w:p w14:paraId="2AC7F686"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基础分值</w:t>
            </w:r>
          </w:p>
        </w:tc>
        <w:tc>
          <w:tcPr>
            <w:tcW w:w="1849" w:type="dxa"/>
            <w:tcBorders>
              <w:top w:val="nil"/>
              <w:left w:val="nil"/>
              <w:bottom w:val="single" w:sz="4" w:space="0" w:color="auto"/>
              <w:right w:val="single" w:sz="4" w:space="0" w:color="auto"/>
            </w:tcBorders>
            <w:shd w:val="clear" w:color="auto" w:fill="auto"/>
            <w:noWrap/>
            <w:vAlign w:val="center"/>
            <w:hideMark/>
          </w:tcPr>
          <w:p w14:paraId="54494207"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得分</w:t>
            </w:r>
          </w:p>
        </w:tc>
      </w:tr>
      <w:tr w:rsidR="00342D03" w:rsidRPr="00A95CF4" w14:paraId="1FA79EA0" w14:textId="77777777" w:rsidTr="00342D03">
        <w:trPr>
          <w:trHeight w:val="340"/>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0298E99C" w14:textId="77777777" w:rsidR="00342D03" w:rsidRPr="00A95CF4" w:rsidRDefault="00342D03" w:rsidP="00342D03">
            <w:pPr>
              <w:widowControl/>
              <w:jc w:val="left"/>
              <w:rPr>
                <w:rFonts w:ascii="宋体" w:hAnsi="宋体" w:cs="宋体"/>
                <w:b/>
                <w:bCs/>
                <w:color w:val="000000"/>
                <w:kern w:val="0"/>
              </w:rPr>
            </w:pP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46C5D0"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基础得分</w:t>
            </w:r>
          </w:p>
        </w:tc>
        <w:tc>
          <w:tcPr>
            <w:tcW w:w="1774" w:type="dxa"/>
            <w:tcBorders>
              <w:top w:val="nil"/>
              <w:left w:val="nil"/>
              <w:bottom w:val="single" w:sz="4" w:space="0" w:color="auto"/>
              <w:right w:val="single" w:sz="4" w:space="0" w:color="auto"/>
            </w:tcBorders>
            <w:shd w:val="clear" w:color="auto" w:fill="auto"/>
            <w:vAlign w:val="center"/>
            <w:hideMark/>
          </w:tcPr>
          <w:p w14:paraId="191F82A0"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服务</w:t>
            </w:r>
          </w:p>
        </w:tc>
        <w:tc>
          <w:tcPr>
            <w:tcW w:w="1760" w:type="dxa"/>
            <w:tcBorders>
              <w:top w:val="nil"/>
              <w:left w:val="nil"/>
              <w:bottom w:val="single" w:sz="4" w:space="0" w:color="auto"/>
              <w:right w:val="single" w:sz="4" w:space="0" w:color="auto"/>
            </w:tcBorders>
            <w:shd w:val="clear" w:color="auto" w:fill="auto"/>
            <w:vAlign w:val="center"/>
            <w:hideMark/>
          </w:tcPr>
          <w:p w14:paraId="68E2F83C"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1</w:t>
            </w:r>
          </w:p>
        </w:tc>
        <w:tc>
          <w:tcPr>
            <w:tcW w:w="1384" w:type="dxa"/>
            <w:tcBorders>
              <w:top w:val="nil"/>
              <w:left w:val="nil"/>
              <w:bottom w:val="single" w:sz="4" w:space="0" w:color="auto"/>
              <w:right w:val="single" w:sz="4" w:space="0" w:color="auto"/>
            </w:tcBorders>
            <w:shd w:val="clear" w:color="auto" w:fill="auto"/>
            <w:vAlign w:val="center"/>
            <w:hideMark/>
          </w:tcPr>
          <w:p w14:paraId="6659F3E8"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30</w:t>
            </w:r>
          </w:p>
        </w:tc>
        <w:tc>
          <w:tcPr>
            <w:tcW w:w="1849" w:type="dxa"/>
            <w:tcBorders>
              <w:top w:val="nil"/>
              <w:left w:val="nil"/>
              <w:bottom w:val="single" w:sz="4" w:space="0" w:color="auto"/>
              <w:right w:val="single" w:sz="4" w:space="0" w:color="auto"/>
            </w:tcBorders>
            <w:shd w:val="clear" w:color="auto" w:fill="auto"/>
            <w:noWrap/>
            <w:vAlign w:val="center"/>
            <w:hideMark/>
          </w:tcPr>
          <w:p w14:paraId="23EEEA84"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5B82A65D" w14:textId="77777777" w:rsidTr="00342D03">
        <w:trPr>
          <w:trHeight w:val="340"/>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7C7D1D57" w14:textId="77777777" w:rsidR="00342D03" w:rsidRPr="00A95CF4" w:rsidRDefault="00342D03" w:rsidP="00342D03">
            <w:pPr>
              <w:widowControl/>
              <w:jc w:val="left"/>
              <w:rPr>
                <w:rFonts w:ascii="宋体" w:hAnsi="宋体" w:cs="宋体"/>
                <w:b/>
                <w:bCs/>
                <w:color w:val="000000"/>
                <w:kern w:val="0"/>
              </w:rPr>
            </w:pPr>
          </w:p>
        </w:tc>
        <w:tc>
          <w:tcPr>
            <w:tcW w:w="1086" w:type="dxa"/>
            <w:vMerge/>
            <w:tcBorders>
              <w:top w:val="nil"/>
              <w:left w:val="single" w:sz="4" w:space="0" w:color="auto"/>
              <w:bottom w:val="single" w:sz="4" w:space="0" w:color="auto"/>
              <w:right w:val="single" w:sz="4" w:space="0" w:color="auto"/>
            </w:tcBorders>
            <w:shd w:val="clear" w:color="auto" w:fill="auto"/>
            <w:vAlign w:val="center"/>
            <w:hideMark/>
          </w:tcPr>
          <w:p w14:paraId="66DB7BCE" w14:textId="77777777" w:rsidR="00342D03" w:rsidRPr="00A95CF4" w:rsidRDefault="00342D03" w:rsidP="00342D03">
            <w:pPr>
              <w:widowControl/>
              <w:jc w:val="left"/>
              <w:rPr>
                <w:rFonts w:ascii="宋体" w:hAnsi="宋体" w:cs="宋体"/>
                <w:color w:val="000000"/>
                <w:kern w:val="0"/>
              </w:rPr>
            </w:pPr>
          </w:p>
        </w:tc>
        <w:tc>
          <w:tcPr>
            <w:tcW w:w="1774" w:type="dxa"/>
            <w:tcBorders>
              <w:top w:val="nil"/>
              <w:left w:val="nil"/>
              <w:bottom w:val="single" w:sz="4" w:space="0" w:color="auto"/>
              <w:right w:val="single" w:sz="4" w:space="0" w:color="auto"/>
            </w:tcBorders>
            <w:shd w:val="clear" w:color="auto" w:fill="auto"/>
            <w:vAlign w:val="center"/>
            <w:hideMark/>
          </w:tcPr>
          <w:p w14:paraId="0D296894"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质量</w:t>
            </w:r>
          </w:p>
        </w:tc>
        <w:tc>
          <w:tcPr>
            <w:tcW w:w="1760" w:type="dxa"/>
            <w:tcBorders>
              <w:top w:val="nil"/>
              <w:left w:val="nil"/>
              <w:bottom w:val="single" w:sz="4" w:space="0" w:color="auto"/>
              <w:right w:val="single" w:sz="4" w:space="0" w:color="auto"/>
            </w:tcBorders>
            <w:shd w:val="clear" w:color="auto" w:fill="auto"/>
            <w:vAlign w:val="center"/>
            <w:hideMark/>
          </w:tcPr>
          <w:p w14:paraId="089DA7F9"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2</w:t>
            </w:r>
          </w:p>
        </w:tc>
        <w:tc>
          <w:tcPr>
            <w:tcW w:w="1384" w:type="dxa"/>
            <w:tcBorders>
              <w:top w:val="nil"/>
              <w:left w:val="nil"/>
              <w:bottom w:val="single" w:sz="4" w:space="0" w:color="auto"/>
              <w:right w:val="single" w:sz="4" w:space="0" w:color="auto"/>
            </w:tcBorders>
            <w:shd w:val="clear" w:color="auto" w:fill="auto"/>
            <w:vAlign w:val="center"/>
            <w:hideMark/>
          </w:tcPr>
          <w:p w14:paraId="2341A365"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30</w:t>
            </w:r>
          </w:p>
        </w:tc>
        <w:tc>
          <w:tcPr>
            <w:tcW w:w="1849" w:type="dxa"/>
            <w:tcBorders>
              <w:top w:val="nil"/>
              <w:left w:val="nil"/>
              <w:bottom w:val="single" w:sz="4" w:space="0" w:color="auto"/>
              <w:right w:val="single" w:sz="4" w:space="0" w:color="auto"/>
            </w:tcBorders>
            <w:shd w:val="clear" w:color="auto" w:fill="auto"/>
            <w:noWrap/>
            <w:vAlign w:val="center"/>
            <w:hideMark/>
          </w:tcPr>
          <w:p w14:paraId="28262C6A"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415AA629" w14:textId="77777777" w:rsidTr="00342D03">
        <w:trPr>
          <w:trHeight w:val="340"/>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3E351F0B" w14:textId="77777777" w:rsidR="00342D03" w:rsidRPr="00A95CF4" w:rsidRDefault="00342D03" w:rsidP="00342D03">
            <w:pPr>
              <w:widowControl/>
              <w:jc w:val="left"/>
              <w:rPr>
                <w:rFonts w:ascii="宋体" w:hAnsi="宋体" w:cs="宋体"/>
                <w:b/>
                <w:bCs/>
                <w:color w:val="000000"/>
                <w:kern w:val="0"/>
              </w:rPr>
            </w:pPr>
          </w:p>
        </w:tc>
        <w:tc>
          <w:tcPr>
            <w:tcW w:w="1086" w:type="dxa"/>
            <w:vMerge/>
            <w:tcBorders>
              <w:top w:val="nil"/>
              <w:left w:val="single" w:sz="4" w:space="0" w:color="auto"/>
              <w:bottom w:val="single" w:sz="4" w:space="0" w:color="auto"/>
              <w:right w:val="single" w:sz="4" w:space="0" w:color="auto"/>
            </w:tcBorders>
            <w:shd w:val="clear" w:color="auto" w:fill="auto"/>
            <w:vAlign w:val="center"/>
            <w:hideMark/>
          </w:tcPr>
          <w:p w14:paraId="16F4B9FF" w14:textId="77777777" w:rsidR="00342D03" w:rsidRPr="00A95CF4" w:rsidRDefault="00342D03" w:rsidP="00342D03">
            <w:pPr>
              <w:widowControl/>
              <w:jc w:val="left"/>
              <w:rPr>
                <w:rFonts w:ascii="宋体" w:hAnsi="宋体" w:cs="宋体"/>
                <w:color w:val="000000"/>
                <w:kern w:val="0"/>
              </w:rPr>
            </w:pPr>
          </w:p>
        </w:tc>
        <w:tc>
          <w:tcPr>
            <w:tcW w:w="1774" w:type="dxa"/>
            <w:tcBorders>
              <w:top w:val="nil"/>
              <w:left w:val="nil"/>
              <w:bottom w:val="single" w:sz="4" w:space="0" w:color="auto"/>
              <w:right w:val="single" w:sz="4" w:space="0" w:color="auto"/>
            </w:tcBorders>
            <w:shd w:val="clear" w:color="auto" w:fill="auto"/>
            <w:vAlign w:val="center"/>
            <w:hideMark/>
          </w:tcPr>
          <w:p w14:paraId="45902CAD"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交付</w:t>
            </w:r>
          </w:p>
        </w:tc>
        <w:tc>
          <w:tcPr>
            <w:tcW w:w="1760" w:type="dxa"/>
            <w:tcBorders>
              <w:top w:val="nil"/>
              <w:left w:val="nil"/>
              <w:bottom w:val="single" w:sz="4" w:space="0" w:color="auto"/>
              <w:right w:val="single" w:sz="4" w:space="0" w:color="auto"/>
            </w:tcBorders>
            <w:shd w:val="clear" w:color="auto" w:fill="auto"/>
            <w:vAlign w:val="center"/>
            <w:hideMark/>
          </w:tcPr>
          <w:p w14:paraId="470EB5CD"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3</w:t>
            </w:r>
          </w:p>
        </w:tc>
        <w:tc>
          <w:tcPr>
            <w:tcW w:w="1384" w:type="dxa"/>
            <w:tcBorders>
              <w:top w:val="nil"/>
              <w:left w:val="nil"/>
              <w:bottom w:val="single" w:sz="4" w:space="0" w:color="auto"/>
              <w:right w:val="single" w:sz="4" w:space="0" w:color="auto"/>
            </w:tcBorders>
            <w:shd w:val="clear" w:color="auto" w:fill="auto"/>
            <w:noWrap/>
            <w:vAlign w:val="center"/>
            <w:hideMark/>
          </w:tcPr>
          <w:p w14:paraId="1A6141DB"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30</w:t>
            </w:r>
          </w:p>
        </w:tc>
        <w:tc>
          <w:tcPr>
            <w:tcW w:w="1849" w:type="dxa"/>
            <w:tcBorders>
              <w:top w:val="nil"/>
              <w:left w:val="nil"/>
              <w:bottom w:val="single" w:sz="4" w:space="0" w:color="auto"/>
              <w:right w:val="single" w:sz="4" w:space="0" w:color="auto"/>
            </w:tcBorders>
            <w:shd w:val="clear" w:color="auto" w:fill="auto"/>
            <w:noWrap/>
            <w:vAlign w:val="center"/>
            <w:hideMark/>
          </w:tcPr>
          <w:p w14:paraId="202833DF"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167E67F8" w14:textId="77777777" w:rsidTr="00342D03">
        <w:trPr>
          <w:trHeight w:val="340"/>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4DA55CEB" w14:textId="77777777" w:rsidR="00342D03" w:rsidRPr="00A95CF4" w:rsidRDefault="00342D03" w:rsidP="00342D03">
            <w:pPr>
              <w:widowControl/>
              <w:jc w:val="left"/>
              <w:rPr>
                <w:rFonts w:ascii="宋体" w:hAnsi="宋体" w:cs="宋体"/>
                <w:b/>
                <w:bCs/>
                <w:color w:val="000000"/>
                <w:kern w:val="0"/>
              </w:rPr>
            </w:pPr>
          </w:p>
        </w:tc>
        <w:tc>
          <w:tcPr>
            <w:tcW w:w="1086" w:type="dxa"/>
            <w:vMerge/>
            <w:tcBorders>
              <w:top w:val="nil"/>
              <w:left w:val="single" w:sz="4" w:space="0" w:color="auto"/>
              <w:bottom w:val="single" w:sz="4" w:space="0" w:color="auto"/>
              <w:right w:val="single" w:sz="4" w:space="0" w:color="auto"/>
            </w:tcBorders>
            <w:shd w:val="clear" w:color="auto" w:fill="auto"/>
            <w:vAlign w:val="center"/>
            <w:hideMark/>
          </w:tcPr>
          <w:p w14:paraId="5BEA7E08" w14:textId="77777777" w:rsidR="00342D03" w:rsidRPr="00A95CF4" w:rsidRDefault="00342D03" w:rsidP="00342D03">
            <w:pPr>
              <w:widowControl/>
              <w:jc w:val="left"/>
              <w:rPr>
                <w:rFonts w:ascii="宋体" w:hAnsi="宋体" w:cs="宋体"/>
                <w:color w:val="000000"/>
                <w:kern w:val="0"/>
              </w:rPr>
            </w:pPr>
          </w:p>
        </w:tc>
        <w:tc>
          <w:tcPr>
            <w:tcW w:w="1774" w:type="dxa"/>
            <w:tcBorders>
              <w:top w:val="nil"/>
              <w:left w:val="nil"/>
              <w:bottom w:val="single" w:sz="4" w:space="0" w:color="auto"/>
              <w:right w:val="single" w:sz="4" w:space="0" w:color="auto"/>
            </w:tcBorders>
            <w:shd w:val="clear" w:color="auto" w:fill="auto"/>
            <w:vAlign w:val="center"/>
            <w:hideMark/>
          </w:tcPr>
          <w:p w14:paraId="4DF1F0DE"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成本</w:t>
            </w:r>
          </w:p>
        </w:tc>
        <w:tc>
          <w:tcPr>
            <w:tcW w:w="1760" w:type="dxa"/>
            <w:tcBorders>
              <w:top w:val="nil"/>
              <w:left w:val="nil"/>
              <w:bottom w:val="single" w:sz="4" w:space="0" w:color="auto"/>
              <w:right w:val="single" w:sz="4" w:space="0" w:color="auto"/>
            </w:tcBorders>
            <w:shd w:val="clear" w:color="auto" w:fill="auto"/>
            <w:vAlign w:val="center"/>
            <w:hideMark/>
          </w:tcPr>
          <w:p w14:paraId="55B24712"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4</w:t>
            </w:r>
          </w:p>
        </w:tc>
        <w:tc>
          <w:tcPr>
            <w:tcW w:w="1384" w:type="dxa"/>
            <w:tcBorders>
              <w:top w:val="nil"/>
              <w:left w:val="nil"/>
              <w:bottom w:val="single" w:sz="4" w:space="0" w:color="auto"/>
              <w:right w:val="single" w:sz="4" w:space="0" w:color="auto"/>
            </w:tcBorders>
            <w:shd w:val="clear" w:color="auto" w:fill="auto"/>
            <w:noWrap/>
            <w:vAlign w:val="center"/>
            <w:hideMark/>
          </w:tcPr>
          <w:p w14:paraId="335D4FE3"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10</w:t>
            </w:r>
          </w:p>
        </w:tc>
        <w:tc>
          <w:tcPr>
            <w:tcW w:w="1849" w:type="dxa"/>
            <w:tcBorders>
              <w:top w:val="nil"/>
              <w:left w:val="nil"/>
              <w:bottom w:val="single" w:sz="4" w:space="0" w:color="auto"/>
              <w:right w:val="single" w:sz="4" w:space="0" w:color="auto"/>
            </w:tcBorders>
            <w:shd w:val="clear" w:color="auto" w:fill="auto"/>
            <w:noWrap/>
            <w:vAlign w:val="center"/>
            <w:hideMark/>
          </w:tcPr>
          <w:p w14:paraId="1DCE82D8"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0FA2B780" w14:textId="77777777" w:rsidTr="00342D03">
        <w:trPr>
          <w:trHeight w:val="340"/>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0A676439" w14:textId="77777777" w:rsidR="00342D03" w:rsidRPr="00A95CF4" w:rsidRDefault="00342D03" w:rsidP="00342D03">
            <w:pPr>
              <w:widowControl/>
              <w:jc w:val="left"/>
              <w:rPr>
                <w:rFonts w:ascii="宋体" w:hAnsi="宋体" w:cs="宋体"/>
                <w:b/>
                <w:bCs/>
                <w:color w:val="000000"/>
                <w:kern w:val="0"/>
              </w:rPr>
            </w:pPr>
          </w:p>
        </w:tc>
        <w:tc>
          <w:tcPr>
            <w:tcW w:w="1086" w:type="dxa"/>
            <w:tcBorders>
              <w:top w:val="nil"/>
              <w:left w:val="nil"/>
              <w:bottom w:val="single" w:sz="4" w:space="0" w:color="auto"/>
              <w:right w:val="single" w:sz="4" w:space="0" w:color="auto"/>
            </w:tcBorders>
            <w:shd w:val="clear" w:color="auto" w:fill="auto"/>
            <w:noWrap/>
            <w:vAlign w:val="center"/>
            <w:hideMark/>
          </w:tcPr>
          <w:p w14:paraId="3B7C8AFE"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加减分项</w:t>
            </w:r>
          </w:p>
        </w:tc>
        <w:tc>
          <w:tcPr>
            <w:tcW w:w="1774" w:type="dxa"/>
            <w:tcBorders>
              <w:top w:val="nil"/>
              <w:left w:val="nil"/>
              <w:bottom w:val="single" w:sz="4" w:space="0" w:color="auto"/>
              <w:right w:val="single" w:sz="4" w:space="0" w:color="auto"/>
            </w:tcBorders>
            <w:shd w:val="clear" w:color="auto" w:fill="auto"/>
            <w:vAlign w:val="center"/>
            <w:hideMark/>
          </w:tcPr>
          <w:p w14:paraId="33ECF32A"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其他</w:t>
            </w:r>
          </w:p>
        </w:tc>
        <w:tc>
          <w:tcPr>
            <w:tcW w:w="1760" w:type="dxa"/>
            <w:tcBorders>
              <w:top w:val="nil"/>
              <w:left w:val="nil"/>
              <w:bottom w:val="single" w:sz="4" w:space="0" w:color="auto"/>
              <w:right w:val="single" w:sz="4" w:space="0" w:color="auto"/>
            </w:tcBorders>
            <w:shd w:val="clear" w:color="auto" w:fill="auto"/>
            <w:vAlign w:val="center"/>
            <w:hideMark/>
          </w:tcPr>
          <w:p w14:paraId="24395146"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p>
        </w:tc>
        <w:tc>
          <w:tcPr>
            <w:tcW w:w="1384" w:type="dxa"/>
            <w:tcBorders>
              <w:top w:val="nil"/>
              <w:left w:val="nil"/>
              <w:bottom w:val="single" w:sz="4" w:space="0" w:color="auto"/>
              <w:right w:val="single" w:sz="4" w:space="0" w:color="auto"/>
            </w:tcBorders>
            <w:shd w:val="clear" w:color="auto" w:fill="auto"/>
            <w:noWrap/>
            <w:vAlign w:val="center"/>
            <w:hideMark/>
          </w:tcPr>
          <w:p w14:paraId="45EFBB0D"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w:t>
            </w:r>
          </w:p>
        </w:tc>
        <w:tc>
          <w:tcPr>
            <w:tcW w:w="1849" w:type="dxa"/>
            <w:tcBorders>
              <w:top w:val="nil"/>
              <w:left w:val="nil"/>
              <w:bottom w:val="single" w:sz="4" w:space="0" w:color="auto"/>
              <w:right w:val="single" w:sz="4" w:space="0" w:color="auto"/>
            </w:tcBorders>
            <w:shd w:val="clear" w:color="auto" w:fill="auto"/>
            <w:noWrap/>
            <w:vAlign w:val="center"/>
            <w:hideMark/>
          </w:tcPr>
          <w:p w14:paraId="18E7CCA6"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2095EFFD" w14:textId="77777777" w:rsidTr="00342D03">
        <w:trPr>
          <w:trHeight w:val="354"/>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70667001" w14:textId="77777777" w:rsidR="00342D03" w:rsidRPr="00A95CF4" w:rsidRDefault="00342D03" w:rsidP="00342D03">
            <w:pPr>
              <w:widowControl/>
              <w:jc w:val="left"/>
              <w:rPr>
                <w:rFonts w:ascii="宋体" w:hAnsi="宋体" w:cs="宋体"/>
                <w:b/>
                <w:bCs/>
                <w:color w:val="000000"/>
                <w:kern w:val="0"/>
              </w:rPr>
            </w:pPr>
          </w:p>
        </w:tc>
        <w:tc>
          <w:tcPr>
            <w:tcW w:w="60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E3D3A5"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合计</w:t>
            </w:r>
          </w:p>
        </w:tc>
        <w:tc>
          <w:tcPr>
            <w:tcW w:w="1849" w:type="dxa"/>
            <w:tcBorders>
              <w:top w:val="nil"/>
              <w:left w:val="nil"/>
              <w:bottom w:val="single" w:sz="4" w:space="0" w:color="auto"/>
              <w:right w:val="single" w:sz="4" w:space="0" w:color="auto"/>
            </w:tcBorders>
            <w:shd w:val="clear" w:color="auto" w:fill="auto"/>
            <w:noWrap/>
            <w:vAlign w:val="center"/>
            <w:hideMark/>
          </w:tcPr>
          <w:p w14:paraId="533B2F64"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75D5E3E4" w14:textId="77777777" w:rsidTr="00342D03">
        <w:trPr>
          <w:trHeight w:val="638"/>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3247C86"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供应商评级</w:t>
            </w:r>
          </w:p>
        </w:tc>
        <w:tc>
          <w:tcPr>
            <w:tcW w:w="7853" w:type="dxa"/>
            <w:gridSpan w:val="5"/>
            <w:tcBorders>
              <w:top w:val="single" w:sz="4" w:space="0" w:color="auto"/>
              <w:left w:val="nil"/>
              <w:bottom w:val="single" w:sz="4" w:space="0" w:color="auto"/>
              <w:right w:val="single" w:sz="4" w:space="0" w:color="000000"/>
            </w:tcBorders>
            <w:shd w:val="clear" w:color="auto" w:fill="auto"/>
            <w:vAlign w:val="center"/>
            <w:hideMark/>
          </w:tcPr>
          <w:p w14:paraId="19CA02B0"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综合评级：</w:t>
            </w:r>
            <w:r w:rsidRPr="00A95CF4">
              <w:rPr>
                <w:rFonts w:ascii="宋体" w:hAnsi="宋体" w:cs="宋体" w:hint="eastAsia"/>
                <w:color w:val="000000"/>
                <w:kern w:val="0"/>
              </w:rP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优秀</w:t>
            </w:r>
            <w:r w:rsidRPr="00A95CF4">
              <w:rPr>
                <w:rFonts w:ascii="宋体" w:hAnsi="宋体" w:cs="宋体" w:hint="eastAsia"/>
                <w:color w:val="000000"/>
                <w:kern w:val="0"/>
              </w:rPr>
              <w:t xml:space="preserve"> 90~100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良好</w:t>
            </w:r>
            <w:r w:rsidRPr="00A95CF4">
              <w:rPr>
                <w:rFonts w:ascii="宋体" w:hAnsi="宋体" w:cs="宋体" w:hint="eastAsia"/>
                <w:color w:val="000000"/>
                <w:kern w:val="0"/>
              </w:rPr>
              <w:t xml:space="preserve">  80~90    </w:t>
            </w:r>
            <w:r w:rsidRPr="00A95CF4">
              <w:rPr>
                <w:rFonts w:ascii="宋体" w:hAnsi="宋体" w:cs="宋体" w:hint="eastAsia"/>
                <w:color w:val="000000"/>
                <w:kern w:val="0"/>
              </w:rPr>
              <w:b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合格</w:t>
            </w:r>
            <w:r w:rsidRPr="00A95CF4">
              <w:rPr>
                <w:rFonts w:ascii="宋体" w:hAnsi="宋体" w:cs="宋体" w:hint="eastAsia"/>
                <w:color w:val="000000"/>
                <w:kern w:val="0"/>
              </w:rPr>
              <w:t xml:space="preserve"> 60~80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w:t>
            </w:r>
            <w:r w:rsidRPr="00A95CF4">
              <w:rPr>
                <w:rFonts w:ascii="宋体" w:hAnsi="宋体" w:cs="宋体" w:hint="eastAsia"/>
                <w:color w:val="000000"/>
                <w:kern w:val="0"/>
              </w:rPr>
              <w:t xml:space="preserve"> </w:t>
            </w:r>
            <w:r w:rsidRPr="00A95CF4">
              <w:rPr>
                <w:rFonts w:ascii="宋体" w:hAnsi="宋体" w:cs="宋体" w:hint="eastAsia"/>
                <w:color w:val="000000"/>
                <w:kern w:val="0"/>
              </w:rPr>
              <w:t>不合格＜</w:t>
            </w:r>
            <w:r w:rsidRPr="00A95CF4">
              <w:rPr>
                <w:rFonts w:ascii="宋体" w:hAnsi="宋体" w:cs="宋体" w:hint="eastAsia"/>
                <w:color w:val="000000"/>
                <w:kern w:val="0"/>
              </w:rPr>
              <w:t>60</w:t>
            </w:r>
          </w:p>
        </w:tc>
      </w:tr>
      <w:tr w:rsidR="00342D03" w:rsidRPr="00A95CF4" w14:paraId="31B32FBF" w14:textId="77777777" w:rsidTr="00342D03">
        <w:trPr>
          <w:trHeight w:val="590"/>
        </w:trPr>
        <w:tc>
          <w:tcPr>
            <w:tcW w:w="1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948662"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评审人意见：</w:t>
            </w:r>
          </w:p>
        </w:tc>
        <w:tc>
          <w:tcPr>
            <w:tcW w:w="785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F42E73"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 xml:space="preserve">　</w:t>
            </w:r>
          </w:p>
          <w:p w14:paraId="4FA6CB3E" w14:textId="77777777" w:rsidR="00342D03" w:rsidRPr="00A95CF4" w:rsidRDefault="00342D03" w:rsidP="00342D03">
            <w:pPr>
              <w:widowControl/>
              <w:jc w:val="center"/>
              <w:rPr>
                <w:rFonts w:ascii="宋体" w:hAnsi="宋体" w:cs="宋体"/>
                <w:b/>
                <w:bCs/>
                <w:color w:val="000000"/>
                <w:kern w:val="0"/>
              </w:rPr>
            </w:pPr>
          </w:p>
          <w:p w14:paraId="4CCFDEB7" w14:textId="77777777" w:rsidR="00342D03" w:rsidRPr="00A95CF4" w:rsidRDefault="00342D03" w:rsidP="00342D03">
            <w:pPr>
              <w:widowControl/>
              <w:jc w:val="center"/>
              <w:rPr>
                <w:rFonts w:ascii="宋体" w:hAnsi="宋体" w:cs="宋体"/>
                <w:b/>
                <w:bCs/>
                <w:color w:val="000000"/>
                <w:kern w:val="0"/>
              </w:rPr>
            </w:pPr>
          </w:p>
          <w:p w14:paraId="5DA00079" w14:textId="77777777" w:rsidR="00342D03" w:rsidRPr="00A95CF4" w:rsidRDefault="00342D03" w:rsidP="00342D03">
            <w:pPr>
              <w:widowControl/>
              <w:jc w:val="center"/>
              <w:rPr>
                <w:rFonts w:ascii="宋体" w:hAnsi="宋体" w:cs="宋体"/>
                <w:b/>
                <w:bCs/>
                <w:color w:val="000000"/>
                <w:kern w:val="0"/>
              </w:rPr>
            </w:pPr>
          </w:p>
          <w:p w14:paraId="5E3F14AC" w14:textId="77777777" w:rsidR="00342D03" w:rsidRPr="00A95CF4" w:rsidRDefault="00342D03" w:rsidP="00342D03">
            <w:pPr>
              <w:widowControl/>
              <w:jc w:val="center"/>
              <w:rPr>
                <w:rFonts w:ascii="宋体" w:hAnsi="宋体" w:cs="宋体"/>
                <w:b/>
                <w:bCs/>
                <w:color w:val="000000"/>
                <w:kern w:val="0"/>
              </w:rPr>
            </w:pPr>
          </w:p>
          <w:p w14:paraId="3508E7D9" w14:textId="77777777" w:rsidR="00342D03" w:rsidRPr="00A95CF4" w:rsidRDefault="00342D03" w:rsidP="00342D03">
            <w:pPr>
              <w:widowControl/>
              <w:jc w:val="center"/>
              <w:rPr>
                <w:rFonts w:ascii="宋体" w:hAnsi="宋体" w:cs="宋体"/>
                <w:b/>
                <w:bCs/>
                <w:color w:val="000000"/>
                <w:kern w:val="0"/>
              </w:rPr>
            </w:pPr>
          </w:p>
        </w:tc>
      </w:tr>
      <w:tr w:rsidR="00342D03" w:rsidRPr="00A95CF4" w14:paraId="33DBA5CE" w14:textId="77777777" w:rsidTr="00342D03">
        <w:trPr>
          <w:trHeight w:val="312"/>
        </w:trPr>
        <w:tc>
          <w:tcPr>
            <w:tcW w:w="1923" w:type="dxa"/>
            <w:vMerge/>
            <w:tcBorders>
              <w:top w:val="nil"/>
              <w:left w:val="single" w:sz="4" w:space="0" w:color="auto"/>
              <w:bottom w:val="single" w:sz="4" w:space="0" w:color="000000"/>
              <w:right w:val="single" w:sz="4" w:space="0" w:color="auto"/>
            </w:tcBorders>
            <w:shd w:val="clear" w:color="auto" w:fill="auto"/>
            <w:vAlign w:val="center"/>
            <w:hideMark/>
          </w:tcPr>
          <w:p w14:paraId="423B89E7" w14:textId="77777777" w:rsidR="00342D03" w:rsidRPr="00A95CF4" w:rsidRDefault="00342D03" w:rsidP="00342D03">
            <w:pPr>
              <w:widowControl/>
              <w:jc w:val="left"/>
              <w:rPr>
                <w:rFonts w:ascii="宋体" w:hAnsi="宋体" w:cs="宋体"/>
                <w:b/>
                <w:bCs/>
                <w:color w:val="000000"/>
                <w:kern w:val="0"/>
              </w:rPr>
            </w:pPr>
          </w:p>
        </w:tc>
        <w:tc>
          <w:tcPr>
            <w:tcW w:w="785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2642C1" w14:textId="77777777" w:rsidR="00342D03" w:rsidRPr="00A95CF4" w:rsidRDefault="00342D03" w:rsidP="00342D03">
            <w:pPr>
              <w:widowControl/>
              <w:jc w:val="left"/>
              <w:rPr>
                <w:rFonts w:ascii="宋体" w:hAnsi="宋体" w:cs="宋体"/>
                <w:b/>
                <w:bCs/>
                <w:color w:val="000000"/>
                <w:kern w:val="0"/>
              </w:rPr>
            </w:pPr>
          </w:p>
        </w:tc>
      </w:tr>
      <w:tr w:rsidR="00342D03" w:rsidRPr="00A95CF4" w14:paraId="4593D325" w14:textId="77777777" w:rsidTr="00342D03">
        <w:trPr>
          <w:trHeight w:val="34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0C749274"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评审人：</w:t>
            </w:r>
          </w:p>
        </w:tc>
        <w:tc>
          <w:tcPr>
            <w:tcW w:w="2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3171C"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p w14:paraId="303A80C0" w14:textId="77777777" w:rsidR="00342D03" w:rsidRPr="00A95CF4" w:rsidRDefault="00342D03" w:rsidP="00342D03">
            <w:pPr>
              <w:widowControl/>
              <w:jc w:val="left"/>
              <w:rPr>
                <w:rFonts w:ascii="宋体" w:hAnsi="宋体" w:cs="宋体"/>
                <w:b/>
                <w:bCs/>
                <w:color w:val="000000"/>
                <w:kern w:val="0"/>
              </w:rPr>
            </w:pPr>
          </w:p>
        </w:tc>
        <w:tc>
          <w:tcPr>
            <w:tcW w:w="1760" w:type="dxa"/>
            <w:tcBorders>
              <w:top w:val="nil"/>
              <w:left w:val="nil"/>
              <w:bottom w:val="single" w:sz="4" w:space="0" w:color="auto"/>
              <w:right w:val="single" w:sz="4" w:space="0" w:color="auto"/>
            </w:tcBorders>
            <w:shd w:val="clear" w:color="auto" w:fill="auto"/>
            <w:noWrap/>
            <w:vAlign w:val="center"/>
            <w:hideMark/>
          </w:tcPr>
          <w:p w14:paraId="4F6A1373"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评审日期：</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790A7B"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r w:rsidR="00342D03" w:rsidRPr="00A95CF4" w14:paraId="44259F24" w14:textId="77777777" w:rsidTr="00342D03">
        <w:trPr>
          <w:trHeight w:val="340"/>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31810B3"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主管审核</w:t>
            </w:r>
          </w:p>
        </w:tc>
        <w:tc>
          <w:tcPr>
            <w:tcW w:w="2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459032" w14:textId="77777777" w:rsidR="00342D03" w:rsidRPr="00A95CF4" w:rsidRDefault="00342D03" w:rsidP="00342D03">
            <w:pPr>
              <w:widowControl/>
              <w:jc w:val="center"/>
              <w:rPr>
                <w:rFonts w:ascii="宋体" w:hAnsi="宋体" w:cs="宋体"/>
                <w:color w:val="000000"/>
                <w:kern w:val="0"/>
              </w:rPr>
            </w:pPr>
            <w:r w:rsidRPr="00A95CF4">
              <w:rPr>
                <w:rFonts w:ascii="宋体" w:hAnsi="宋体" w:cs="宋体" w:hint="eastAsia"/>
                <w:color w:val="000000"/>
                <w:kern w:val="0"/>
              </w:rPr>
              <w:t xml:space="preserve">　</w:t>
            </w:r>
          </w:p>
          <w:p w14:paraId="50B9C0F4" w14:textId="77777777" w:rsidR="00342D03" w:rsidRPr="00A95CF4" w:rsidRDefault="00342D03" w:rsidP="00342D03">
            <w:pPr>
              <w:widowControl/>
              <w:jc w:val="center"/>
              <w:rPr>
                <w:rFonts w:ascii="宋体" w:hAnsi="宋体" w:cs="宋体"/>
                <w:color w:val="000000"/>
                <w:kern w:val="0"/>
              </w:rPr>
            </w:pPr>
          </w:p>
        </w:tc>
        <w:tc>
          <w:tcPr>
            <w:tcW w:w="1760" w:type="dxa"/>
            <w:tcBorders>
              <w:top w:val="nil"/>
              <w:left w:val="nil"/>
              <w:bottom w:val="single" w:sz="4" w:space="0" w:color="auto"/>
              <w:right w:val="single" w:sz="4" w:space="0" w:color="auto"/>
            </w:tcBorders>
            <w:shd w:val="clear" w:color="auto" w:fill="auto"/>
            <w:noWrap/>
            <w:vAlign w:val="center"/>
            <w:hideMark/>
          </w:tcPr>
          <w:p w14:paraId="012C34F9" w14:textId="77777777" w:rsidR="00342D03" w:rsidRPr="00A95CF4" w:rsidRDefault="00342D03" w:rsidP="00342D03">
            <w:pPr>
              <w:widowControl/>
              <w:jc w:val="center"/>
              <w:rPr>
                <w:rFonts w:ascii="宋体" w:hAnsi="宋体" w:cs="宋体"/>
                <w:b/>
                <w:bCs/>
                <w:color w:val="000000"/>
                <w:kern w:val="0"/>
              </w:rPr>
            </w:pPr>
            <w:r w:rsidRPr="00A95CF4">
              <w:rPr>
                <w:rFonts w:ascii="宋体" w:hAnsi="宋体" w:cs="宋体" w:hint="eastAsia"/>
                <w:b/>
                <w:bCs/>
                <w:color w:val="000000"/>
                <w:kern w:val="0"/>
              </w:rPr>
              <w:t>评审日期：</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8F041" w14:textId="77777777" w:rsidR="00342D03" w:rsidRPr="00A95CF4" w:rsidRDefault="00342D03" w:rsidP="00342D03">
            <w:pPr>
              <w:widowControl/>
              <w:jc w:val="left"/>
              <w:rPr>
                <w:rFonts w:ascii="宋体" w:hAnsi="宋体" w:cs="宋体"/>
                <w:b/>
                <w:bCs/>
                <w:color w:val="000000"/>
                <w:kern w:val="0"/>
              </w:rPr>
            </w:pPr>
            <w:r w:rsidRPr="00A95CF4">
              <w:rPr>
                <w:rFonts w:ascii="宋体" w:hAnsi="宋体" w:cs="宋体" w:hint="eastAsia"/>
                <w:b/>
                <w:bCs/>
                <w:color w:val="000000"/>
                <w:kern w:val="0"/>
              </w:rPr>
              <w:t xml:space="preserve">　</w:t>
            </w:r>
          </w:p>
        </w:tc>
      </w:tr>
    </w:tbl>
    <w:p w14:paraId="72570FE3" w14:textId="77777777" w:rsidR="00342D03" w:rsidRPr="00A95CF4" w:rsidRDefault="00342D03" w:rsidP="00342D03">
      <w:pPr>
        <w:jc w:val="left"/>
        <w:rPr>
          <w:rFonts w:ascii="Arial" w:hAnsi="Arial"/>
          <w:b/>
          <w:color w:val="000000"/>
        </w:rPr>
        <w:sectPr w:rsidR="00342D03" w:rsidRPr="00A95CF4" w:rsidSect="00342D03">
          <w:headerReference w:type="default" r:id="rId12"/>
          <w:pgSz w:w="11906" w:h="16838" w:code="9"/>
          <w:pgMar w:top="1134" w:right="748" w:bottom="851" w:left="1077" w:header="851" w:footer="992" w:gutter="0"/>
          <w:cols w:space="425"/>
          <w:docGrid w:type="lines" w:linePitch="312"/>
        </w:sectPr>
      </w:pPr>
    </w:p>
    <w:p w14:paraId="11097DE4" w14:textId="77777777" w:rsidR="00342D03" w:rsidRPr="00A95CF4" w:rsidRDefault="00342D03" w:rsidP="00342D03">
      <w:pPr>
        <w:spacing w:line="300" w:lineRule="auto"/>
        <w:rPr>
          <w:rFonts w:ascii="Arial" w:hAnsi="Arial"/>
          <w:color w:val="000000"/>
        </w:rPr>
      </w:pPr>
    </w:p>
    <w:p w14:paraId="342F4236" w14:textId="77777777" w:rsidR="00342D03" w:rsidRPr="00A95CF4" w:rsidRDefault="00342D03" w:rsidP="00342D03">
      <w:pPr>
        <w:spacing w:line="300" w:lineRule="auto"/>
        <w:ind w:right="240"/>
        <w:jc w:val="right"/>
        <w:rPr>
          <w:rFonts w:ascii="宋体" w:hAnsi="宋体"/>
          <w:b/>
          <w:bCs/>
          <w:color w:val="000000"/>
          <w:sz w:val="24"/>
        </w:rPr>
      </w:pPr>
      <w:r w:rsidRPr="00A95CF4">
        <w:rPr>
          <w:rFonts w:ascii="宋体" w:hAnsi="宋体" w:hint="eastAsia"/>
          <w:b/>
          <w:bCs/>
          <w:color w:val="000000"/>
          <w:sz w:val="24"/>
        </w:rPr>
        <w:t>附件</w:t>
      </w:r>
      <w:r w:rsidRPr="00A95CF4">
        <w:rPr>
          <w:rFonts w:ascii="宋体" w:hAnsi="宋体" w:hint="eastAsia"/>
          <w:b/>
          <w:bCs/>
          <w:color w:val="000000"/>
          <w:sz w:val="24"/>
        </w:rPr>
        <w:t>1</w:t>
      </w:r>
      <w:r w:rsidRPr="00A95CF4">
        <w:rPr>
          <w:rFonts w:ascii="宋体" w:hAnsi="宋体" w:hint="eastAsia"/>
          <w:b/>
          <w:bCs/>
          <w:color w:val="000000"/>
          <w:sz w:val="24"/>
        </w:rPr>
        <w:t>：供应商绩效汇总表</w:t>
      </w:r>
      <w:r w:rsidRPr="00A95CF4">
        <w:rPr>
          <w:rFonts w:ascii="宋体" w:hAnsi="宋体" w:hint="eastAsia"/>
          <w:b/>
          <w:bCs/>
          <w:color w:val="000000"/>
          <w:sz w:val="24"/>
        </w:rPr>
        <w:t xml:space="preserve">      </w:t>
      </w:r>
      <w:r w:rsidRPr="00A95CF4">
        <w:rPr>
          <w:rFonts w:ascii="宋体" w:hAnsi="宋体"/>
          <w:b/>
          <w:bCs/>
          <w:color w:val="000000"/>
          <w:sz w:val="24"/>
        </w:rPr>
        <w:t xml:space="preserve">      </w:t>
      </w:r>
      <w:r w:rsidRPr="00A95CF4">
        <w:rPr>
          <w:rFonts w:ascii="宋体" w:hAnsi="宋体" w:hint="eastAsia"/>
          <w:b/>
          <w:bCs/>
          <w:color w:val="000000"/>
          <w:sz w:val="24"/>
        </w:rPr>
        <w:t xml:space="preserve"> </w:t>
      </w:r>
      <w:r w:rsidRPr="00A95CF4">
        <w:rPr>
          <w:rFonts w:ascii="宋体" w:hAnsi="宋体"/>
          <w:b/>
          <w:bCs/>
          <w:color w:val="000000"/>
          <w:sz w:val="24"/>
        </w:rPr>
        <w:t xml:space="preserve">      </w:t>
      </w:r>
      <w:r w:rsidRPr="00A95CF4">
        <w:rPr>
          <w:color w:val="000000"/>
          <w:sz w:val="20"/>
          <w:szCs w:val="18"/>
          <w:lang w:val="de-DE"/>
        </w:rPr>
        <w:t>ZHLD-S03-03-02.01</w:t>
      </w:r>
    </w:p>
    <w:p w14:paraId="140BD5CE" w14:textId="77777777" w:rsidR="00342D03" w:rsidRPr="00A95CF4" w:rsidRDefault="00342D03" w:rsidP="00342D03">
      <w:pPr>
        <w:widowControl/>
        <w:jc w:val="left"/>
        <w:rPr>
          <w:color w:val="00000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096"/>
        <w:gridCol w:w="1096"/>
        <w:gridCol w:w="1096"/>
        <w:gridCol w:w="1096"/>
        <w:gridCol w:w="1096"/>
        <w:gridCol w:w="1096"/>
        <w:gridCol w:w="1112"/>
        <w:gridCol w:w="1134"/>
        <w:gridCol w:w="850"/>
      </w:tblGrid>
      <w:tr w:rsidR="00342D03" w:rsidRPr="00A95CF4" w14:paraId="5095707A" w14:textId="77777777" w:rsidTr="00342D03">
        <w:trPr>
          <w:trHeight w:val="285"/>
          <w:jc w:val="center"/>
        </w:trPr>
        <w:tc>
          <w:tcPr>
            <w:tcW w:w="1096" w:type="dxa"/>
          </w:tcPr>
          <w:p w14:paraId="2515FE8E"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物料大类</w:t>
            </w:r>
          </w:p>
        </w:tc>
        <w:tc>
          <w:tcPr>
            <w:tcW w:w="1096" w:type="dxa"/>
            <w:shd w:val="clear" w:color="auto" w:fill="auto"/>
            <w:noWrap/>
            <w:vAlign w:val="bottom"/>
            <w:hideMark/>
          </w:tcPr>
          <w:p w14:paraId="57D34256"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物料小类</w:t>
            </w:r>
          </w:p>
        </w:tc>
        <w:tc>
          <w:tcPr>
            <w:tcW w:w="1096" w:type="dxa"/>
            <w:shd w:val="clear" w:color="auto" w:fill="auto"/>
            <w:noWrap/>
            <w:vAlign w:val="bottom"/>
            <w:hideMark/>
          </w:tcPr>
          <w:p w14:paraId="5EA4B249"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供应商</w:t>
            </w:r>
          </w:p>
        </w:tc>
        <w:tc>
          <w:tcPr>
            <w:tcW w:w="1096" w:type="dxa"/>
            <w:shd w:val="clear" w:color="auto" w:fill="auto"/>
            <w:noWrap/>
            <w:vAlign w:val="bottom"/>
            <w:hideMark/>
          </w:tcPr>
          <w:p w14:paraId="6F587A93"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质量得分</w:t>
            </w:r>
          </w:p>
        </w:tc>
        <w:tc>
          <w:tcPr>
            <w:tcW w:w="1096" w:type="dxa"/>
            <w:shd w:val="clear" w:color="auto" w:fill="auto"/>
            <w:noWrap/>
            <w:vAlign w:val="bottom"/>
            <w:hideMark/>
          </w:tcPr>
          <w:p w14:paraId="3063545C"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成本得分</w:t>
            </w:r>
          </w:p>
        </w:tc>
        <w:tc>
          <w:tcPr>
            <w:tcW w:w="1096" w:type="dxa"/>
            <w:shd w:val="clear" w:color="auto" w:fill="auto"/>
            <w:noWrap/>
            <w:vAlign w:val="bottom"/>
            <w:hideMark/>
          </w:tcPr>
          <w:p w14:paraId="6DA82A1B"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交付得分</w:t>
            </w:r>
          </w:p>
        </w:tc>
        <w:tc>
          <w:tcPr>
            <w:tcW w:w="1096" w:type="dxa"/>
            <w:shd w:val="clear" w:color="auto" w:fill="auto"/>
            <w:noWrap/>
            <w:vAlign w:val="bottom"/>
            <w:hideMark/>
          </w:tcPr>
          <w:p w14:paraId="67644218"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技术得分</w:t>
            </w:r>
          </w:p>
        </w:tc>
        <w:tc>
          <w:tcPr>
            <w:tcW w:w="1112" w:type="dxa"/>
            <w:shd w:val="clear" w:color="auto" w:fill="auto"/>
            <w:noWrap/>
            <w:vAlign w:val="bottom"/>
            <w:hideMark/>
          </w:tcPr>
          <w:p w14:paraId="0C488F54"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综合得分</w:t>
            </w:r>
          </w:p>
        </w:tc>
        <w:tc>
          <w:tcPr>
            <w:tcW w:w="1134" w:type="dxa"/>
            <w:shd w:val="clear" w:color="auto" w:fill="auto"/>
            <w:noWrap/>
            <w:vAlign w:val="bottom"/>
            <w:hideMark/>
          </w:tcPr>
          <w:p w14:paraId="56AF3F9D"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评价结果</w:t>
            </w:r>
          </w:p>
        </w:tc>
        <w:tc>
          <w:tcPr>
            <w:tcW w:w="850" w:type="dxa"/>
            <w:shd w:val="clear" w:color="auto" w:fill="auto"/>
            <w:noWrap/>
            <w:vAlign w:val="bottom"/>
            <w:hideMark/>
          </w:tcPr>
          <w:p w14:paraId="1C28496C" w14:textId="77777777" w:rsidR="00342D03" w:rsidRPr="00A95CF4" w:rsidRDefault="00342D03" w:rsidP="00342D03">
            <w:pPr>
              <w:widowControl/>
              <w:spacing w:line="276" w:lineRule="auto"/>
              <w:jc w:val="center"/>
              <w:rPr>
                <w:rFonts w:ascii="宋体" w:hAnsi="宋体" w:cs="宋体"/>
                <w:color w:val="000000"/>
                <w:kern w:val="0"/>
              </w:rPr>
            </w:pPr>
            <w:r w:rsidRPr="00A95CF4">
              <w:rPr>
                <w:rFonts w:ascii="宋体" w:hAnsi="宋体" w:cs="宋体" w:hint="eastAsia"/>
                <w:color w:val="000000"/>
                <w:kern w:val="0"/>
              </w:rPr>
              <w:t>备注</w:t>
            </w:r>
          </w:p>
        </w:tc>
      </w:tr>
      <w:tr w:rsidR="00342D03" w:rsidRPr="00A95CF4" w14:paraId="4620770D" w14:textId="77777777" w:rsidTr="00342D03">
        <w:trPr>
          <w:trHeight w:val="285"/>
          <w:jc w:val="center"/>
        </w:trPr>
        <w:tc>
          <w:tcPr>
            <w:tcW w:w="1096" w:type="dxa"/>
          </w:tcPr>
          <w:p w14:paraId="1008D3A9"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3DACBDFB"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70119E1"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04AA274"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A47348C"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18B7DB2B"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05FC148"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5486DDFE"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54FF3642"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5DD16BC6"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17569CC4" w14:textId="77777777" w:rsidTr="00342D03">
        <w:trPr>
          <w:trHeight w:val="285"/>
          <w:jc w:val="center"/>
        </w:trPr>
        <w:tc>
          <w:tcPr>
            <w:tcW w:w="1096" w:type="dxa"/>
          </w:tcPr>
          <w:p w14:paraId="66840BAE"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2C109DE"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2A48CEC"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DBF1C91"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17B7B0A2"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CFFF50A"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26877B3"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7CC4B343"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211E1C1D"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1B293803"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5A177409" w14:textId="77777777" w:rsidTr="00342D03">
        <w:trPr>
          <w:trHeight w:val="285"/>
          <w:jc w:val="center"/>
        </w:trPr>
        <w:tc>
          <w:tcPr>
            <w:tcW w:w="1096" w:type="dxa"/>
          </w:tcPr>
          <w:p w14:paraId="70C8BE3A"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036ABA8"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C643E26"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1CB103C9"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4DEAF08A"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491AB2A7"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0448650"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7FE17623"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077E1D12"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0C2DF4DD"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06EE133E" w14:textId="77777777" w:rsidTr="00342D03">
        <w:trPr>
          <w:trHeight w:val="285"/>
          <w:jc w:val="center"/>
        </w:trPr>
        <w:tc>
          <w:tcPr>
            <w:tcW w:w="1096" w:type="dxa"/>
          </w:tcPr>
          <w:p w14:paraId="50CB6E7C"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75A767F"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5480ABBF"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7498E68"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BE92BB0"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B3DB4BD"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594B7A2B"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3F9AB6B6"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2D603DF5"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6035B1AD"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05AA39B0" w14:textId="77777777" w:rsidTr="00342D03">
        <w:trPr>
          <w:trHeight w:val="285"/>
          <w:jc w:val="center"/>
        </w:trPr>
        <w:tc>
          <w:tcPr>
            <w:tcW w:w="1096" w:type="dxa"/>
          </w:tcPr>
          <w:p w14:paraId="7664D962"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15F476B8"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5E7B3CE5"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38DC050B"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BBA4764"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451C3B5"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FCDE4AD"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08CA863C"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5C8C66EA"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115504EA"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50CDF5F8" w14:textId="77777777" w:rsidTr="00342D03">
        <w:trPr>
          <w:trHeight w:val="285"/>
          <w:jc w:val="center"/>
        </w:trPr>
        <w:tc>
          <w:tcPr>
            <w:tcW w:w="1096" w:type="dxa"/>
          </w:tcPr>
          <w:p w14:paraId="6E73BCA6"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919107B"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19A3958"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1496A5B6"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25FE832"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645BAA87"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BA9F5E7"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324B783C"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14505D0F"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6A0EB1F5" w14:textId="77777777" w:rsidR="00342D03" w:rsidRPr="00A95CF4" w:rsidRDefault="00342D03" w:rsidP="00342D03">
            <w:pPr>
              <w:widowControl/>
              <w:spacing w:line="276" w:lineRule="auto"/>
              <w:jc w:val="center"/>
              <w:rPr>
                <w:rFonts w:ascii="宋体" w:hAnsi="宋体" w:cs="宋体"/>
                <w:color w:val="000000"/>
                <w:kern w:val="0"/>
              </w:rPr>
            </w:pPr>
          </w:p>
        </w:tc>
      </w:tr>
      <w:tr w:rsidR="00342D03" w:rsidRPr="00A95CF4" w14:paraId="23FC9D9F" w14:textId="77777777" w:rsidTr="00342D03">
        <w:trPr>
          <w:trHeight w:val="285"/>
          <w:jc w:val="center"/>
        </w:trPr>
        <w:tc>
          <w:tcPr>
            <w:tcW w:w="1096" w:type="dxa"/>
          </w:tcPr>
          <w:p w14:paraId="08620F80"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34F96443"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5E88321C"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29F738DC"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C4D1DDA"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057EE414" w14:textId="77777777" w:rsidR="00342D03" w:rsidRPr="00A95CF4" w:rsidRDefault="00342D03" w:rsidP="00342D03">
            <w:pPr>
              <w:widowControl/>
              <w:spacing w:line="276" w:lineRule="auto"/>
              <w:jc w:val="center"/>
              <w:rPr>
                <w:rFonts w:ascii="宋体" w:hAnsi="宋体" w:cs="宋体"/>
                <w:color w:val="000000"/>
                <w:kern w:val="0"/>
              </w:rPr>
            </w:pPr>
          </w:p>
        </w:tc>
        <w:tc>
          <w:tcPr>
            <w:tcW w:w="1096" w:type="dxa"/>
            <w:shd w:val="clear" w:color="auto" w:fill="auto"/>
            <w:noWrap/>
            <w:vAlign w:val="bottom"/>
          </w:tcPr>
          <w:p w14:paraId="7000895C" w14:textId="77777777" w:rsidR="00342D03" w:rsidRPr="00A95CF4" w:rsidRDefault="00342D03" w:rsidP="00342D03">
            <w:pPr>
              <w:widowControl/>
              <w:spacing w:line="276" w:lineRule="auto"/>
              <w:jc w:val="center"/>
              <w:rPr>
                <w:rFonts w:ascii="宋体" w:hAnsi="宋体" w:cs="宋体"/>
                <w:color w:val="000000"/>
                <w:kern w:val="0"/>
              </w:rPr>
            </w:pPr>
          </w:p>
        </w:tc>
        <w:tc>
          <w:tcPr>
            <w:tcW w:w="1112" w:type="dxa"/>
            <w:shd w:val="clear" w:color="auto" w:fill="auto"/>
            <w:noWrap/>
            <w:vAlign w:val="bottom"/>
          </w:tcPr>
          <w:p w14:paraId="5FA2942B" w14:textId="77777777" w:rsidR="00342D03" w:rsidRPr="00A95CF4" w:rsidRDefault="00342D03" w:rsidP="00342D03">
            <w:pPr>
              <w:widowControl/>
              <w:spacing w:line="276" w:lineRule="auto"/>
              <w:jc w:val="center"/>
              <w:rPr>
                <w:rFonts w:ascii="宋体" w:hAnsi="宋体" w:cs="宋体"/>
                <w:color w:val="000000"/>
                <w:kern w:val="0"/>
              </w:rPr>
            </w:pPr>
          </w:p>
        </w:tc>
        <w:tc>
          <w:tcPr>
            <w:tcW w:w="1134" w:type="dxa"/>
            <w:shd w:val="clear" w:color="auto" w:fill="auto"/>
            <w:noWrap/>
            <w:vAlign w:val="bottom"/>
          </w:tcPr>
          <w:p w14:paraId="7B1B184C" w14:textId="77777777" w:rsidR="00342D03" w:rsidRPr="00A95CF4" w:rsidRDefault="00342D03" w:rsidP="00342D03">
            <w:pPr>
              <w:widowControl/>
              <w:spacing w:line="276" w:lineRule="auto"/>
              <w:jc w:val="center"/>
              <w:rPr>
                <w:rFonts w:ascii="宋体" w:hAnsi="宋体" w:cs="宋体"/>
                <w:color w:val="000000"/>
                <w:kern w:val="0"/>
              </w:rPr>
            </w:pPr>
          </w:p>
        </w:tc>
        <w:tc>
          <w:tcPr>
            <w:tcW w:w="850" w:type="dxa"/>
            <w:shd w:val="clear" w:color="auto" w:fill="auto"/>
            <w:noWrap/>
            <w:vAlign w:val="bottom"/>
          </w:tcPr>
          <w:p w14:paraId="59802447" w14:textId="77777777" w:rsidR="00342D03" w:rsidRPr="00A95CF4" w:rsidRDefault="00342D03" w:rsidP="00342D03">
            <w:pPr>
              <w:widowControl/>
              <w:spacing w:line="276" w:lineRule="auto"/>
              <w:jc w:val="center"/>
              <w:rPr>
                <w:rFonts w:ascii="宋体" w:hAnsi="宋体" w:cs="宋体"/>
                <w:color w:val="000000"/>
                <w:kern w:val="0"/>
              </w:rPr>
            </w:pPr>
          </w:p>
        </w:tc>
      </w:tr>
    </w:tbl>
    <w:p w14:paraId="2D37B0D5" w14:textId="77777777" w:rsidR="00342D03" w:rsidRPr="00A95CF4" w:rsidRDefault="00342D03" w:rsidP="00342D03">
      <w:pPr>
        <w:widowControl/>
        <w:ind w:firstLineChars="700" w:firstLine="1470"/>
        <w:jc w:val="left"/>
        <w:rPr>
          <w:color w:val="000000"/>
        </w:rPr>
      </w:pPr>
      <w:r w:rsidRPr="00A95CF4">
        <w:rPr>
          <w:rFonts w:hint="eastAsia"/>
          <w:color w:val="000000"/>
        </w:rPr>
        <w:t xml:space="preserve">编制： </w:t>
      </w:r>
      <w:r w:rsidRPr="00A95CF4">
        <w:rPr>
          <w:color w:val="000000"/>
        </w:rPr>
        <w:t xml:space="preserve">                     </w:t>
      </w:r>
      <w:r w:rsidRPr="00A95CF4">
        <w:rPr>
          <w:rFonts w:hint="eastAsia"/>
          <w:color w:val="000000"/>
        </w:rPr>
        <w:t>审核：</w:t>
      </w:r>
      <w:r w:rsidRPr="00A95CF4">
        <w:rPr>
          <w:color w:val="000000"/>
        </w:rPr>
        <w:t xml:space="preserve">                    </w:t>
      </w:r>
      <w:r w:rsidRPr="00A95CF4">
        <w:rPr>
          <w:rFonts w:hint="eastAsia"/>
          <w:color w:val="000000"/>
        </w:rPr>
        <w:t>批准：</w:t>
      </w:r>
    </w:p>
    <w:p w14:paraId="4C87AD93" w14:textId="77777777" w:rsidR="00342D03" w:rsidRPr="00A95CF4" w:rsidRDefault="00342D03" w:rsidP="00342D03">
      <w:pPr>
        <w:widowControl/>
        <w:jc w:val="left"/>
        <w:rPr>
          <w:color w:val="000000"/>
        </w:rPr>
      </w:pPr>
    </w:p>
    <w:p w14:paraId="0C1AC436" w14:textId="77777777" w:rsidR="00342D03" w:rsidRPr="00A95CF4" w:rsidRDefault="00342D03" w:rsidP="00342D03">
      <w:pPr>
        <w:wordWrap w:val="0"/>
        <w:jc w:val="right"/>
        <w:rPr>
          <w:rFonts w:ascii="宋体" w:hAnsi="宋体"/>
          <w:b/>
          <w:bCs/>
          <w:color w:val="000000"/>
          <w:sz w:val="24"/>
        </w:rPr>
      </w:pPr>
    </w:p>
    <w:p w14:paraId="79E5FCFE" w14:textId="77777777" w:rsidR="00342D03" w:rsidRPr="00A95CF4" w:rsidRDefault="00342D03" w:rsidP="00342D03">
      <w:pPr>
        <w:wordWrap w:val="0"/>
        <w:jc w:val="right"/>
        <w:rPr>
          <w:rFonts w:ascii="宋体" w:hAnsi="宋体"/>
          <w:b/>
          <w:bCs/>
          <w:color w:val="000000"/>
          <w:sz w:val="24"/>
        </w:rPr>
      </w:pPr>
      <w:r w:rsidRPr="00A95CF4">
        <w:rPr>
          <w:rFonts w:ascii="宋体" w:hAnsi="宋体" w:hint="eastAsia"/>
          <w:b/>
          <w:bCs/>
          <w:color w:val="000000"/>
          <w:sz w:val="24"/>
        </w:rPr>
        <w:t>附件</w:t>
      </w:r>
      <w:r w:rsidRPr="00A95CF4">
        <w:rPr>
          <w:rFonts w:ascii="宋体" w:hAnsi="宋体" w:hint="eastAsia"/>
          <w:b/>
          <w:bCs/>
          <w:color w:val="000000"/>
          <w:sz w:val="24"/>
        </w:rPr>
        <w:t>2</w:t>
      </w:r>
      <w:r w:rsidRPr="00A95CF4">
        <w:rPr>
          <w:rFonts w:ascii="宋体" w:hAnsi="宋体" w:hint="eastAsia"/>
          <w:b/>
          <w:bCs/>
          <w:color w:val="000000"/>
          <w:sz w:val="24"/>
        </w:rPr>
        <w:t>：外包服务商绩效汇总表</w:t>
      </w:r>
      <w:r w:rsidRPr="00A95CF4">
        <w:rPr>
          <w:rFonts w:ascii="宋体" w:hAnsi="宋体" w:hint="eastAsia"/>
          <w:b/>
          <w:bCs/>
          <w:color w:val="000000"/>
          <w:sz w:val="24"/>
        </w:rPr>
        <w:t xml:space="preserve"> </w:t>
      </w:r>
      <w:r w:rsidRPr="00A95CF4">
        <w:rPr>
          <w:rFonts w:ascii="宋体" w:hAnsi="宋体"/>
          <w:b/>
          <w:bCs/>
          <w:color w:val="000000"/>
          <w:sz w:val="24"/>
        </w:rPr>
        <w:t xml:space="preserve">              </w:t>
      </w:r>
      <w:r w:rsidRPr="00A95CF4">
        <w:rPr>
          <w:color w:val="000000"/>
          <w:sz w:val="20"/>
          <w:szCs w:val="18"/>
          <w:lang w:val="de-DE"/>
        </w:rPr>
        <w:t xml:space="preserve">ZHLD-S03-03-02.02   </w:t>
      </w:r>
    </w:p>
    <w:p w14:paraId="07279104" w14:textId="77777777" w:rsidR="00342D03" w:rsidRPr="00A95CF4" w:rsidRDefault="00342D03" w:rsidP="00342D03">
      <w:pPr>
        <w:jc w:val="center"/>
        <w:rPr>
          <w:rFonts w:ascii="宋体" w:hAnsi="宋体"/>
          <w:b/>
          <w:bCs/>
          <w:color w:val="000000"/>
          <w:sz w:val="24"/>
        </w:rPr>
      </w:pPr>
    </w:p>
    <w:tbl>
      <w:tblPr>
        <w:tblW w:w="8978" w:type="dxa"/>
        <w:jc w:val="center"/>
        <w:tblLook w:val="04A0" w:firstRow="1" w:lastRow="0" w:firstColumn="1" w:lastColumn="0" w:noHBand="0" w:noVBand="1"/>
      </w:tblPr>
      <w:tblGrid>
        <w:gridCol w:w="1106"/>
        <w:gridCol w:w="1140"/>
        <w:gridCol w:w="1134"/>
        <w:gridCol w:w="1134"/>
        <w:gridCol w:w="1134"/>
        <w:gridCol w:w="1134"/>
        <w:gridCol w:w="1021"/>
        <w:gridCol w:w="1175"/>
      </w:tblGrid>
      <w:tr w:rsidR="00342D03" w:rsidRPr="00A95CF4" w14:paraId="6B6AF121" w14:textId="77777777" w:rsidTr="00342D03">
        <w:trPr>
          <w:trHeight w:val="312"/>
          <w:jc w:val="center"/>
        </w:trPr>
        <w:tc>
          <w:tcPr>
            <w:tcW w:w="897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2F9EF" w14:textId="77777777" w:rsidR="00342D03" w:rsidRPr="00A95CF4" w:rsidRDefault="00342D03" w:rsidP="00342D03">
            <w:pPr>
              <w:jc w:val="center"/>
              <w:rPr>
                <w:rFonts w:ascii="宋体" w:hAnsi="宋体" w:cs="宋体"/>
                <w:color w:val="000000"/>
                <w:kern w:val="0"/>
                <w:sz w:val="18"/>
                <w:szCs w:val="18"/>
              </w:rPr>
            </w:pPr>
            <w:r w:rsidRPr="00A95CF4">
              <w:rPr>
                <w:rFonts w:hint="eastAsia"/>
                <w:color w:val="000000"/>
              </w:rPr>
              <w:t>_</w:t>
            </w:r>
            <w:r w:rsidRPr="00A95CF4">
              <w:rPr>
                <w:color w:val="000000"/>
              </w:rPr>
              <w:t>___________</w:t>
            </w:r>
            <w:r w:rsidRPr="00A95CF4">
              <w:rPr>
                <w:rFonts w:hint="eastAsia"/>
                <w:color w:val="000000"/>
              </w:rPr>
              <w:t>外包服务商绩效考评汇总表</w:t>
            </w:r>
          </w:p>
        </w:tc>
      </w:tr>
      <w:tr w:rsidR="00342D03" w:rsidRPr="00A95CF4" w14:paraId="34580D53" w14:textId="77777777" w:rsidTr="00342D03">
        <w:trPr>
          <w:trHeight w:val="312"/>
          <w:jc w:val="center"/>
        </w:trPr>
        <w:tc>
          <w:tcPr>
            <w:tcW w:w="8978" w:type="dxa"/>
            <w:gridSpan w:val="8"/>
            <w:vMerge/>
            <w:tcBorders>
              <w:top w:val="single" w:sz="4" w:space="0" w:color="auto"/>
              <w:left w:val="single" w:sz="4" w:space="0" w:color="auto"/>
              <w:bottom w:val="single" w:sz="4" w:space="0" w:color="auto"/>
              <w:right w:val="single" w:sz="4" w:space="0" w:color="auto"/>
            </w:tcBorders>
            <w:vAlign w:val="center"/>
            <w:hideMark/>
          </w:tcPr>
          <w:p w14:paraId="00B17EBF" w14:textId="77777777" w:rsidR="00342D03" w:rsidRPr="00A95CF4" w:rsidRDefault="00342D03" w:rsidP="00342D03">
            <w:pPr>
              <w:widowControl/>
              <w:jc w:val="left"/>
              <w:rPr>
                <w:rFonts w:ascii="宋体" w:hAnsi="宋体" w:cs="宋体"/>
                <w:color w:val="000000"/>
                <w:kern w:val="0"/>
                <w:sz w:val="18"/>
                <w:szCs w:val="18"/>
              </w:rPr>
            </w:pPr>
          </w:p>
        </w:tc>
      </w:tr>
      <w:tr w:rsidR="00342D03" w:rsidRPr="00A95CF4" w14:paraId="352128A3" w14:textId="77777777" w:rsidTr="00342D03">
        <w:trPr>
          <w:trHeight w:val="217"/>
          <w:jc w:val="center"/>
        </w:trPr>
        <w:tc>
          <w:tcPr>
            <w:tcW w:w="1106" w:type="dxa"/>
            <w:tcBorders>
              <w:top w:val="nil"/>
              <w:left w:val="single" w:sz="4" w:space="0" w:color="auto"/>
              <w:bottom w:val="nil"/>
              <w:right w:val="nil"/>
            </w:tcBorders>
            <w:shd w:val="clear" w:color="auto" w:fill="auto"/>
            <w:noWrap/>
            <w:vAlign w:val="center"/>
            <w:hideMark/>
          </w:tcPr>
          <w:p w14:paraId="3103FBE0"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nil"/>
              <w:right w:val="nil"/>
            </w:tcBorders>
            <w:shd w:val="clear" w:color="auto" w:fill="auto"/>
            <w:noWrap/>
            <w:vAlign w:val="center"/>
            <w:hideMark/>
          </w:tcPr>
          <w:p w14:paraId="00E293BD" w14:textId="77777777" w:rsidR="00342D03" w:rsidRPr="00A95CF4" w:rsidRDefault="00342D03" w:rsidP="00342D03">
            <w:pPr>
              <w:widowControl/>
              <w:jc w:val="center"/>
              <w:rPr>
                <w:rFonts w:ascii="宋体" w:hAnsi="宋体" w:cs="宋体"/>
                <w:color w:val="000000"/>
                <w:kern w:val="0"/>
                <w:sz w:val="18"/>
                <w:szCs w:val="18"/>
              </w:rPr>
            </w:pPr>
          </w:p>
        </w:tc>
        <w:tc>
          <w:tcPr>
            <w:tcW w:w="1134" w:type="dxa"/>
            <w:tcBorders>
              <w:top w:val="nil"/>
              <w:left w:val="nil"/>
              <w:bottom w:val="nil"/>
              <w:right w:val="nil"/>
            </w:tcBorders>
            <w:shd w:val="clear" w:color="auto" w:fill="auto"/>
            <w:noWrap/>
            <w:vAlign w:val="center"/>
            <w:hideMark/>
          </w:tcPr>
          <w:p w14:paraId="0F4A5CD8" w14:textId="77777777" w:rsidR="00342D03" w:rsidRPr="00A95CF4" w:rsidRDefault="00342D03" w:rsidP="00342D03">
            <w:pPr>
              <w:widowControl/>
              <w:jc w:val="center"/>
              <w:rPr>
                <w:rFonts w:ascii="宋体" w:hAnsi="宋体"/>
                <w:color w:val="000000"/>
                <w:kern w:val="0"/>
                <w:sz w:val="18"/>
                <w:szCs w:val="18"/>
              </w:rPr>
            </w:pPr>
          </w:p>
        </w:tc>
        <w:tc>
          <w:tcPr>
            <w:tcW w:w="5598" w:type="dxa"/>
            <w:gridSpan w:val="5"/>
            <w:tcBorders>
              <w:top w:val="nil"/>
              <w:left w:val="nil"/>
              <w:bottom w:val="nil"/>
              <w:right w:val="single" w:sz="4" w:space="0" w:color="000000"/>
            </w:tcBorders>
            <w:shd w:val="clear" w:color="auto" w:fill="auto"/>
            <w:noWrap/>
            <w:vAlign w:val="center"/>
            <w:hideMark/>
          </w:tcPr>
          <w:p w14:paraId="32D87584" w14:textId="77777777" w:rsidR="00342D03" w:rsidRPr="00A95CF4" w:rsidRDefault="00342D03" w:rsidP="00342D03">
            <w:pPr>
              <w:widowControl/>
              <w:ind w:right="1800"/>
              <w:jc w:val="right"/>
              <w:rPr>
                <w:rFonts w:ascii="宋体" w:hAnsi="宋体" w:cs="宋体"/>
                <w:color w:val="000000"/>
                <w:kern w:val="0"/>
                <w:sz w:val="18"/>
                <w:szCs w:val="18"/>
              </w:rPr>
            </w:pPr>
            <w:r w:rsidRPr="00A95CF4">
              <w:rPr>
                <w:rFonts w:ascii="宋体" w:hAnsi="宋体" w:cs="宋体" w:hint="eastAsia"/>
                <w:color w:val="000000"/>
                <w:kern w:val="0"/>
                <w:sz w:val="18"/>
                <w:szCs w:val="18"/>
              </w:rPr>
              <w:t>评价时间：</w:t>
            </w:r>
          </w:p>
        </w:tc>
      </w:tr>
      <w:tr w:rsidR="00342D03" w:rsidRPr="00A95CF4" w14:paraId="2020C9FE" w14:textId="77777777" w:rsidTr="00342D03">
        <w:trPr>
          <w:trHeight w:val="217"/>
          <w:jc w:val="center"/>
        </w:trPr>
        <w:tc>
          <w:tcPr>
            <w:tcW w:w="1106" w:type="dxa"/>
            <w:vMerge w:val="restart"/>
            <w:tcBorders>
              <w:top w:val="single" w:sz="4" w:space="0" w:color="auto"/>
              <w:left w:val="single" w:sz="4" w:space="0" w:color="auto"/>
              <w:right w:val="single" w:sz="4" w:space="0" w:color="auto"/>
            </w:tcBorders>
            <w:shd w:val="clear" w:color="auto" w:fill="auto"/>
            <w:noWrap/>
            <w:vAlign w:val="center"/>
          </w:tcPr>
          <w:p w14:paraId="5420CD54" w14:textId="77777777" w:rsidR="00342D03" w:rsidRPr="00A95CF4" w:rsidRDefault="00342D03" w:rsidP="00342D03">
            <w:pPr>
              <w:jc w:val="center"/>
              <w:rPr>
                <w:rFonts w:ascii="宋体" w:hAnsi="宋体" w:cs="宋体"/>
                <w:color w:val="000000"/>
                <w:kern w:val="0"/>
                <w:sz w:val="18"/>
                <w:szCs w:val="18"/>
              </w:rPr>
            </w:pPr>
            <w:r w:rsidRPr="00A95CF4">
              <w:rPr>
                <w:rFonts w:ascii="宋体" w:hAnsi="宋体" w:cs="宋体" w:hint="eastAsia"/>
                <w:color w:val="000000"/>
                <w:kern w:val="0"/>
                <w:sz w:val="18"/>
                <w:szCs w:val="18"/>
              </w:rPr>
              <w:t>供应商</w:t>
            </w:r>
          </w:p>
        </w:tc>
        <w:tc>
          <w:tcPr>
            <w:tcW w:w="1140" w:type="dxa"/>
            <w:vMerge w:val="restart"/>
            <w:tcBorders>
              <w:top w:val="single" w:sz="4" w:space="0" w:color="auto"/>
              <w:left w:val="nil"/>
              <w:right w:val="single" w:sz="4" w:space="0" w:color="auto"/>
            </w:tcBorders>
            <w:shd w:val="clear" w:color="auto" w:fill="auto"/>
            <w:noWrap/>
            <w:vAlign w:val="center"/>
          </w:tcPr>
          <w:p w14:paraId="097200BC" w14:textId="77777777" w:rsidR="00342D03" w:rsidRPr="00A95CF4" w:rsidRDefault="00342D03" w:rsidP="00342D03">
            <w:pPr>
              <w:jc w:val="center"/>
              <w:rPr>
                <w:rFonts w:ascii="宋体" w:hAnsi="宋体" w:cs="宋体"/>
                <w:color w:val="000000"/>
                <w:kern w:val="0"/>
                <w:sz w:val="18"/>
                <w:szCs w:val="18"/>
              </w:rPr>
            </w:pPr>
            <w:r w:rsidRPr="00A95CF4">
              <w:rPr>
                <w:rFonts w:ascii="宋体" w:hAnsi="宋体" w:cs="宋体" w:hint="eastAsia"/>
                <w:color w:val="000000"/>
                <w:kern w:val="0"/>
                <w:sz w:val="18"/>
                <w:szCs w:val="18"/>
              </w:rPr>
              <w:t>服务区域</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tcPr>
          <w:p w14:paraId="7592F161"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各维度得分</w:t>
            </w:r>
          </w:p>
        </w:tc>
        <w:tc>
          <w:tcPr>
            <w:tcW w:w="1021" w:type="dxa"/>
            <w:vMerge w:val="restart"/>
            <w:tcBorders>
              <w:top w:val="single" w:sz="4" w:space="0" w:color="auto"/>
              <w:left w:val="nil"/>
              <w:right w:val="single" w:sz="4" w:space="0" w:color="auto"/>
            </w:tcBorders>
            <w:shd w:val="clear" w:color="auto" w:fill="auto"/>
            <w:noWrap/>
            <w:vAlign w:val="center"/>
            <w:hideMark/>
          </w:tcPr>
          <w:p w14:paraId="21430236"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总分</w:t>
            </w:r>
          </w:p>
        </w:tc>
        <w:tc>
          <w:tcPr>
            <w:tcW w:w="1175" w:type="dxa"/>
            <w:vMerge w:val="restart"/>
            <w:tcBorders>
              <w:top w:val="single" w:sz="4" w:space="0" w:color="auto"/>
              <w:left w:val="nil"/>
              <w:right w:val="single" w:sz="4" w:space="0" w:color="auto"/>
            </w:tcBorders>
            <w:shd w:val="clear" w:color="auto" w:fill="auto"/>
            <w:noWrap/>
            <w:vAlign w:val="center"/>
            <w:hideMark/>
          </w:tcPr>
          <w:p w14:paraId="22B8A1B8"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评级结果</w:t>
            </w:r>
          </w:p>
        </w:tc>
      </w:tr>
      <w:tr w:rsidR="00342D03" w:rsidRPr="00A95CF4" w14:paraId="6D867A06" w14:textId="77777777" w:rsidTr="00342D03">
        <w:trPr>
          <w:trHeight w:val="217"/>
          <w:jc w:val="center"/>
        </w:trPr>
        <w:tc>
          <w:tcPr>
            <w:tcW w:w="1106" w:type="dxa"/>
            <w:vMerge/>
            <w:tcBorders>
              <w:left w:val="single" w:sz="4" w:space="0" w:color="auto"/>
              <w:bottom w:val="single" w:sz="4" w:space="0" w:color="auto"/>
              <w:right w:val="single" w:sz="4" w:space="0" w:color="auto"/>
            </w:tcBorders>
            <w:shd w:val="clear" w:color="auto" w:fill="auto"/>
            <w:noWrap/>
            <w:vAlign w:val="center"/>
            <w:hideMark/>
          </w:tcPr>
          <w:p w14:paraId="24F1C6F4" w14:textId="77777777" w:rsidR="00342D03" w:rsidRPr="00A95CF4" w:rsidRDefault="00342D03" w:rsidP="00342D03">
            <w:pPr>
              <w:widowControl/>
              <w:jc w:val="center"/>
              <w:rPr>
                <w:rFonts w:ascii="宋体" w:hAnsi="宋体" w:cs="宋体"/>
                <w:color w:val="000000"/>
                <w:kern w:val="0"/>
                <w:sz w:val="18"/>
                <w:szCs w:val="18"/>
              </w:rPr>
            </w:pPr>
          </w:p>
        </w:tc>
        <w:tc>
          <w:tcPr>
            <w:tcW w:w="1140" w:type="dxa"/>
            <w:vMerge/>
            <w:tcBorders>
              <w:left w:val="nil"/>
              <w:bottom w:val="single" w:sz="4" w:space="0" w:color="auto"/>
              <w:right w:val="single" w:sz="4" w:space="0" w:color="auto"/>
            </w:tcBorders>
            <w:shd w:val="clear" w:color="auto" w:fill="auto"/>
            <w:noWrap/>
            <w:vAlign w:val="center"/>
            <w:hideMark/>
          </w:tcPr>
          <w:p w14:paraId="6A6A4286" w14:textId="77777777" w:rsidR="00342D03" w:rsidRPr="00A95CF4" w:rsidRDefault="00342D03" w:rsidP="00342D03">
            <w:pPr>
              <w:widowControl/>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986FE40"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质量</w:t>
            </w:r>
          </w:p>
        </w:tc>
        <w:tc>
          <w:tcPr>
            <w:tcW w:w="1134" w:type="dxa"/>
            <w:tcBorders>
              <w:top w:val="nil"/>
              <w:left w:val="nil"/>
              <w:bottom w:val="single" w:sz="4" w:space="0" w:color="auto"/>
              <w:right w:val="single" w:sz="4" w:space="0" w:color="auto"/>
            </w:tcBorders>
            <w:shd w:val="clear" w:color="auto" w:fill="auto"/>
            <w:noWrap/>
            <w:vAlign w:val="center"/>
            <w:hideMark/>
          </w:tcPr>
          <w:p w14:paraId="1AD4A27D"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交付</w:t>
            </w:r>
          </w:p>
        </w:tc>
        <w:tc>
          <w:tcPr>
            <w:tcW w:w="1134" w:type="dxa"/>
            <w:tcBorders>
              <w:top w:val="nil"/>
              <w:left w:val="nil"/>
              <w:bottom w:val="single" w:sz="4" w:space="0" w:color="auto"/>
              <w:right w:val="single" w:sz="4" w:space="0" w:color="auto"/>
            </w:tcBorders>
            <w:shd w:val="clear" w:color="auto" w:fill="auto"/>
            <w:vAlign w:val="center"/>
          </w:tcPr>
          <w:p w14:paraId="6A6A4297"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成本</w:t>
            </w:r>
          </w:p>
        </w:tc>
        <w:tc>
          <w:tcPr>
            <w:tcW w:w="1134" w:type="dxa"/>
            <w:tcBorders>
              <w:top w:val="nil"/>
              <w:left w:val="nil"/>
              <w:bottom w:val="single" w:sz="4" w:space="0" w:color="auto"/>
              <w:right w:val="single" w:sz="4" w:space="0" w:color="auto"/>
            </w:tcBorders>
            <w:shd w:val="clear" w:color="auto" w:fill="auto"/>
            <w:noWrap/>
            <w:vAlign w:val="center"/>
            <w:hideMark/>
          </w:tcPr>
          <w:p w14:paraId="09898901" w14:textId="77777777" w:rsidR="00342D03" w:rsidRPr="00A95CF4" w:rsidRDefault="00342D03" w:rsidP="00342D03">
            <w:pPr>
              <w:widowControl/>
              <w:jc w:val="center"/>
              <w:rPr>
                <w:rFonts w:ascii="宋体" w:hAnsi="宋体" w:cs="宋体"/>
                <w:color w:val="000000"/>
                <w:kern w:val="0"/>
                <w:sz w:val="18"/>
                <w:szCs w:val="18"/>
              </w:rPr>
            </w:pPr>
            <w:r w:rsidRPr="00A95CF4">
              <w:rPr>
                <w:rFonts w:ascii="宋体" w:hAnsi="宋体" w:cs="宋体" w:hint="eastAsia"/>
                <w:color w:val="000000"/>
                <w:kern w:val="0"/>
                <w:sz w:val="18"/>
                <w:szCs w:val="18"/>
              </w:rPr>
              <w:t>……</w:t>
            </w:r>
          </w:p>
        </w:tc>
        <w:tc>
          <w:tcPr>
            <w:tcW w:w="1021" w:type="dxa"/>
            <w:vMerge/>
            <w:tcBorders>
              <w:left w:val="nil"/>
              <w:bottom w:val="single" w:sz="4" w:space="0" w:color="auto"/>
              <w:right w:val="single" w:sz="4" w:space="0" w:color="auto"/>
            </w:tcBorders>
            <w:shd w:val="clear" w:color="auto" w:fill="auto"/>
            <w:noWrap/>
            <w:vAlign w:val="center"/>
            <w:hideMark/>
          </w:tcPr>
          <w:p w14:paraId="7C599F49" w14:textId="77777777" w:rsidR="00342D03" w:rsidRPr="00A95CF4" w:rsidRDefault="00342D03" w:rsidP="00342D03">
            <w:pPr>
              <w:widowControl/>
              <w:jc w:val="left"/>
              <w:rPr>
                <w:rFonts w:ascii="宋体" w:hAnsi="宋体" w:cs="宋体"/>
                <w:color w:val="000000"/>
                <w:kern w:val="0"/>
                <w:sz w:val="18"/>
                <w:szCs w:val="18"/>
              </w:rPr>
            </w:pPr>
          </w:p>
        </w:tc>
        <w:tc>
          <w:tcPr>
            <w:tcW w:w="1175" w:type="dxa"/>
            <w:vMerge/>
            <w:tcBorders>
              <w:left w:val="nil"/>
              <w:bottom w:val="single" w:sz="4" w:space="0" w:color="auto"/>
              <w:right w:val="single" w:sz="4" w:space="0" w:color="auto"/>
            </w:tcBorders>
            <w:shd w:val="clear" w:color="auto" w:fill="auto"/>
            <w:noWrap/>
            <w:vAlign w:val="center"/>
            <w:hideMark/>
          </w:tcPr>
          <w:p w14:paraId="1540AF01" w14:textId="77777777" w:rsidR="00342D03" w:rsidRPr="00A95CF4" w:rsidRDefault="00342D03" w:rsidP="00342D03">
            <w:pPr>
              <w:widowControl/>
              <w:jc w:val="left"/>
              <w:rPr>
                <w:rFonts w:ascii="宋体" w:hAnsi="宋体" w:cs="宋体"/>
                <w:color w:val="000000"/>
                <w:kern w:val="0"/>
                <w:sz w:val="18"/>
                <w:szCs w:val="18"/>
              </w:rPr>
            </w:pPr>
          </w:p>
        </w:tc>
      </w:tr>
      <w:tr w:rsidR="00342D03" w:rsidRPr="00A95CF4" w14:paraId="641A0F2C"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B042F0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4A8C8997"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87373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A5E8FF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58C53BFC"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9B232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7A0DC5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51311C5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2249A1EB"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56C500B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5EB89437"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1ADCD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3981727"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CBCF93A"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8B1F98B"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7EBF0A4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01FB571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3BCB4708"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7DD5788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017EDBA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BE012A"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63FA47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2963AEF"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85FAF67"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9D8CE5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2D6FF9B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462CD723"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0070D32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036233F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6FB982"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2C997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1008074E"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F0D0119"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50EFD3AE"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1B988B8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409AB878"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41463C8C"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3E8D90B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7F6803F"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A2C5B5"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4D877BE8"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1A9543D"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381183A6"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12F448D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r w:rsidR="00342D03" w:rsidRPr="00A95CF4" w14:paraId="342BBABD" w14:textId="77777777" w:rsidTr="00342D03">
        <w:trPr>
          <w:trHeight w:val="217"/>
          <w:jc w:val="center"/>
        </w:trPr>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0AA3AA1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14:paraId="43BFF2D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5D30EF3"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F13DA4"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4DD6B3B7" w14:textId="77777777" w:rsidR="00342D03" w:rsidRPr="00A95CF4" w:rsidRDefault="00342D03" w:rsidP="00342D03">
            <w:pPr>
              <w:widowControl/>
              <w:jc w:val="left"/>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0B94620"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021" w:type="dxa"/>
            <w:tcBorders>
              <w:top w:val="nil"/>
              <w:left w:val="nil"/>
              <w:bottom w:val="single" w:sz="4" w:space="0" w:color="auto"/>
              <w:right w:val="single" w:sz="4" w:space="0" w:color="auto"/>
            </w:tcBorders>
            <w:shd w:val="clear" w:color="auto" w:fill="auto"/>
            <w:noWrap/>
            <w:vAlign w:val="center"/>
            <w:hideMark/>
          </w:tcPr>
          <w:p w14:paraId="1EC420E1"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c>
          <w:tcPr>
            <w:tcW w:w="1175" w:type="dxa"/>
            <w:tcBorders>
              <w:top w:val="nil"/>
              <w:left w:val="nil"/>
              <w:bottom w:val="single" w:sz="4" w:space="0" w:color="auto"/>
              <w:right w:val="single" w:sz="4" w:space="0" w:color="auto"/>
            </w:tcBorders>
            <w:shd w:val="clear" w:color="auto" w:fill="auto"/>
            <w:noWrap/>
            <w:vAlign w:val="center"/>
            <w:hideMark/>
          </w:tcPr>
          <w:p w14:paraId="652E16C0" w14:textId="77777777" w:rsidR="00342D03" w:rsidRPr="00A95CF4" w:rsidRDefault="00342D03" w:rsidP="00342D03">
            <w:pPr>
              <w:widowControl/>
              <w:jc w:val="left"/>
              <w:rPr>
                <w:rFonts w:ascii="宋体" w:hAnsi="宋体" w:cs="宋体"/>
                <w:color w:val="000000"/>
                <w:kern w:val="0"/>
                <w:sz w:val="18"/>
                <w:szCs w:val="18"/>
              </w:rPr>
            </w:pPr>
            <w:r w:rsidRPr="00A95CF4">
              <w:rPr>
                <w:rFonts w:ascii="宋体" w:hAnsi="宋体" w:cs="宋体" w:hint="eastAsia"/>
                <w:color w:val="000000"/>
                <w:kern w:val="0"/>
                <w:sz w:val="18"/>
                <w:szCs w:val="18"/>
              </w:rPr>
              <w:t xml:space="preserve">　</w:t>
            </w:r>
          </w:p>
        </w:tc>
      </w:tr>
    </w:tbl>
    <w:p w14:paraId="0CA7A939" w14:textId="77777777" w:rsidR="00342D03" w:rsidRPr="00A95CF4" w:rsidRDefault="00342D03" w:rsidP="00342D03">
      <w:pPr>
        <w:widowControl/>
        <w:ind w:firstLineChars="700" w:firstLine="1470"/>
        <w:jc w:val="left"/>
        <w:rPr>
          <w:color w:val="000000"/>
        </w:rPr>
      </w:pPr>
      <w:r w:rsidRPr="00A95CF4">
        <w:rPr>
          <w:rFonts w:hint="eastAsia"/>
          <w:color w:val="000000"/>
        </w:rPr>
        <w:t xml:space="preserve">编制： </w:t>
      </w:r>
      <w:r w:rsidRPr="00A95CF4">
        <w:rPr>
          <w:color w:val="000000"/>
        </w:rPr>
        <w:t xml:space="preserve">                     </w:t>
      </w:r>
      <w:r w:rsidRPr="00A95CF4">
        <w:rPr>
          <w:rFonts w:hint="eastAsia"/>
          <w:color w:val="000000"/>
        </w:rPr>
        <w:t>审核：</w:t>
      </w:r>
      <w:r w:rsidRPr="00A95CF4">
        <w:rPr>
          <w:color w:val="000000"/>
        </w:rPr>
        <w:t xml:space="preserve">                    </w:t>
      </w:r>
      <w:r w:rsidRPr="00A95CF4">
        <w:rPr>
          <w:rFonts w:hint="eastAsia"/>
          <w:color w:val="000000"/>
        </w:rPr>
        <w:t>批准：</w:t>
      </w:r>
    </w:p>
    <w:p w14:paraId="1713AAE7" w14:textId="77777777" w:rsidR="00342D03" w:rsidRPr="00A95CF4" w:rsidRDefault="00342D03" w:rsidP="00342D03">
      <w:pPr>
        <w:rPr>
          <w:color w:val="000000"/>
        </w:rPr>
      </w:pPr>
    </w:p>
    <w:p w14:paraId="6890266C" w14:textId="77777777" w:rsidR="00342D03" w:rsidRPr="00A95CF4" w:rsidRDefault="00342D03" w:rsidP="00342D03">
      <w:pPr>
        <w:spacing w:beforeLines="100" w:before="312" w:afterLines="50" w:after="156" w:line="360" w:lineRule="auto"/>
        <w:jc w:val="right"/>
        <w:rPr>
          <w:rFonts w:ascii="宋体" w:hAnsi="宋体"/>
          <w:b/>
          <w:bCs/>
          <w:color w:val="000000"/>
          <w:sz w:val="24"/>
        </w:rPr>
      </w:pPr>
      <w:r w:rsidRPr="00A95CF4">
        <w:rPr>
          <w:rFonts w:ascii="宋体" w:hAnsi="宋体"/>
          <w:b/>
          <w:bCs/>
          <w:color w:val="000000"/>
          <w:sz w:val="24"/>
        </w:rPr>
        <w:br w:type="page"/>
      </w:r>
      <w:r w:rsidRPr="00A95CF4">
        <w:rPr>
          <w:rFonts w:ascii="宋体" w:hAnsi="宋体" w:hint="eastAsia"/>
          <w:b/>
          <w:bCs/>
          <w:color w:val="000000"/>
          <w:sz w:val="24"/>
        </w:rPr>
        <w:lastRenderedPageBreak/>
        <w:t>附件</w:t>
      </w:r>
      <w:r w:rsidRPr="00A95CF4">
        <w:rPr>
          <w:rFonts w:ascii="宋体" w:hAnsi="宋体"/>
          <w:b/>
          <w:bCs/>
          <w:color w:val="000000"/>
          <w:sz w:val="24"/>
        </w:rPr>
        <w:t>3</w:t>
      </w:r>
      <w:r w:rsidRPr="00A95CF4">
        <w:rPr>
          <w:rFonts w:ascii="宋体" w:hAnsi="宋体" w:hint="eastAsia"/>
          <w:b/>
          <w:bCs/>
          <w:color w:val="000000"/>
          <w:sz w:val="24"/>
        </w:rPr>
        <w:t>：供应商绩效考核通知单</w:t>
      </w:r>
      <w:r w:rsidRPr="00A95CF4">
        <w:rPr>
          <w:rFonts w:ascii="宋体" w:hAnsi="宋体" w:hint="eastAsia"/>
          <w:b/>
          <w:bCs/>
          <w:color w:val="000000"/>
          <w:sz w:val="24"/>
        </w:rPr>
        <w:t xml:space="preserve">  </w:t>
      </w:r>
      <w:r w:rsidRPr="00A95CF4">
        <w:rPr>
          <w:rFonts w:ascii="宋体" w:hAnsi="宋体"/>
          <w:b/>
          <w:bCs/>
          <w:color w:val="000000"/>
          <w:sz w:val="24"/>
        </w:rPr>
        <w:t xml:space="preserve">            </w:t>
      </w:r>
      <w:r w:rsidRPr="00A95CF4">
        <w:rPr>
          <w:color w:val="000000"/>
          <w:sz w:val="20"/>
          <w:szCs w:val="18"/>
          <w:lang w:val="de-DE"/>
        </w:rPr>
        <w:t>ZHLD-S03-03-02.03</w:t>
      </w:r>
    </w:p>
    <w:tbl>
      <w:tblPr>
        <w:tblpPr w:leftFromText="180" w:rightFromText="180" w:vertAnchor="text" w:horzAnchor="margin" w:tblpXSpec="center" w:tblpY="346"/>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05"/>
        <w:gridCol w:w="2305"/>
        <w:gridCol w:w="2288"/>
      </w:tblGrid>
      <w:tr w:rsidR="00342D03" w:rsidRPr="00A95CF4" w14:paraId="287D6868" w14:textId="77777777" w:rsidTr="00342D03">
        <w:trPr>
          <w:trHeight w:val="827"/>
        </w:trPr>
        <w:tc>
          <w:tcPr>
            <w:tcW w:w="8653" w:type="dxa"/>
            <w:gridSpan w:val="4"/>
            <w:shd w:val="clear" w:color="auto" w:fill="auto"/>
            <w:vAlign w:val="center"/>
          </w:tcPr>
          <w:p w14:paraId="7D1EFA83" w14:textId="77777777" w:rsidR="00342D03" w:rsidRPr="00A95CF4" w:rsidRDefault="00342D03" w:rsidP="00342D03">
            <w:pPr>
              <w:pStyle w:val="a7"/>
              <w:ind w:firstLineChars="0" w:firstLine="0"/>
              <w:jc w:val="center"/>
              <w:rPr>
                <w:b/>
                <w:color w:val="000000"/>
              </w:rPr>
            </w:pPr>
            <w:r w:rsidRPr="00A95CF4">
              <w:rPr>
                <w:rFonts w:hint="eastAsia"/>
                <w:b/>
                <w:color w:val="000000"/>
                <w:sz w:val="24"/>
              </w:rPr>
              <w:t>供应商</w:t>
            </w:r>
            <w:r w:rsidRPr="00A95CF4">
              <w:rPr>
                <w:b/>
                <w:color w:val="000000"/>
                <w:sz w:val="24"/>
              </w:rPr>
              <w:t>绩效考核通知单</w:t>
            </w:r>
          </w:p>
        </w:tc>
      </w:tr>
      <w:tr w:rsidR="00342D03" w:rsidRPr="00A95CF4" w14:paraId="1FF92D50" w14:textId="77777777" w:rsidTr="00342D03">
        <w:trPr>
          <w:trHeight w:val="827"/>
        </w:trPr>
        <w:tc>
          <w:tcPr>
            <w:tcW w:w="1555" w:type="dxa"/>
            <w:shd w:val="clear" w:color="auto" w:fill="auto"/>
            <w:vAlign w:val="center"/>
          </w:tcPr>
          <w:p w14:paraId="6E1B1826"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供应商</w:t>
            </w:r>
            <w:r w:rsidRPr="00A95CF4">
              <w:rPr>
                <w:rFonts w:ascii="宋体" w:hAnsi="宋体"/>
                <w:b/>
                <w:color w:val="000000"/>
                <w:sz w:val="24"/>
              </w:rPr>
              <w:t>名称</w:t>
            </w:r>
          </w:p>
        </w:tc>
        <w:tc>
          <w:tcPr>
            <w:tcW w:w="2505" w:type="dxa"/>
            <w:shd w:val="clear" w:color="auto" w:fill="auto"/>
            <w:vAlign w:val="center"/>
          </w:tcPr>
          <w:p w14:paraId="207A56C1" w14:textId="77777777" w:rsidR="00342D03" w:rsidRPr="00A95CF4" w:rsidRDefault="00342D03" w:rsidP="00342D03">
            <w:pPr>
              <w:pStyle w:val="a7"/>
              <w:ind w:firstLineChars="0" w:firstLine="0"/>
              <w:rPr>
                <w:rFonts w:ascii="宋体" w:hAnsi="宋体"/>
                <w:color w:val="000000"/>
                <w:sz w:val="24"/>
              </w:rPr>
            </w:pPr>
          </w:p>
        </w:tc>
        <w:tc>
          <w:tcPr>
            <w:tcW w:w="2305" w:type="dxa"/>
            <w:shd w:val="clear" w:color="auto" w:fill="auto"/>
            <w:vAlign w:val="center"/>
          </w:tcPr>
          <w:p w14:paraId="105EE1CA"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供应</w:t>
            </w:r>
            <w:r w:rsidRPr="00A95CF4">
              <w:rPr>
                <w:rFonts w:ascii="宋体" w:hAnsi="宋体"/>
                <w:b/>
                <w:color w:val="000000"/>
                <w:sz w:val="24"/>
              </w:rPr>
              <w:t>材料</w:t>
            </w:r>
          </w:p>
        </w:tc>
        <w:tc>
          <w:tcPr>
            <w:tcW w:w="2288" w:type="dxa"/>
            <w:shd w:val="clear" w:color="auto" w:fill="auto"/>
            <w:vAlign w:val="center"/>
          </w:tcPr>
          <w:p w14:paraId="2308B44A" w14:textId="77777777" w:rsidR="00342D03" w:rsidRPr="00A95CF4" w:rsidRDefault="00342D03" w:rsidP="00342D03">
            <w:pPr>
              <w:pStyle w:val="a7"/>
              <w:ind w:firstLineChars="0" w:firstLine="0"/>
              <w:rPr>
                <w:rFonts w:ascii="宋体" w:hAnsi="宋体"/>
                <w:color w:val="000000"/>
                <w:sz w:val="24"/>
              </w:rPr>
            </w:pPr>
          </w:p>
        </w:tc>
      </w:tr>
      <w:tr w:rsidR="00342D03" w:rsidRPr="00A95CF4" w14:paraId="79EAA08E" w14:textId="77777777" w:rsidTr="00342D03">
        <w:trPr>
          <w:trHeight w:val="827"/>
        </w:trPr>
        <w:tc>
          <w:tcPr>
            <w:tcW w:w="1555" w:type="dxa"/>
            <w:shd w:val="clear" w:color="auto" w:fill="auto"/>
            <w:vAlign w:val="center"/>
          </w:tcPr>
          <w:p w14:paraId="354C12E8"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考核周期</w:t>
            </w:r>
          </w:p>
        </w:tc>
        <w:tc>
          <w:tcPr>
            <w:tcW w:w="7098" w:type="dxa"/>
            <w:gridSpan w:val="3"/>
            <w:shd w:val="clear" w:color="auto" w:fill="auto"/>
            <w:vAlign w:val="center"/>
          </w:tcPr>
          <w:p w14:paraId="427E14A4" w14:textId="77777777" w:rsidR="00342D03" w:rsidRPr="00A95CF4" w:rsidRDefault="00342D03" w:rsidP="00342D03">
            <w:pPr>
              <w:pStyle w:val="a7"/>
              <w:ind w:firstLineChars="0" w:firstLine="0"/>
              <w:rPr>
                <w:rFonts w:ascii="宋体" w:hAnsi="宋体"/>
                <w:color w:val="000000"/>
                <w:sz w:val="24"/>
              </w:rPr>
            </w:pPr>
          </w:p>
        </w:tc>
      </w:tr>
      <w:tr w:rsidR="00342D03" w:rsidRPr="00A95CF4" w14:paraId="39124B64" w14:textId="77777777" w:rsidTr="00342D03">
        <w:trPr>
          <w:trHeight w:val="827"/>
        </w:trPr>
        <w:tc>
          <w:tcPr>
            <w:tcW w:w="1555" w:type="dxa"/>
            <w:shd w:val="clear" w:color="auto" w:fill="auto"/>
            <w:vAlign w:val="center"/>
          </w:tcPr>
          <w:p w14:paraId="391E64A4"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绩效</w:t>
            </w:r>
            <w:r w:rsidRPr="00A95CF4">
              <w:rPr>
                <w:rFonts w:ascii="宋体" w:hAnsi="宋体"/>
                <w:b/>
                <w:color w:val="000000"/>
                <w:sz w:val="24"/>
              </w:rPr>
              <w:t>总成绩</w:t>
            </w:r>
          </w:p>
        </w:tc>
        <w:tc>
          <w:tcPr>
            <w:tcW w:w="2505" w:type="dxa"/>
            <w:shd w:val="clear" w:color="auto" w:fill="auto"/>
            <w:vAlign w:val="center"/>
          </w:tcPr>
          <w:p w14:paraId="5E07C78F" w14:textId="77777777" w:rsidR="00342D03" w:rsidRPr="00A95CF4" w:rsidRDefault="00342D03" w:rsidP="00342D03">
            <w:pPr>
              <w:pStyle w:val="a7"/>
              <w:ind w:firstLineChars="0" w:firstLine="0"/>
              <w:rPr>
                <w:rFonts w:ascii="宋体" w:hAnsi="宋体"/>
                <w:color w:val="000000"/>
                <w:sz w:val="24"/>
              </w:rPr>
            </w:pPr>
          </w:p>
        </w:tc>
        <w:tc>
          <w:tcPr>
            <w:tcW w:w="2305" w:type="dxa"/>
            <w:shd w:val="clear" w:color="auto" w:fill="auto"/>
            <w:vAlign w:val="center"/>
          </w:tcPr>
          <w:p w14:paraId="6B7FACF0"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绩效</w:t>
            </w:r>
            <w:r w:rsidRPr="00A95CF4">
              <w:rPr>
                <w:rFonts w:ascii="宋体" w:hAnsi="宋体"/>
                <w:b/>
                <w:color w:val="000000"/>
                <w:sz w:val="24"/>
              </w:rPr>
              <w:t>等级</w:t>
            </w:r>
          </w:p>
        </w:tc>
        <w:tc>
          <w:tcPr>
            <w:tcW w:w="2288" w:type="dxa"/>
            <w:shd w:val="clear" w:color="auto" w:fill="auto"/>
            <w:vAlign w:val="center"/>
          </w:tcPr>
          <w:p w14:paraId="1C1A53EC" w14:textId="77777777" w:rsidR="00342D03" w:rsidRPr="00A95CF4" w:rsidRDefault="00342D03" w:rsidP="00342D03">
            <w:pPr>
              <w:pStyle w:val="a7"/>
              <w:ind w:firstLineChars="0" w:firstLine="0"/>
              <w:rPr>
                <w:rFonts w:ascii="宋体" w:hAnsi="宋体"/>
                <w:color w:val="000000"/>
                <w:sz w:val="24"/>
              </w:rPr>
            </w:pPr>
          </w:p>
        </w:tc>
      </w:tr>
      <w:tr w:rsidR="00342D03" w:rsidRPr="00A95CF4" w14:paraId="520250D2" w14:textId="77777777" w:rsidTr="00342D03">
        <w:trPr>
          <w:trHeight w:val="1698"/>
        </w:trPr>
        <w:tc>
          <w:tcPr>
            <w:tcW w:w="1555" w:type="dxa"/>
            <w:shd w:val="clear" w:color="auto" w:fill="auto"/>
            <w:vAlign w:val="center"/>
          </w:tcPr>
          <w:p w14:paraId="0DE3202F"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绩效</w:t>
            </w:r>
            <w:r w:rsidRPr="00A95CF4">
              <w:rPr>
                <w:rFonts w:ascii="宋体" w:hAnsi="宋体"/>
                <w:b/>
                <w:color w:val="000000"/>
                <w:sz w:val="24"/>
              </w:rPr>
              <w:t>总成绩详细说明</w:t>
            </w:r>
          </w:p>
        </w:tc>
        <w:tc>
          <w:tcPr>
            <w:tcW w:w="7098" w:type="dxa"/>
            <w:gridSpan w:val="3"/>
            <w:shd w:val="clear" w:color="auto" w:fill="auto"/>
            <w:vAlign w:val="center"/>
          </w:tcPr>
          <w:p w14:paraId="5D567148" w14:textId="77777777" w:rsidR="00342D03" w:rsidRPr="00A95CF4" w:rsidRDefault="00342D03" w:rsidP="00342D03">
            <w:pPr>
              <w:pStyle w:val="a7"/>
              <w:ind w:left="360" w:firstLineChars="0" w:firstLine="0"/>
              <w:rPr>
                <w:color w:val="000000"/>
              </w:rPr>
            </w:pPr>
          </w:p>
          <w:p w14:paraId="5844B890" w14:textId="77777777" w:rsidR="00342D03" w:rsidRPr="00A95CF4" w:rsidRDefault="00342D03" w:rsidP="00342D03">
            <w:pPr>
              <w:pStyle w:val="a7"/>
              <w:numPr>
                <w:ilvl w:val="0"/>
                <w:numId w:val="18"/>
              </w:numPr>
              <w:ind w:firstLineChars="0"/>
              <w:rPr>
                <w:b/>
                <w:color w:val="000000"/>
              </w:rPr>
            </w:pPr>
            <w:r w:rsidRPr="00A95CF4">
              <w:rPr>
                <w:b/>
                <w:color w:val="000000"/>
              </w:rPr>
              <w:t>绩效总成绩的子项成绩：</w:t>
            </w:r>
          </w:p>
          <w:p w14:paraId="5F694B3F" w14:textId="77777777" w:rsidR="00342D03" w:rsidRPr="00A95CF4" w:rsidRDefault="00342D03" w:rsidP="00342D03">
            <w:pPr>
              <w:pStyle w:val="a7"/>
              <w:ind w:firstLineChars="0" w:firstLine="0"/>
              <w:rPr>
                <w:color w:val="000000"/>
              </w:rPr>
            </w:pPr>
          </w:p>
          <w:p w14:paraId="65788F0B" w14:textId="77777777" w:rsidR="00342D03" w:rsidRPr="00A95CF4" w:rsidRDefault="00342D03" w:rsidP="00342D03">
            <w:pPr>
              <w:pStyle w:val="a7"/>
              <w:ind w:left="360" w:firstLineChars="0" w:firstLine="0"/>
              <w:rPr>
                <w:color w:val="000000"/>
              </w:rPr>
            </w:pPr>
          </w:p>
          <w:p w14:paraId="5D148D0F" w14:textId="77777777" w:rsidR="00342D03" w:rsidRPr="00A95CF4" w:rsidRDefault="00342D03" w:rsidP="00342D03">
            <w:pPr>
              <w:pStyle w:val="a7"/>
              <w:numPr>
                <w:ilvl w:val="0"/>
                <w:numId w:val="18"/>
              </w:numPr>
              <w:ind w:firstLineChars="0"/>
              <w:rPr>
                <w:b/>
                <w:color w:val="000000"/>
              </w:rPr>
            </w:pPr>
            <w:r w:rsidRPr="00A95CF4">
              <w:rPr>
                <w:rFonts w:hint="eastAsia"/>
                <w:b/>
                <w:color w:val="000000"/>
              </w:rPr>
              <w:t>异常</w:t>
            </w:r>
            <w:r w:rsidRPr="00A95CF4">
              <w:rPr>
                <w:b/>
                <w:color w:val="000000"/>
              </w:rPr>
              <w:t>绩效的项目：</w:t>
            </w:r>
          </w:p>
          <w:p w14:paraId="78746026" w14:textId="77777777" w:rsidR="00342D03" w:rsidRPr="00A95CF4" w:rsidRDefault="00342D03" w:rsidP="00342D03">
            <w:pPr>
              <w:rPr>
                <w:color w:val="000000"/>
              </w:rPr>
            </w:pPr>
          </w:p>
          <w:p w14:paraId="23997AA2" w14:textId="77777777" w:rsidR="00342D03" w:rsidRPr="00A95CF4" w:rsidRDefault="00342D03" w:rsidP="00342D03">
            <w:pPr>
              <w:rPr>
                <w:color w:val="000000"/>
              </w:rPr>
            </w:pPr>
          </w:p>
        </w:tc>
      </w:tr>
      <w:tr w:rsidR="00342D03" w:rsidRPr="00A95CF4" w14:paraId="5AF92568" w14:textId="77777777" w:rsidTr="00342D03">
        <w:trPr>
          <w:trHeight w:val="1698"/>
        </w:trPr>
        <w:tc>
          <w:tcPr>
            <w:tcW w:w="1555" w:type="dxa"/>
            <w:shd w:val="clear" w:color="auto" w:fill="auto"/>
            <w:vAlign w:val="center"/>
          </w:tcPr>
          <w:p w14:paraId="3DE37C6E" w14:textId="77777777" w:rsidR="00342D03" w:rsidRPr="00A95CF4" w:rsidRDefault="00342D03" w:rsidP="00342D03">
            <w:pPr>
              <w:pStyle w:val="a7"/>
              <w:ind w:firstLineChars="0" w:firstLine="0"/>
              <w:rPr>
                <w:rFonts w:ascii="宋体" w:hAnsi="宋体"/>
                <w:b/>
                <w:color w:val="000000"/>
                <w:sz w:val="24"/>
              </w:rPr>
            </w:pPr>
            <w:r w:rsidRPr="00A95CF4">
              <w:rPr>
                <w:rFonts w:ascii="宋体" w:hAnsi="宋体" w:hint="eastAsia"/>
                <w:b/>
                <w:color w:val="000000"/>
                <w:sz w:val="24"/>
              </w:rPr>
              <w:t>整改</w:t>
            </w:r>
            <w:r w:rsidRPr="00A95CF4">
              <w:rPr>
                <w:rFonts w:ascii="宋体" w:hAnsi="宋体"/>
                <w:b/>
                <w:color w:val="000000"/>
                <w:sz w:val="24"/>
              </w:rPr>
              <w:t>要求</w:t>
            </w:r>
          </w:p>
        </w:tc>
        <w:tc>
          <w:tcPr>
            <w:tcW w:w="7098" w:type="dxa"/>
            <w:gridSpan w:val="3"/>
            <w:shd w:val="clear" w:color="auto" w:fill="auto"/>
            <w:vAlign w:val="center"/>
          </w:tcPr>
          <w:p w14:paraId="5B295044" w14:textId="77777777" w:rsidR="00342D03" w:rsidRPr="00A95CF4" w:rsidRDefault="00342D03" w:rsidP="00342D03">
            <w:pPr>
              <w:pStyle w:val="a7"/>
              <w:ind w:firstLineChars="0" w:firstLine="0"/>
              <w:rPr>
                <w:color w:val="000000"/>
              </w:rPr>
            </w:pPr>
          </w:p>
        </w:tc>
      </w:tr>
    </w:tbl>
    <w:p w14:paraId="231CE56B" w14:textId="77777777" w:rsidR="00342D03" w:rsidRPr="00A95CF4" w:rsidRDefault="00342D03" w:rsidP="00342D03">
      <w:pPr>
        <w:jc w:val="left"/>
        <w:rPr>
          <w:rFonts w:ascii="Arial" w:hAnsi="Arial"/>
          <w:b/>
          <w:color w:val="000000"/>
        </w:rPr>
      </w:pPr>
    </w:p>
    <w:p w14:paraId="2699FD29" w14:textId="77777777" w:rsidR="00342D03" w:rsidRPr="0071116A" w:rsidRDefault="00342D03"/>
    <w:sectPr w:rsidR="00342D03" w:rsidRPr="00711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C0FC3" w14:textId="77777777" w:rsidR="00F31939" w:rsidRDefault="00F31939" w:rsidP="0071116A">
      <w:r>
        <w:separator/>
      </w:r>
    </w:p>
  </w:endnote>
  <w:endnote w:type="continuationSeparator" w:id="0">
    <w:p w14:paraId="56701F1F" w14:textId="77777777" w:rsidR="00F31939" w:rsidRDefault="00F31939" w:rsidP="0071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5926" w14:textId="77777777" w:rsidR="00F31939" w:rsidRDefault="00F31939" w:rsidP="0071116A">
      <w:r>
        <w:separator/>
      </w:r>
    </w:p>
  </w:footnote>
  <w:footnote w:type="continuationSeparator" w:id="0">
    <w:p w14:paraId="23187BB5" w14:textId="77777777" w:rsidR="00F31939" w:rsidRDefault="00F31939" w:rsidP="00711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87D6" w14:textId="77777777" w:rsidR="00342D03" w:rsidRDefault="00342D03" w:rsidP="00342D03">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2"/>
      <w:gridCol w:w="2748"/>
      <w:gridCol w:w="657"/>
      <w:gridCol w:w="4069"/>
    </w:tblGrid>
    <w:tr w:rsidR="00342D03" w14:paraId="752858F8" w14:textId="77777777" w:rsidTr="00342D03">
      <w:trPr>
        <w:cantSplit/>
        <w:trHeight w:val="558"/>
      </w:trPr>
      <w:tc>
        <w:tcPr>
          <w:tcW w:w="10410" w:type="dxa"/>
          <w:gridSpan w:val="2"/>
          <w:tcBorders>
            <w:top w:val="single" w:sz="12" w:space="0" w:color="auto"/>
            <w:left w:val="single" w:sz="12" w:space="0" w:color="auto"/>
            <w:bottom w:val="single" w:sz="12" w:space="0" w:color="auto"/>
            <w:right w:val="nil"/>
          </w:tcBorders>
          <w:vAlign w:val="center"/>
        </w:tcPr>
        <w:p w14:paraId="1F93C0F5" w14:textId="77777777" w:rsidR="00342D03" w:rsidRPr="00CB6E23" w:rsidRDefault="00342D03" w:rsidP="00342D03">
          <w:pPr>
            <w:wordWrap w:val="0"/>
            <w:ind w:right="560"/>
            <w:rPr>
              <w:lang w:val="de-DE"/>
            </w:rPr>
          </w:pPr>
          <w:r>
            <w:rPr>
              <w:rFonts w:ascii="Arial" w:hAnsi="Arial" w:cs="Arial" w:hint="eastAsia"/>
              <w:b/>
              <w:sz w:val="28"/>
              <w:szCs w:val="28"/>
              <w:lang w:val="de-DE"/>
            </w:rPr>
            <w:t>中航</w:t>
          </w:r>
          <w:r>
            <w:rPr>
              <w:rFonts w:ascii="Arial" w:hAnsi="Arial" w:cs="Arial"/>
              <w:b/>
              <w:sz w:val="28"/>
              <w:szCs w:val="28"/>
              <w:lang w:val="de-DE"/>
            </w:rPr>
            <w:t>锂电</w:t>
          </w:r>
          <w:r>
            <w:rPr>
              <w:rFonts w:ascii="Arial" w:hAnsi="Arial" w:cs="Arial" w:hint="eastAsia"/>
              <w:b/>
              <w:sz w:val="28"/>
              <w:szCs w:val="28"/>
              <w:lang w:val="de-DE"/>
            </w:rPr>
            <w:t>（</w:t>
          </w:r>
          <w:r>
            <w:rPr>
              <w:rFonts w:ascii="Arial" w:hAnsi="Arial" w:cs="Arial"/>
              <w:b/>
              <w:sz w:val="28"/>
              <w:szCs w:val="28"/>
              <w:lang w:val="de-DE"/>
            </w:rPr>
            <w:t>洛阳）有限公司</w:t>
          </w:r>
          <w:r>
            <w:rPr>
              <w:rFonts w:ascii="Arial" w:hAnsi="Arial" w:cs="Arial" w:hint="eastAsia"/>
              <w:b/>
              <w:sz w:val="28"/>
              <w:szCs w:val="28"/>
              <w:lang w:val="de-DE"/>
            </w:rPr>
            <w:t xml:space="preserve">    </w:t>
          </w:r>
          <w:r>
            <w:rPr>
              <w:rFonts w:ascii="Arial" w:hAnsi="Arial" w:cs="Arial"/>
              <w:b/>
              <w:sz w:val="28"/>
              <w:szCs w:val="28"/>
              <w:lang w:val="de-DE"/>
            </w:rPr>
            <w:t xml:space="preserve">      </w:t>
          </w:r>
          <w:r>
            <w:rPr>
              <w:rFonts w:ascii="Arial" w:hAnsi="Arial" w:cs="Arial" w:hint="eastAsia"/>
              <w:b/>
              <w:sz w:val="28"/>
              <w:szCs w:val="28"/>
              <w:lang w:val="de-DE"/>
            </w:rPr>
            <w:t xml:space="preserve"> </w:t>
          </w:r>
        </w:p>
      </w:tc>
      <w:tc>
        <w:tcPr>
          <w:tcW w:w="4725" w:type="dxa"/>
          <w:gridSpan w:val="2"/>
          <w:tcBorders>
            <w:top w:val="single" w:sz="12" w:space="0" w:color="auto"/>
            <w:left w:val="nil"/>
            <w:bottom w:val="single" w:sz="12" w:space="0" w:color="auto"/>
            <w:right w:val="single" w:sz="12" w:space="0" w:color="auto"/>
          </w:tcBorders>
        </w:tcPr>
        <w:p w14:paraId="025E4276" w14:textId="77777777" w:rsidR="00342D03" w:rsidRPr="00FB033D" w:rsidRDefault="00342D03" w:rsidP="00342D03">
          <w:pPr>
            <w:rPr>
              <w:lang w:val="de-DE"/>
            </w:rPr>
          </w:pPr>
          <w:r>
            <w:fldChar w:fldCharType="begin"/>
          </w:r>
          <w:r>
            <w:instrText xml:space="preserve"> INCLUDEPICTURE "C:\\Users\\LOCAL_~1.ZHA\\Temp\\企业微信截图_1642053122173.png" \* MERGEFORMATINET </w:instrText>
          </w:r>
          <w:r>
            <w:fldChar w:fldCharType="separate"/>
          </w:r>
          <w:r w:rsidR="004C4F57">
            <w:fldChar w:fldCharType="begin"/>
          </w:r>
          <w:r w:rsidR="004C4F57">
            <w:instrText xml:space="preserve"> INCLUDEPICTURE  "C:\\Users\\LOCAL_~1.ZHA\\Temp\\企业微信截图_1642053122173.png" \* MERGEFORMATINET </w:instrText>
          </w:r>
          <w:r w:rsidR="004C4F57">
            <w:fldChar w:fldCharType="separate"/>
          </w:r>
          <w:r w:rsidR="00DA241C">
            <w:fldChar w:fldCharType="begin"/>
          </w:r>
          <w:r w:rsidR="00DA241C">
            <w:instrText xml:space="preserve"> INCLUDEPICTURE  "C:\\Users\\LOCAL_~1.ZHA\\Temp\\企业微信截图_1642053122173.png" \* MERGEFORMATINET </w:instrText>
          </w:r>
          <w:r w:rsidR="00DA241C">
            <w:fldChar w:fldCharType="separate"/>
          </w:r>
          <w:r w:rsidR="00F31939">
            <w:fldChar w:fldCharType="begin"/>
          </w:r>
          <w:r w:rsidR="00F31939">
            <w:instrText xml:space="preserve"> </w:instrText>
          </w:r>
          <w:r w:rsidR="00F31939">
            <w:instrText>INCLUDEPICTURE  "C:\\Users\\LOCAL_~1.ZHA\\Temp\\</w:instrText>
          </w:r>
          <w:r w:rsidR="00F31939">
            <w:instrText>企业微信截图</w:instrText>
          </w:r>
          <w:r w:rsidR="00F31939">
            <w:instrText>_164205312217</w:instrText>
          </w:r>
          <w:r w:rsidR="00F31939">
            <w:instrText>3.png" \* MERGEFORMATINET</w:instrText>
          </w:r>
          <w:r w:rsidR="00F31939">
            <w:instrText xml:space="preserve"> </w:instrText>
          </w:r>
          <w:r w:rsidR="00F31939">
            <w:fldChar w:fldCharType="separate"/>
          </w:r>
          <w:r w:rsidR="00256D8F">
            <w:pict w14:anchorId="04F2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pt;height:25.65pt">
                <v:imagedata r:id="rId1" r:href="rId2"/>
              </v:shape>
            </w:pict>
          </w:r>
          <w:r w:rsidR="00F31939">
            <w:fldChar w:fldCharType="end"/>
          </w:r>
          <w:r w:rsidR="00DA241C">
            <w:fldChar w:fldCharType="end"/>
          </w:r>
          <w:r w:rsidR="004C4F57">
            <w:fldChar w:fldCharType="end"/>
          </w:r>
          <w:r>
            <w:fldChar w:fldCharType="end"/>
          </w:r>
        </w:p>
      </w:tc>
    </w:tr>
    <w:tr w:rsidR="00342D03" w14:paraId="59F97FE4" w14:textId="77777777" w:rsidTr="00342D03">
      <w:trPr>
        <w:cantSplit/>
        <w:trHeight w:hRule="exact" w:val="638"/>
      </w:trPr>
      <w:tc>
        <w:tcPr>
          <w:tcW w:w="15136" w:type="dxa"/>
          <w:gridSpan w:val="4"/>
          <w:tcBorders>
            <w:top w:val="single" w:sz="12" w:space="0" w:color="auto"/>
            <w:left w:val="single" w:sz="12" w:space="0" w:color="auto"/>
            <w:bottom w:val="single" w:sz="12" w:space="0" w:color="auto"/>
            <w:right w:val="single" w:sz="12" w:space="0" w:color="auto"/>
          </w:tcBorders>
          <w:vAlign w:val="center"/>
        </w:tcPr>
        <w:p w14:paraId="27EA1377" w14:textId="77777777" w:rsidR="00342D03" w:rsidRPr="00FB033D" w:rsidRDefault="00342D03" w:rsidP="00342D03">
          <w:pPr>
            <w:jc w:val="center"/>
            <w:rPr>
              <w:sz w:val="36"/>
              <w:szCs w:val="36"/>
              <w:lang w:val="de-DE"/>
            </w:rPr>
          </w:pPr>
          <w:r>
            <w:rPr>
              <w:rFonts w:hint="eastAsia"/>
              <w:b/>
              <w:sz w:val="40"/>
              <w:szCs w:val="40"/>
              <w:lang w:val="de-DE"/>
            </w:rPr>
            <w:t>供应商绩效</w:t>
          </w:r>
          <w:r>
            <w:rPr>
              <w:b/>
              <w:sz w:val="40"/>
              <w:szCs w:val="40"/>
              <w:lang w:val="de-DE"/>
            </w:rPr>
            <w:t>管理办法</w:t>
          </w:r>
        </w:p>
      </w:tc>
    </w:tr>
    <w:tr w:rsidR="00342D03" w14:paraId="51C00C2B" w14:textId="77777777" w:rsidTr="00342D03">
      <w:trPr>
        <w:cantSplit/>
        <w:trHeight w:hRule="exact" w:val="450"/>
      </w:trPr>
      <w:tc>
        <w:tcPr>
          <w:tcW w:w="7662" w:type="dxa"/>
          <w:tcBorders>
            <w:top w:val="single" w:sz="12" w:space="0" w:color="auto"/>
            <w:left w:val="single" w:sz="12" w:space="0" w:color="auto"/>
            <w:bottom w:val="single" w:sz="6" w:space="0" w:color="auto"/>
            <w:right w:val="single" w:sz="6" w:space="0" w:color="auto"/>
          </w:tcBorders>
          <w:vAlign w:val="center"/>
        </w:tcPr>
        <w:p w14:paraId="53AC287E" w14:textId="77777777" w:rsidR="00342D03" w:rsidRPr="00FB033D" w:rsidRDefault="00342D03" w:rsidP="00342D03">
          <w:pPr>
            <w:rPr>
              <w:lang w:val="de-DE"/>
            </w:rPr>
          </w:pPr>
          <w:r>
            <w:rPr>
              <w:rFonts w:hint="eastAsia"/>
              <w:lang w:val="de-DE"/>
            </w:rPr>
            <w:t>N</w:t>
          </w:r>
          <w:r>
            <w:rPr>
              <w:lang w:val="de-DE"/>
            </w:rPr>
            <w:t>O.</w:t>
          </w:r>
          <w:r>
            <w:rPr>
              <w:rFonts w:hint="eastAsia"/>
              <w:lang w:val="de-DE"/>
            </w:rPr>
            <w:t>：</w:t>
          </w:r>
          <w:r w:rsidRPr="006711A6">
            <w:rPr>
              <w:lang w:val="de-DE"/>
            </w:rPr>
            <w:t>ZHLD-S03-03-02</w:t>
          </w:r>
        </w:p>
      </w:tc>
      <w:tc>
        <w:tcPr>
          <w:tcW w:w="3405" w:type="dxa"/>
          <w:gridSpan w:val="2"/>
          <w:tcBorders>
            <w:top w:val="single" w:sz="12" w:space="0" w:color="auto"/>
            <w:left w:val="single" w:sz="6" w:space="0" w:color="auto"/>
            <w:bottom w:val="single" w:sz="6" w:space="0" w:color="auto"/>
            <w:right w:val="single" w:sz="6" w:space="0" w:color="auto"/>
          </w:tcBorders>
          <w:vAlign w:val="center"/>
        </w:tcPr>
        <w:p w14:paraId="0E9A3B60" w14:textId="77777777" w:rsidR="00342D03" w:rsidRPr="00FB033D" w:rsidRDefault="00342D03" w:rsidP="00342D03">
          <w:pPr>
            <w:rPr>
              <w:lang w:val="de-DE"/>
            </w:rPr>
          </w:pPr>
          <w:r>
            <w:rPr>
              <w:rFonts w:hint="eastAsia"/>
              <w:lang w:val="de-DE"/>
            </w:rPr>
            <w:t>R</w:t>
          </w:r>
          <w:r>
            <w:rPr>
              <w:lang w:val="de-DE"/>
            </w:rPr>
            <w:t>ev</w:t>
          </w:r>
          <w:r>
            <w:rPr>
              <w:rFonts w:hint="eastAsia"/>
              <w:lang w:val="de-DE"/>
            </w:rPr>
            <w:t>：</w:t>
          </w:r>
          <w:r w:rsidRPr="00A95CF4">
            <w:rPr>
              <w:color w:val="000000"/>
              <w:lang w:val="de-DE"/>
            </w:rPr>
            <w:t>B0</w:t>
          </w:r>
        </w:p>
      </w:tc>
      <w:tc>
        <w:tcPr>
          <w:tcW w:w="4067" w:type="dxa"/>
          <w:tcBorders>
            <w:top w:val="single" w:sz="12" w:space="0" w:color="auto"/>
            <w:left w:val="single" w:sz="6" w:space="0" w:color="auto"/>
            <w:bottom w:val="single" w:sz="6" w:space="0" w:color="auto"/>
            <w:right w:val="single" w:sz="12" w:space="0" w:color="auto"/>
          </w:tcBorders>
          <w:vAlign w:val="center"/>
        </w:tcPr>
        <w:p w14:paraId="4DE47DEF" w14:textId="5CB117F0" w:rsidR="00342D03" w:rsidRPr="00FB033D" w:rsidRDefault="00342D03" w:rsidP="00342D03">
          <w:pPr>
            <w:rPr>
              <w:lang w:val="de-DE"/>
            </w:rPr>
          </w:pPr>
          <w:r>
            <w:rPr>
              <w:rFonts w:hint="eastAsia"/>
              <w:lang w:val="de-DE"/>
            </w:rPr>
            <w:t>P</w:t>
          </w:r>
          <w:r>
            <w:rPr>
              <w:lang w:val="de-DE"/>
            </w:rPr>
            <w:t xml:space="preserve">age </w:t>
          </w:r>
          <w:r w:rsidRPr="00B07418">
            <w:rPr>
              <w:lang w:val="de-DE"/>
            </w:rPr>
            <w:fldChar w:fldCharType="begin"/>
          </w:r>
          <w:r w:rsidRPr="00B07418">
            <w:rPr>
              <w:lang w:val="de-DE"/>
            </w:rPr>
            <w:instrText>PAGE   \* MERGEFORMAT</w:instrText>
          </w:r>
          <w:r w:rsidRPr="00B07418">
            <w:rPr>
              <w:lang w:val="de-DE"/>
            </w:rPr>
            <w:fldChar w:fldCharType="separate"/>
          </w:r>
          <w:r w:rsidR="00256D8F" w:rsidRPr="00256D8F">
            <w:rPr>
              <w:noProof/>
              <w:lang w:val="zh-CN"/>
            </w:rPr>
            <w:t>18</w:t>
          </w:r>
          <w:r w:rsidRPr="00B07418">
            <w:rPr>
              <w:lang w:val="de-DE"/>
            </w:rPr>
            <w:fldChar w:fldCharType="end"/>
          </w:r>
          <w:r>
            <w:rPr>
              <w:lang w:val="de-DE"/>
            </w:rPr>
            <w:t xml:space="preserve"> of 17</w:t>
          </w:r>
        </w:p>
      </w:tc>
    </w:tr>
  </w:tbl>
  <w:p w14:paraId="4F9FBF5D" w14:textId="77777777" w:rsidR="00342D03" w:rsidRDefault="00342D03" w:rsidP="00342D03">
    <w:pPr>
      <w:pStyle w:val="a3"/>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1"/>
      <w:gridCol w:w="1833"/>
      <w:gridCol w:w="438"/>
      <w:gridCol w:w="2714"/>
    </w:tblGrid>
    <w:tr w:rsidR="00342D03" w14:paraId="5A38DEBE" w14:textId="77777777" w:rsidTr="00342D03">
      <w:trPr>
        <w:cantSplit/>
        <w:trHeight w:val="480"/>
      </w:trPr>
      <w:tc>
        <w:tcPr>
          <w:tcW w:w="6944" w:type="dxa"/>
          <w:gridSpan w:val="2"/>
          <w:tcBorders>
            <w:top w:val="single" w:sz="12" w:space="0" w:color="auto"/>
            <w:left w:val="single" w:sz="12" w:space="0" w:color="auto"/>
            <w:bottom w:val="single" w:sz="12" w:space="0" w:color="auto"/>
            <w:right w:val="nil"/>
          </w:tcBorders>
          <w:vAlign w:val="center"/>
        </w:tcPr>
        <w:p w14:paraId="619919A4" w14:textId="77777777" w:rsidR="00342D03" w:rsidRPr="00CB6E23" w:rsidRDefault="00342D03" w:rsidP="00342D03">
          <w:pPr>
            <w:wordWrap w:val="0"/>
            <w:ind w:right="560"/>
            <w:rPr>
              <w:lang w:val="de-DE"/>
            </w:rPr>
          </w:pPr>
          <w:r>
            <w:rPr>
              <w:rFonts w:ascii="Arial" w:hAnsi="Arial" w:cs="Arial" w:hint="eastAsia"/>
              <w:b/>
              <w:sz w:val="28"/>
              <w:szCs w:val="28"/>
              <w:lang w:val="de-DE"/>
            </w:rPr>
            <w:t>中航</w:t>
          </w:r>
          <w:r>
            <w:rPr>
              <w:rFonts w:ascii="Arial" w:hAnsi="Arial" w:cs="Arial"/>
              <w:b/>
              <w:sz w:val="28"/>
              <w:szCs w:val="28"/>
              <w:lang w:val="de-DE"/>
            </w:rPr>
            <w:t>锂电</w:t>
          </w:r>
          <w:r>
            <w:rPr>
              <w:rFonts w:ascii="Arial" w:hAnsi="Arial" w:cs="Arial" w:hint="eastAsia"/>
              <w:b/>
              <w:sz w:val="28"/>
              <w:szCs w:val="28"/>
              <w:lang w:val="de-DE"/>
            </w:rPr>
            <w:t>（</w:t>
          </w:r>
          <w:r>
            <w:rPr>
              <w:rFonts w:ascii="Arial" w:hAnsi="Arial" w:cs="Arial"/>
              <w:b/>
              <w:sz w:val="28"/>
              <w:szCs w:val="28"/>
              <w:lang w:val="de-DE"/>
            </w:rPr>
            <w:t>洛阳）有限公司</w:t>
          </w:r>
          <w:r>
            <w:rPr>
              <w:rFonts w:ascii="Arial" w:hAnsi="Arial" w:cs="Arial" w:hint="eastAsia"/>
              <w:b/>
              <w:sz w:val="28"/>
              <w:szCs w:val="28"/>
              <w:lang w:val="de-DE"/>
            </w:rPr>
            <w:t xml:space="preserve">  </w:t>
          </w:r>
          <w:r>
            <w:rPr>
              <w:rFonts w:ascii="Arial" w:hAnsi="Arial" w:cs="Arial"/>
              <w:b/>
              <w:sz w:val="28"/>
              <w:szCs w:val="28"/>
              <w:lang w:val="de-DE"/>
            </w:rPr>
            <w:t xml:space="preserve">      </w:t>
          </w:r>
          <w:r>
            <w:rPr>
              <w:rFonts w:ascii="Arial" w:hAnsi="Arial" w:cs="Arial" w:hint="eastAsia"/>
              <w:b/>
              <w:sz w:val="28"/>
              <w:szCs w:val="28"/>
              <w:lang w:val="de-DE"/>
            </w:rPr>
            <w:t xml:space="preserve"> </w:t>
          </w:r>
        </w:p>
      </w:tc>
      <w:tc>
        <w:tcPr>
          <w:tcW w:w="3152" w:type="dxa"/>
          <w:gridSpan w:val="2"/>
          <w:tcBorders>
            <w:top w:val="single" w:sz="12" w:space="0" w:color="auto"/>
            <w:left w:val="nil"/>
            <w:bottom w:val="single" w:sz="12" w:space="0" w:color="auto"/>
            <w:right w:val="single" w:sz="12" w:space="0" w:color="auto"/>
          </w:tcBorders>
        </w:tcPr>
        <w:p w14:paraId="4979A196" w14:textId="77777777" w:rsidR="00342D03" w:rsidRPr="00FB033D" w:rsidRDefault="00342D03" w:rsidP="00342D03">
          <w:pPr>
            <w:rPr>
              <w:lang w:val="de-DE"/>
            </w:rPr>
          </w:pPr>
          <w:r>
            <w:fldChar w:fldCharType="begin"/>
          </w:r>
          <w:r>
            <w:instrText xml:space="preserve"> INCLUDEPICTURE "C:\\Users\\LOCAL_~1.ZHA\\Temp\\企业微信截图_1642053122173.png" \* MERGEFORMATINET </w:instrText>
          </w:r>
          <w:r>
            <w:fldChar w:fldCharType="separate"/>
          </w:r>
          <w:r w:rsidR="004C4F57">
            <w:fldChar w:fldCharType="begin"/>
          </w:r>
          <w:r w:rsidR="004C4F57">
            <w:instrText xml:space="preserve"> INCLUDEPICTURE  "C:\\Users\\LOCAL_~1.ZHA\\Temp\\企业微信截图_1642053122173.png" \* MERGEFORMATINET </w:instrText>
          </w:r>
          <w:r w:rsidR="004C4F57">
            <w:fldChar w:fldCharType="separate"/>
          </w:r>
          <w:r w:rsidR="00DA241C">
            <w:fldChar w:fldCharType="begin"/>
          </w:r>
          <w:r w:rsidR="00DA241C">
            <w:instrText xml:space="preserve"> INCLUDEPICTURE  "C:\\Users\\LOCAL_~1.ZHA\\Temp\\企业微信截图_1642053122173.png" \* MERGEFORMATINET </w:instrText>
          </w:r>
          <w:r w:rsidR="00DA241C">
            <w:fldChar w:fldCharType="separate"/>
          </w:r>
          <w:r w:rsidR="00F31939">
            <w:fldChar w:fldCharType="begin"/>
          </w:r>
          <w:r w:rsidR="00F31939">
            <w:instrText xml:space="preserve"> </w:instrText>
          </w:r>
          <w:r w:rsidR="00F31939">
            <w:instrText>INCLUDEPICTURE  "C:\\Users\\LOCAL_~1.ZHA\\Temp\\</w:instrText>
          </w:r>
          <w:r w:rsidR="00F31939">
            <w:instrText>企业微信截图</w:instrText>
          </w:r>
          <w:r w:rsidR="00F31939">
            <w:instrText>_164205312217</w:instrText>
          </w:r>
          <w:r w:rsidR="00F31939">
            <w:instrText>3.png" \* MERGEFORMATINET</w:instrText>
          </w:r>
          <w:r w:rsidR="00F31939">
            <w:instrText xml:space="preserve"> </w:instrText>
          </w:r>
          <w:r w:rsidR="00F31939">
            <w:fldChar w:fldCharType="separate"/>
          </w:r>
          <w:r w:rsidR="00256D8F">
            <w:pict w14:anchorId="7409A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pt;height:25.65pt">
                <v:imagedata r:id="rId2" r:href="rId1"/>
              </v:shape>
            </w:pict>
          </w:r>
          <w:r w:rsidR="00F31939">
            <w:fldChar w:fldCharType="end"/>
          </w:r>
          <w:r w:rsidR="00DA241C">
            <w:fldChar w:fldCharType="end"/>
          </w:r>
          <w:r w:rsidR="004C4F57">
            <w:fldChar w:fldCharType="end"/>
          </w:r>
          <w:r>
            <w:fldChar w:fldCharType="end"/>
          </w:r>
        </w:p>
      </w:tc>
    </w:tr>
    <w:tr w:rsidR="00342D03" w14:paraId="11A3B40B" w14:textId="77777777" w:rsidTr="00342D03">
      <w:trPr>
        <w:cantSplit/>
        <w:trHeight w:hRule="exact" w:val="548"/>
      </w:trPr>
      <w:tc>
        <w:tcPr>
          <w:tcW w:w="10096" w:type="dxa"/>
          <w:gridSpan w:val="4"/>
          <w:tcBorders>
            <w:top w:val="single" w:sz="12" w:space="0" w:color="auto"/>
            <w:left w:val="single" w:sz="12" w:space="0" w:color="auto"/>
            <w:bottom w:val="single" w:sz="12" w:space="0" w:color="auto"/>
            <w:right w:val="single" w:sz="12" w:space="0" w:color="auto"/>
          </w:tcBorders>
          <w:vAlign w:val="center"/>
        </w:tcPr>
        <w:p w14:paraId="52C60467" w14:textId="77777777" w:rsidR="00342D03" w:rsidRPr="00FB033D" w:rsidRDefault="00342D03" w:rsidP="00342D03">
          <w:pPr>
            <w:jc w:val="center"/>
            <w:rPr>
              <w:sz w:val="36"/>
              <w:szCs w:val="36"/>
              <w:lang w:val="de-DE"/>
            </w:rPr>
          </w:pPr>
          <w:r>
            <w:rPr>
              <w:rFonts w:hint="eastAsia"/>
              <w:b/>
              <w:sz w:val="40"/>
              <w:szCs w:val="40"/>
              <w:lang w:val="de-DE"/>
            </w:rPr>
            <w:t>供应商绩效</w:t>
          </w:r>
          <w:r>
            <w:rPr>
              <w:b/>
              <w:sz w:val="40"/>
              <w:szCs w:val="40"/>
              <w:lang w:val="de-DE"/>
            </w:rPr>
            <w:t>管理办法</w:t>
          </w:r>
        </w:p>
      </w:tc>
    </w:tr>
    <w:tr w:rsidR="00342D03" w14:paraId="321FE532" w14:textId="77777777" w:rsidTr="00342D03">
      <w:trPr>
        <w:cantSplit/>
        <w:trHeight w:hRule="exact" w:val="387"/>
      </w:trPr>
      <w:tc>
        <w:tcPr>
          <w:tcW w:w="5111" w:type="dxa"/>
          <w:tcBorders>
            <w:top w:val="single" w:sz="12" w:space="0" w:color="auto"/>
            <w:left w:val="single" w:sz="12" w:space="0" w:color="auto"/>
            <w:bottom w:val="single" w:sz="6" w:space="0" w:color="auto"/>
            <w:right w:val="single" w:sz="6" w:space="0" w:color="auto"/>
          </w:tcBorders>
          <w:vAlign w:val="center"/>
        </w:tcPr>
        <w:p w14:paraId="503ECE8E" w14:textId="77777777" w:rsidR="00342D03" w:rsidRPr="00FB033D" w:rsidRDefault="00342D03" w:rsidP="00342D03">
          <w:pPr>
            <w:rPr>
              <w:lang w:val="de-DE"/>
            </w:rPr>
          </w:pPr>
          <w:r>
            <w:rPr>
              <w:rFonts w:hint="eastAsia"/>
              <w:lang w:val="de-DE"/>
            </w:rPr>
            <w:t>N</w:t>
          </w:r>
          <w:r>
            <w:rPr>
              <w:lang w:val="de-DE"/>
            </w:rPr>
            <w:t>O.</w:t>
          </w:r>
          <w:r>
            <w:rPr>
              <w:rFonts w:hint="eastAsia"/>
              <w:lang w:val="de-DE"/>
            </w:rPr>
            <w:t>：</w:t>
          </w:r>
          <w:r w:rsidRPr="006711A6">
            <w:rPr>
              <w:lang w:val="de-DE"/>
            </w:rPr>
            <w:t>ZHLD-S03-03-02</w:t>
          </w:r>
        </w:p>
      </w:tc>
      <w:tc>
        <w:tcPr>
          <w:tcW w:w="2271" w:type="dxa"/>
          <w:gridSpan w:val="2"/>
          <w:tcBorders>
            <w:top w:val="single" w:sz="12" w:space="0" w:color="auto"/>
            <w:left w:val="single" w:sz="6" w:space="0" w:color="auto"/>
            <w:bottom w:val="single" w:sz="6" w:space="0" w:color="auto"/>
            <w:right w:val="single" w:sz="6" w:space="0" w:color="auto"/>
          </w:tcBorders>
          <w:vAlign w:val="center"/>
        </w:tcPr>
        <w:p w14:paraId="1486FF25" w14:textId="77777777" w:rsidR="00342D03" w:rsidRPr="00FB033D" w:rsidRDefault="00342D03" w:rsidP="00342D03">
          <w:pPr>
            <w:rPr>
              <w:lang w:val="de-DE"/>
            </w:rPr>
          </w:pPr>
          <w:r>
            <w:rPr>
              <w:rFonts w:hint="eastAsia"/>
              <w:lang w:val="de-DE"/>
            </w:rPr>
            <w:t>R</w:t>
          </w:r>
          <w:r>
            <w:rPr>
              <w:lang w:val="de-DE"/>
            </w:rPr>
            <w:t>ev</w:t>
          </w:r>
          <w:r>
            <w:rPr>
              <w:rFonts w:hint="eastAsia"/>
              <w:lang w:val="de-DE"/>
            </w:rPr>
            <w:t>：</w:t>
          </w:r>
          <w:r w:rsidRPr="00A95CF4">
            <w:rPr>
              <w:color w:val="000000"/>
              <w:lang w:val="de-DE"/>
            </w:rPr>
            <w:t>B0</w:t>
          </w:r>
        </w:p>
      </w:tc>
      <w:tc>
        <w:tcPr>
          <w:tcW w:w="2714" w:type="dxa"/>
          <w:tcBorders>
            <w:top w:val="single" w:sz="12" w:space="0" w:color="auto"/>
            <w:left w:val="single" w:sz="6" w:space="0" w:color="auto"/>
            <w:bottom w:val="single" w:sz="6" w:space="0" w:color="auto"/>
            <w:right w:val="single" w:sz="12" w:space="0" w:color="auto"/>
          </w:tcBorders>
          <w:vAlign w:val="center"/>
        </w:tcPr>
        <w:p w14:paraId="19F6F4F4" w14:textId="11688ACC" w:rsidR="00342D03" w:rsidRPr="00FB033D" w:rsidRDefault="00342D03" w:rsidP="00342D03">
          <w:pPr>
            <w:rPr>
              <w:lang w:val="de-DE"/>
            </w:rPr>
          </w:pPr>
          <w:r>
            <w:rPr>
              <w:rFonts w:hint="eastAsia"/>
              <w:lang w:val="de-DE"/>
            </w:rPr>
            <w:t>P</w:t>
          </w:r>
          <w:r>
            <w:rPr>
              <w:lang w:val="de-DE"/>
            </w:rPr>
            <w:t xml:space="preserve">age </w:t>
          </w:r>
          <w:r w:rsidRPr="00B07418">
            <w:rPr>
              <w:lang w:val="de-DE"/>
            </w:rPr>
            <w:fldChar w:fldCharType="begin"/>
          </w:r>
          <w:r w:rsidRPr="00B07418">
            <w:rPr>
              <w:lang w:val="de-DE"/>
            </w:rPr>
            <w:instrText>PAGE   \* MERGEFORMAT</w:instrText>
          </w:r>
          <w:r w:rsidRPr="00B07418">
            <w:rPr>
              <w:lang w:val="de-DE"/>
            </w:rPr>
            <w:fldChar w:fldCharType="separate"/>
          </w:r>
          <w:r w:rsidR="00256D8F" w:rsidRPr="00256D8F">
            <w:rPr>
              <w:noProof/>
              <w:lang w:val="zh-CN"/>
            </w:rPr>
            <w:t>19</w:t>
          </w:r>
          <w:r w:rsidRPr="00B07418">
            <w:rPr>
              <w:lang w:val="de-DE"/>
            </w:rPr>
            <w:fldChar w:fldCharType="end"/>
          </w:r>
          <w:r>
            <w:rPr>
              <w:lang w:val="de-DE"/>
            </w:rPr>
            <w:t xml:space="preserve"> of 17</w:t>
          </w:r>
        </w:p>
      </w:tc>
    </w:tr>
  </w:tbl>
  <w:p w14:paraId="0CA87D9E" w14:textId="77777777" w:rsidR="00342D03" w:rsidRDefault="00342D03" w:rsidP="00342D03">
    <w:pPr>
      <w:pStyle w:val="a3"/>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2"/>
      <w:gridCol w:w="2748"/>
      <w:gridCol w:w="657"/>
      <w:gridCol w:w="4069"/>
    </w:tblGrid>
    <w:tr w:rsidR="00342D03" w14:paraId="0E2BAF6E" w14:textId="77777777" w:rsidTr="00342D03">
      <w:trPr>
        <w:cantSplit/>
        <w:trHeight w:val="558"/>
      </w:trPr>
      <w:tc>
        <w:tcPr>
          <w:tcW w:w="10410" w:type="dxa"/>
          <w:gridSpan w:val="2"/>
          <w:tcBorders>
            <w:top w:val="single" w:sz="12" w:space="0" w:color="auto"/>
            <w:left w:val="single" w:sz="12" w:space="0" w:color="auto"/>
            <w:bottom w:val="single" w:sz="12" w:space="0" w:color="auto"/>
            <w:right w:val="nil"/>
          </w:tcBorders>
          <w:vAlign w:val="center"/>
        </w:tcPr>
        <w:p w14:paraId="763DFC46" w14:textId="77777777" w:rsidR="00342D03" w:rsidRPr="00CB6E23" w:rsidRDefault="00342D03" w:rsidP="00342D03">
          <w:pPr>
            <w:wordWrap w:val="0"/>
            <w:ind w:right="560"/>
            <w:rPr>
              <w:lang w:val="de-DE"/>
            </w:rPr>
          </w:pPr>
          <w:r>
            <w:rPr>
              <w:rFonts w:ascii="Arial" w:hAnsi="Arial" w:cs="Arial" w:hint="eastAsia"/>
              <w:b/>
              <w:sz w:val="28"/>
              <w:szCs w:val="28"/>
              <w:lang w:val="de-DE"/>
            </w:rPr>
            <w:t>中航</w:t>
          </w:r>
          <w:r>
            <w:rPr>
              <w:rFonts w:ascii="Arial" w:hAnsi="Arial" w:cs="Arial"/>
              <w:b/>
              <w:sz w:val="28"/>
              <w:szCs w:val="28"/>
              <w:lang w:val="de-DE"/>
            </w:rPr>
            <w:t>锂电</w:t>
          </w:r>
          <w:r>
            <w:rPr>
              <w:rFonts w:ascii="Arial" w:hAnsi="Arial" w:cs="Arial" w:hint="eastAsia"/>
              <w:b/>
              <w:sz w:val="28"/>
              <w:szCs w:val="28"/>
              <w:lang w:val="de-DE"/>
            </w:rPr>
            <w:t>（</w:t>
          </w:r>
          <w:r>
            <w:rPr>
              <w:rFonts w:ascii="Arial" w:hAnsi="Arial" w:cs="Arial"/>
              <w:b/>
              <w:sz w:val="28"/>
              <w:szCs w:val="28"/>
              <w:lang w:val="de-DE"/>
            </w:rPr>
            <w:t>洛阳）有限公司</w:t>
          </w:r>
          <w:r>
            <w:rPr>
              <w:rFonts w:ascii="Arial" w:hAnsi="Arial" w:cs="Arial" w:hint="eastAsia"/>
              <w:b/>
              <w:sz w:val="28"/>
              <w:szCs w:val="28"/>
              <w:lang w:val="de-DE"/>
            </w:rPr>
            <w:t xml:space="preserve">   </w:t>
          </w:r>
          <w:r>
            <w:rPr>
              <w:rFonts w:ascii="Arial" w:hAnsi="Arial" w:cs="Arial"/>
              <w:b/>
              <w:sz w:val="28"/>
              <w:szCs w:val="28"/>
              <w:lang w:val="de-DE"/>
            </w:rPr>
            <w:t xml:space="preserve">      </w:t>
          </w:r>
          <w:r>
            <w:rPr>
              <w:rFonts w:ascii="Arial" w:hAnsi="Arial" w:cs="Arial" w:hint="eastAsia"/>
              <w:b/>
              <w:sz w:val="28"/>
              <w:szCs w:val="28"/>
              <w:lang w:val="de-DE"/>
            </w:rPr>
            <w:t xml:space="preserve"> </w:t>
          </w:r>
        </w:p>
      </w:tc>
      <w:tc>
        <w:tcPr>
          <w:tcW w:w="4725" w:type="dxa"/>
          <w:gridSpan w:val="2"/>
          <w:tcBorders>
            <w:top w:val="single" w:sz="12" w:space="0" w:color="auto"/>
            <w:left w:val="nil"/>
            <w:bottom w:val="single" w:sz="12" w:space="0" w:color="auto"/>
            <w:right w:val="single" w:sz="12" w:space="0" w:color="auto"/>
          </w:tcBorders>
        </w:tcPr>
        <w:p w14:paraId="430411CD" w14:textId="77777777" w:rsidR="00342D03" w:rsidRPr="00FB033D" w:rsidRDefault="00342D03" w:rsidP="00342D03">
          <w:pPr>
            <w:rPr>
              <w:lang w:val="de-DE"/>
            </w:rPr>
          </w:pPr>
          <w:r>
            <w:fldChar w:fldCharType="begin"/>
          </w:r>
          <w:r>
            <w:instrText xml:space="preserve"> INCLUDEPICTURE "C:\\Users\\LOCAL_~1.ZHA\\Temp\\企业微信截图_1642053122173.png" \* MERGEFORMATINET </w:instrText>
          </w:r>
          <w:r>
            <w:fldChar w:fldCharType="separate"/>
          </w:r>
          <w:r w:rsidR="004C4F57">
            <w:fldChar w:fldCharType="begin"/>
          </w:r>
          <w:r w:rsidR="004C4F57">
            <w:instrText xml:space="preserve"> INCLUDEPICTURE  "C:\\Users\\LOCAL_~1.ZHA\\Temp\\企业微信截图_1642053122173.png" \* MERGEFORMATINET </w:instrText>
          </w:r>
          <w:r w:rsidR="004C4F57">
            <w:fldChar w:fldCharType="separate"/>
          </w:r>
          <w:r w:rsidR="00DA241C">
            <w:fldChar w:fldCharType="begin"/>
          </w:r>
          <w:r w:rsidR="00DA241C">
            <w:instrText xml:space="preserve"> INCLUDEPICTURE  "C:\\Users\\LOCAL_~1.ZHA\\Temp\\企业微信截图_1642053122173.png" \* MERGEFORMATINET </w:instrText>
          </w:r>
          <w:r w:rsidR="00DA241C">
            <w:fldChar w:fldCharType="separate"/>
          </w:r>
          <w:r w:rsidR="00F31939">
            <w:fldChar w:fldCharType="begin"/>
          </w:r>
          <w:r w:rsidR="00F31939">
            <w:instrText xml:space="preserve"> </w:instrText>
          </w:r>
          <w:r w:rsidR="00F31939">
            <w:instrText>INCLUDEPICTURE  "C:\\Users\\LOCAL_~1.ZHA\\Temp\\</w:instrText>
          </w:r>
          <w:r w:rsidR="00F31939">
            <w:instrText>企业微信截图</w:instrText>
          </w:r>
          <w:r w:rsidR="00F31939">
            <w:instrText>_1642053122173.png" \* MERGEFORMATINET</w:instrText>
          </w:r>
          <w:r w:rsidR="00F31939">
            <w:instrText xml:space="preserve"> </w:instrText>
          </w:r>
          <w:r w:rsidR="00F31939">
            <w:fldChar w:fldCharType="separate"/>
          </w:r>
          <w:r w:rsidR="00256D8F">
            <w:pict w14:anchorId="30AA3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65pt;height:25.65pt">
                <v:imagedata r:id="rId2" r:href="rId1"/>
              </v:shape>
            </w:pict>
          </w:r>
          <w:r w:rsidR="00F31939">
            <w:fldChar w:fldCharType="end"/>
          </w:r>
          <w:r w:rsidR="00DA241C">
            <w:fldChar w:fldCharType="end"/>
          </w:r>
          <w:r w:rsidR="004C4F57">
            <w:fldChar w:fldCharType="end"/>
          </w:r>
          <w:r>
            <w:fldChar w:fldCharType="end"/>
          </w:r>
        </w:p>
      </w:tc>
    </w:tr>
    <w:tr w:rsidR="00342D03" w14:paraId="3CCC21DE" w14:textId="77777777" w:rsidTr="00342D03">
      <w:trPr>
        <w:cantSplit/>
        <w:trHeight w:hRule="exact" w:val="638"/>
      </w:trPr>
      <w:tc>
        <w:tcPr>
          <w:tcW w:w="15136" w:type="dxa"/>
          <w:gridSpan w:val="4"/>
          <w:tcBorders>
            <w:top w:val="single" w:sz="12" w:space="0" w:color="auto"/>
            <w:left w:val="single" w:sz="12" w:space="0" w:color="auto"/>
            <w:bottom w:val="single" w:sz="12" w:space="0" w:color="auto"/>
            <w:right w:val="single" w:sz="12" w:space="0" w:color="auto"/>
          </w:tcBorders>
          <w:vAlign w:val="center"/>
        </w:tcPr>
        <w:p w14:paraId="3CF5CD27" w14:textId="77777777" w:rsidR="00342D03" w:rsidRPr="00FB033D" w:rsidRDefault="00342D03" w:rsidP="00342D03">
          <w:pPr>
            <w:jc w:val="center"/>
            <w:rPr>
              <w:sz w:val="36"/>
              <w:szCs w:val="36"/>
              <w:lang w:val="de-DE"/>
            </w:rPr>
          </w:pPr>
          <w:r>
            <w:rPr>
              <w:rFonts w:hint="eastAsia"/>
              <w:b/>
              <w:sz w:val="40"/>
              <w:szCs w:val="40"/>
              <w:lang w:val="de-DE"/>
            </w:rPr>
            <w:t>供应商绩效</w:t>
          </w:r>
          <w:r>
            <w:rPr>
              <w:b/>
              <w:sz w:val="40"/>
              <w:szCs w:val="40"/>
              <w:lang w:val="de-DE"/>
            </w:rPr>
            <w:t>管理办法</w:t>
          </w:r>
        </w:p>
      </w:tc>
    </w:tr>
    <w:tr w:rsidR="00342D03" w14:paraId="50ED762F" w14:textId="77777777" w:rsidTr="00342D03">
      <w:trPr>
        <w:cantSplit/>
        <w:trHeight w:hRule="exact" w:val="450"/>
      </w:trPr>
      <w:tc>
        <w:tcPr>
          <w:tcW w:w="7662" w:type="dxa"/>
          <w:tcBorders>
            <w:top w:val="single" w:sz="12" w:space="0" w:color="auto"/>
            <w:left w:val="single" w:sz="12" w:space="0" w:color="auto"/>
            <w:bottom w:val="single" w:sz="6" w:space="0" w:color="auto"/>
            <w:right w:val="single" w:sz="6" w:space="0" w:color="auto"/>
          </w:tcBorders>
          <w:vAlign w:val="center"/>
        </w:tcPr>
        <w:p w14:paraId="7E3C0D2C" w14:textId="77777777" w:rsidR="00342D03" w:rsidRPr="00FB033D" w:rsidRDefault="00342D03" w:rsidP="00342D03">
          <w:pPr>
            <w:rPr>
              <w:lang w:val="de-DE"/>
            </w:rPr>
          </w:pPr>
          <w:r>
            <w:rPr>
              <w:rFonts w:hint="eastAsia"/>
              <w:lang w:val="de-DE"/>
            </w:rPr>
            <w:t>N</w:t>
          </w:r>
          <w:r>
            <w:rPr>
              <w:lang w:val="de-DE"/>
            </w:rPr>
            <w:t>O.</w:t>
          </w:r>
          <w:r>
            <w:rPr>
              <w:rFonts w:hint="eastAsia"/>
              <w:lang w:val="de-DE"/>
            </w:rPr>
            <w:t>：</w:t>
          </w:r>
          <w:r w:rsidRPr="006711A6">
            <w:rPr>
              <w:lang w:val="de-DE"/>
            </w:rPr>
            <w:t>ZHLD-S03-03-02</w:t>
          </w:r>
        </w:p>
      </w:tc>
      <w:tc>
        <w:tcPr>
          <w:tcW w:w="3405" w:type="dxa"/>
          <w:gridSpan w:val="2"/>
          <w:tcBorders>
            <w:top w:val="single" w:sz="12" w:space="0" w:color="auto"/>
            <w:left w:val="single" w:sz="6" w:space="0" w:color="auto"/>
            <w:bottom w:val="single" w:sz="6" w:space="0" w:color="auto"/>
            <w:right w:val="single" w:sz="6" w:space="0" w:color="auto"/>
          </w:tcBorders>
          <w:vAlign w:val="center"/>
        </w:tcPr>
        <w:p w14:paraId="60D254C8" w14:textId="77777777" w:rsidR="00342D03" w:rsidRPr="00FB033D" w:rsidRDefault="00342D03" w:rsidP="00342D03">
          <w:pPr>
            <w:rPr>
              <w:lang w:val="de-DE"/>
            </w:rPr>
          </w:pPr>
          <w:r>
            <w:rPr>
              <w:rFonts w:hint="eastAsia"/>
              <w:lang w:val="de-DE"/>
            </w:rPr>
            <w:t>R</w:t>
          </w:r>
          <w:r>
            <w:rPr>
              <w:lang w:val="de-DE"/>
            </w:rPr>
            <w:t>ev</w:t>
          </w:r>
          <w:r>
            <w:rPr>
              <w:rFonts w:hint="eastAsia"/>
              <w:lang w:val="de-DE"/>
            </w:rPr>
            <w:t>：</w:t>
          </w:r>
          <w:r w:rsidRPr="00947B48">
            <w:rPr>
              <w:color w:val="FF0000"/>
              <w:lang w:val="de-DE"/>
            </w:rPr>
            <w:tab/>
          </w:r>
          <w:r>
            <w:rPr>
              <w:color w:val="000000"/>
              <w:lang w:val="de-DE"/>
            </w:rPr>
            <w:t>B</w:t>
          </w:r>
          <w:r w:rsidRPr="00A95CF4">
            <w:rPr>
              <w:color w:val="000000"/>
              <w:lang w:val="de-DE"/>
            </w:rPr>
            <w:t>0</w:t>
          </w:r>
        </w:p>
      </w:tc>
      <w:tc>
        <w:tcPr>
          <w:tcW w:w="4067" w:type="dxa"/>
          <w:tcBorders>
            <w:top w:val="single" w:sz="12" w:space="0" w:color="auto"/>
            <w:left w:val="single" w:sz="6" w:space="0" w:color="auto"/>
            <w:bottom w:val="single" w:sz="6" w:space="0" w:color="auto"/>
            <w:right w:val="single" w:sz="12" w:space="0" w:color="auto"/>
          </w:tcBorders>
          <w:vAlign w:val="center"/>
        </w:tcPr>
        <w:p w14:paraId="000B69FB" w14:textId="7B2FAF92" w:rsidR="00342D03" w:rsidRPr="00FB033D" w:rsidRDefault="00342D03" w:rsidP="00342D03">
          <w:pPr>
            <w:rPr>
              <w:lang w:val="de-DE"/>
            </w:rPr>
          </w:pPr>
          <w:r>
            <w:rPr>
              <w:rFonts w:hint="eastAsia"/>
              <w:lang w:val="de-DE"/>
            </w:rPr>
            <w:t>P</w:t>
          </w:r>
          <w:r>
            <w:rPr>
              <w:lang w:val="de-DE"/>
            </w:rPr>
            <w:t xml:space="preserve">age </w:t>
          </w:r>
          <w:r w:rsidRPr="00B07418">
            <w:rPr>
              <w:lang w:val="de-DE"/>
            </w:rPr>
            <w:fldChar w:fldCharType="begin"/>
          </w:r>
          <w:r w:rsidRPr="00B07418">
            <w:rPr>
              <w:lang w:val="de-DE"/>
            </w:rPr>
            <w:instrText>PAGE   \* MERGEFORMAT</w:instrText>
          </w:r>
          <w:r w:rsidRPr="00B07418">
            <w:rPr>
              <w:lang w:val="de-DE"/>
            </w:rPr>
            <w:fldChar w:fldCharType="separate"/>
          </w:r>
          <w:r w:rsidR="00256D8F" w:rsidRPr="00256D8F">
            <w:rPr>
              <w:noProof/>
              <w:lang w:val="zh-CN"/>
            </w:rPr>
            <w:t>21</w:t>
          </w:r>
          <w:r w:rsidRPr="00B07418">
            <w:rPr>
              <w:lang w:val="de-DE"/>
            </w:rPr>
            <w:fldChar w:fldCharType="end"/>
          </w:r>
          <w:r>
            <w:rPr>
              <w:lang w:val="de-DE"/>
            </w:rPr>
            <w:t xml:space="preserve"> of 17</w:t>
          </w:r>
        </w:p>
      </w:tc>
    </w:tr>
  </w:tbl>
  <w:p w14:paraId="40DBC52A" w14:textId="77777777" w:rsidR="00342D03" w:rsidRDefault="00342D03" w:rsidP="00342D03">
    <w:pPr>
      <w:pStyle w:val="a3"/>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830"/>
      <w:gridCol w:w="437"/>
      <w:gridCol w:w="2710"/>
    </w:tblGrid>
    <w:tr w:rsidR="00342D03" w14:paraId="6084D7B5" w14:textId="77777777" w:rsidTr="00342D03">
      <w:trPr>
        <w:cantSplit/>
        <w:trHeight w:val="474"/>
      </w:trPr>
      <w:tc>
        <w:tcPr>
          <w:tcW w:w="6932" w:type="dxa"/>
          <w:gridSpan w:val="2"/>
          <w:tcBorders>
            <w:top w:val="single" w:sz="12" w:space="0" w:color="auto"/>
            <w:left w:val="single" w:sz="12" w:space="0" w:color="auto"/>
            <w:bottom w:val="single" w:sz="12" w:space="0" w:color="auto"/>
            <w:right w:val="nil"/>
          </w:tcBorders>
          <w:vAlign w:val="center"/>
        </w:tcPr>
        <w:p w14:paraId="6E28E9C8" w14:textId="77777777" w:rsidR="00342D03" w:rsidRPr="00CB6E23" w:rsidRDefault="00342D03" w:rsidP="00342D03">
          <w:pPr>
            <w:wordWrap w:val="0"/>
            <w:ind w:right="560"/>
            <w:rPr>
              <w:lang w:val="de-DE"/>
            </w:rPr>
          </w:pPr>
          <w:r>
            <w:rPr>
              <w:rFonts w:ascii="Arial" w:hAnsi="Arial" w:cs="Arial" w:hint="eastAsia"/>
              <w:b/>
              <w:sz w:val="28"/>
              <w:szCs w:val="28"/>
              <w:lang w:val="de-DE"/>
            </w:rPr>
            <w:t>中航</w:t>
          </w:r>
          <w:r>
            <w:rPr>
              <w:rFonts w:ascii="Arial" w:hAnsi="Arial" w:cs="Arial"/>
              <w:b/>
              <w:sz w:val="28"/>
              <w:szCs w:val="28"/>
              <w:lang w:val="de-DE"/>
            </w:rPr>
            <w:t>锂电</w:t>
          </w:r>
          <w:r>
            <w:rPr>
              <w:rFonts w:ascii="Arial" w:hAnsi="Arial" w:cs="Arial" w:hint="eastAsia"/>
              <w:b/>
              <w:sz w:val="28"/>
              <w:szCs w:val="28"/>
              <w:lang w:val="de-DE"/>
            </w:rPr>
            <w:t>（</w:t>
          </w:r>
          <w:r>
            <w:rPr>
              <w:rFonts w:ascii="Arial" w:hAnsi="Arial" w:cs="Arial"/>
              <w:b/>
              <w:sz w:val="28"/>
              <w:szCs w:val="28"/>
              <w:lang w:val="de-DE"/>
            </w:rPr>
            <w:t>洛阳）有限公司</w:t>
          </w:r>
          <w:r>
            <w:rPr>
              <w:rFonts w:ascii="Arial" w:hAnsi="Arial" w:cs="Arial" w:hint="eastAsia"/>
              <w:b/>
              <w:sz w:val="28"/>
              <w:szCs w:val="28"/>
              <w:lang w:val="de-DE"/>
            </w:rPr>
            <w:t xml:space="preserve">   </w:t>
          </w:r>
          <w:r>
            <w:rPr>
              <w:rFonts w:ascii="Arial" w:hAnsi="Arial" w:cs="Arial"/>
              <w:b/>
              <w:sz w:val="28"/>
              <w:szCs w:val="28"/>
              <w:lang w:val="de-DE"/>
            </w:rPr>
            <w:t xml:space="preserve">      </w:t>
          </w:r>
          <w:r>
            <w:rPr>
              <w:rFonts w:ascii="Arial" w:hAnsi="Arial" w:cs="Arial" w:hint="eastAsia"/>
              <w:b/>
              <w:sz w:val="28"/>
              <w:szCs w:val="28"/>
              <w:lang w:val="de-DE"/>
            </w:rPr>
            <w:t xml:space="preserve"> </w:t>
          </w:r>
        </w:p>
      </w:tc>
      <w:tc>
        <w:tcPr>
          <w:tcW w:w="3147" w:type="dxa"/>
          <w:gridSpan w:val="2"/>
          <w:tcBorders>
            <w:top w:val="single" w:sz="12" w:space="0" w:color="auto"/>
            <w:left w:val="nil"/>
            <w:bottom w:val="single" w:sz="12" w:space="0" w:color="auto"/>
            <w:right w:val="single" w:sz="12" w:space="0" w:color="auto"/>
          </w:tcBorders>
        </w:tcPr>
        <w:p w14:paraId="329D885B" w14:textId="77777777" w:rsidR="00342D03" w:rsidRPr="00FB033D" w:rsidRDefault="00342D03" w:rsidP="00342D03">
          <w:pPr>
            <w:rPr>
              <w:lang w:val="de-DE"/>
            </w:rPr>
          </w:pPr>
          <w:r>
            <w:fldChar w:fldCharType="begin"/>
          </w:r>
          <w:r>
            <w:instrText xml:space="preserve"> INCLUDEPICTURE "C:\\Users\\LOCAL_~1.ZHA\\Temp\\企业微信截图_1642053122173.png" \* MERGEFORMATINET </w:instrText>
          </w:r>
          <w:r>
            <w:fldChar w:fldCharType="separate"/>
          </w:r>
          <w:r w:rsidR="004C4F57">
            <w:fldChar w:fldCharType="begin"/>
          </w:r>
          <w:r w:rsidR="004C4F57">
            <w:instrText xml:space="preserve"> INCLUDEPICTURE  "C:\\Users\\LOCAL_~1.ZHA\\Temp\\企业微信截图_1642053122173.png" \* MERGEFORMATINET </w:instrText>
          </w:r>
          <w:r w:rsidR="004C4F57">
            <w:fldChar w:fldCharType="separate"/>
          </w:r>
          <w:r w:rsidR="00DA241C">
            <w:fldChar w:fldCharType="begin"/>
          </w:r>
          <w:r w:rsidR="00DA241C">
            <w:instrText xml:space="preserve"> INCLUDEPICTURE  "C:\\Users\\LOCAL_~1.ZHA\\Temp\\企业微信截图_1642053122173.png" \* MERGEFORMATINET </w:instrText>
          </w:r>
          <w:r w:rsidR="00DA241C">
            <w:fldChar w:fldCharType="separate"/>
          </w:r>
          <w:r w:rsidR="00F31939">
            <w:fldChar w:fldCharType="begin"/>
          </w:r>
          <w:r w:rsidR="00F31939">
            <w:instrText xml:space="preserve"> </w:instrText>
          </w:r>
          <w:r w:rsidR="00F31939">
            <w:instrText>INCLUDEPICTURE  "C:\\Users\\LOCAL_~1.ZHA\\Temp\\</w:instrText>
          </w:r>
          <w:r w:rsidR="00F31939">
            <w:instrText>企业微信截图</w:instrText>
          </w:r>
          <w:r w:rsidR="00F31939">
            <w:instrText>_164205312217</w:instrText>
          </w:r>
          <w:r w:rsidR="00F31939">
            <w:instrText>3.png" \* MERGEFORMATINET</w:instrText>
          </w:r>
          <w:r w:rsidR="00F31939">
            <w:instrText xml:space="preserve"> </w:instrText>
          </w:r>
          <w:r w:rsidR="00F31939">
            <w:fldChar w:fldCharType="separate"/>
          </w:r>
          <w:r w:rsidR="00256D8F">
            <w:pict w14:anchorId="0E106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65pt;height:25.65pt">
                <v:imagedata r:id="rId2" r:href="rId1"/>
              </v:shape>
            </w:pict>
          </w:r>
          <w:r w:rsidR="00F31939">
            <w:fldChar w:fldCharType="end"/>
          </w:r>
          <w:r w:rsidR="00DA241C">
            <w:fldChar w:fldCharType="end"/>
          </w:r>
          <w:r w:rsidR="004C4F57">
            <w:fldChar w:fldCharType="end"/>
          </w:r>
          <w:r>
            <w:fldChar w:fldCharType="end"/>
          </w:r>
        </w:p>
      </w:tc>
    </w:tr>
    <w:tr w:rsidR="00342D03" w14:paraId="305B46B4" w14:textId="77777777" w:rsidTr="00342D03">
      <w:trPr>
        <w:cantSplit/>
        <w:trHeight w:hRule="exact" w:val="543"/>
      </w:trPr>
      <w:tc>
        <w:tcPr>
          <w:tcW w:w="10079" w:type="dxa"/>
          <w:gridSpan w:val="4"/>
          <w:tcBorders>
            <w:top w:val="single" w:sz="12" w:space="0" w:color="auto"/>
            <w:left w:val="single" w:sz="12" w:space="0" w:color="auto"/>
            <w:bottom w:val="single" w:sz="12" w:space="0" w:color="auto"/>
            <w:right w:val="single" w:sz="12" w:space="0" w:color="auto"/>
          </w:tcBorders>
          <w:vAlign w:val="center"/>
        </w:tcPr>
        <w:p w14:paraId="635433FC" w14:textId="77777777" w:rsidR="00342D03" w:rsidRPr="00FB033D" w:rsidRDefault="00342D03" w:rsidP="00342D03">
          <w:pPr>
            <w:jc w:val="center"/>
            <w:rPr>
              <w:sz w:val="36"/>
              <w:szCs w:val="36"/>
              <w:lang w:val="de-DE"/>
            </w:rPr>
          </w:pPr>
          <w:r>
            <w:rPr>
              <w:rFonts w:hint="eastAsia"/>
              <w:b/>
              <w:sz w:val="40"/>
              <w:szCs w:val="40"/>
              <w:lang w:val="de-DE"/>
            </w:rPr>
            <w:t>供应商绩效</w:t>
          </w:r>
          <w:r>
            <w:rPr>
              <w:b/>
              <w:sz w:val="40"/>
              <w:szCs w:val="40"/>
              <w:lang w:val="de-DE"/>
            </w:rPr>
            <w:t>管理办法</w:t>
          </w:r>
        </w:p>
      </w:tc>
    </w:tr>
    <w:tr w:rsidR="00342D03" w14:paraId="280227AC" w14:textId="77777777" w:rsidTr="00342D03">
      <w:trPr>
        <w:cantSplit/>
        <w:trHeight w:hRule="exact" w:val="383"/>
      </w:trPr>
      <w:tc>
        <w:tcPr>
          <w:tcW w:w="5102" w:type="dxa"/>
          <w:tcBorders>
            <w:top w:val="single" w:sz="12" w:space="0" w:color="auto"/>
            <w:left w:val="single" w:sz="12" w:space="0" w:color="auto"/>
            <w:bottom w:val="single" w:sz="6" w:space="0" w:color="auto"/>
            <w:right w:val="single" w:sz="6" w:space="0" w:color="auto"/>
          </w:tcBorders>
          <w:vAlign w:val="center"/>
        </w:tcPr>
        <w:p w14:paraId="38B44068" w14:textId="77777777" w:rsidR="00342D03" w:rsidRPr="00FB033D" w:rsidRDefault="00342D03" w:rsidP="00342D03">
          <w:pPr>
            <w:rPr>
              <w:lang w:val="de-DE"/>
            </w:rPr>
          </w:pPr>
          <w:r>
            <w:rPr>
              <w:rFonts w:hint="eastAsia"/>
              <w:lang w:val="de-DE"/>
            </w:rPr>
            <w:t>N</w:t>
          </w:r>
          <w:r>
            <w:rPr>
              <w:lang w:val="de-DE"/>
            </w:rPr>
            <w:t>O.</w:t>
          </w:r>
          <w:r>
            <w:rPr>
              <w:rFonts w:hint="eastAsia"/>
              <w:lang w:val="de-DE"/>
            </w:rPr>
            <w:t>：</w:t>
          </w:r>
          <w:r w:rsidRPr="006711A6">
            <w:rPr>
              <w:lang w:val="de-DE"/>
            </w:rPr>
            <w:t>ZHLD-S03-03-02</w:t>
          </w:r>
        </w:p>
      </w:tc>
      <w:tc>
        <w:tcPr>
          <w:tcW w:w="2267" w:type="dxa"/>
          <w:gridSpan w:val="2"/>
          <w:tcBorders>
            <w:top w:val="single" w:sz="12" w:space="0" w:color="auto"/>
            <w:left w:val="single" w:sz="6" w:space="0" w:color="auto"/>
            <w:bottom w:val="single" w:sz="6" w:space="0" w:color="auto"/>
            <w:right w:val="single" w:sz="6" w:space="0" w:color="auto"/>
          </w:tcBorders>
          <w:vAlign w:val="center"/>
        </w:tcPr>
        <w:p w14:paraId="7617A786" w14:textId="77777777" w:rsidR="00342D03" w:rsidRPr="00FB033D" w:rsidRDefault="00342D03" w:rsidP="00342D03">
          <w:pPr>
            <w:rPr>
              <w:lang w:val="de-DE"/>
            </w:rPr>
          </w:pPr>
          <w:r>
            <w:rPr>
              <w:rFonts w:hint="eastAsia"/>
              <w:lang w:val="de-DE"/>
            </w:rPr>
            <w:t>R</w:t>
          </w:r>
          <w:r>
            <w:rPr>
              <w:lang w:val="de-DE"/>
            </w:rPr>
            <w:t>ev</w:t>
          </w:r>
          <w:r>
            <w:rPr>
              <w:rFonts w:hint="eastAsia"/>
              <w:lang w:val="de-DE"/>
            </w:rPr>
            <w:t>：</w:t>
          </w:r>
          <w:r>
            <w:rPr>
              <w:color w:val="000000"/>
              <w:lang w:val="de-DE"/>
            </w:rPr>
            <w:t>B</w:t>
          </w:r>
          <w:r w:rsidRPr="00A95CF4">
            <w:rPr>
              <w:color w:val="000000"/>
              <w:lang w:val="de-DE"/>
            </w:rPr>
            <w:t>0</w:t>
          </w:r>
        </w:p>
      </w:tc>
      <w:tc>
        <w:tcPr>
          <w:tcW w:w="2710" w:type="dxa"/>
          <w:tcBorders>
            <w:top w:val="single" w:sz="12" w:space="0" w:color="auto"/>
            <w:left w:val="single" w:sz="6" w:space="0" w:color="auto"/>
            <w:bottom w:val="single" w:sz="6" w:space="0" w:color="auto"/>
            <w:right w:val="single" w:sz="12" w:space="0" w:color="auto"/>
          </w:tcBorders>
          <w:vAlign w:val="center"/>
        </w:tcPr>
        <w:p w14:paraId="0482C668" w14:textId="35E026A2" w:rsidR="00342D03" w:rsidRPr="00FB033D" w:rsidRDefault="00342D03" w:rsidP="00342D03">
          <w:pPr>
            <w:rPr>
              <w:lang w:val="de-DE"/>
            </w:rPr>
          </w:pPr>
          <w:r>
            <w:rPr>
              <w:rFonts w:hint="eastAsia"/>
              <w:lang w:val="de-DE"/>
            </w:rPr>
            <w:t>P</w:t>
          </w:r>
          <w:r>
            <w:rPr>
              <w:lang w:val="de-DE"/>
            </w:rPr>
            <w:t xml:space="preserve">age </w:t>
          </w:r>
          <w:r w:rsidRPr="00B07418">
            <w:rPr>
              <w:lang w:val="de-DE"/>
            </w:rPr>
            <w:fldChar w:fldCharType="begin"/>
          </w:r>
          <w:r w:rsidRPr="00B07418">
            <w:rPr>
              <w:lang w:val="de-DE"/>
            </w:rPr>
            <w:instrText>PAGE   \* MERGEFORMAT</w:instrText>
          </w:r>
          <w:r w:rsidRPr="00B07418">
            <w:rPr>
              <w:lang w:val="de-DE"/>
            </w:rPr>
            <w:fldChar w:fldCharType="separate"/>
          </w:r>
          <w:r w:rsidR="00256D8F" w:rsidRPr="00256D8F">
            <w:rPr>
              <w:noProof/>
              <w:lang w:val="zh-CN"/>
            </w:rPr>
            <w:t>26</w:t>
          </w:r>
          <w:r w:rsidRPr="00B07418">
            <w:rPr>
              <w:lang w:val="de-DE"/>
            </w:rPr>
            <w:fldChar w:fldCharType="end"/>
          </w:r>
          <w:r>
            <w:rPr>
              <w:lang w:val="de-DE"/>
            </w:rPr>
            <w:t xml:space="preserve"> of 17</w:t>
          </w:r>
        </w:p>
      </w:tc>
    </w:tr>
  </w:tbl>
  <w:p w14:paraId="75B8CB8C" w14:textId="77777777" w:rsidR="00342D03" w:rsidRDefault="00342D03" w:rsidP="00342D0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7D"/>
    <w:multiLevelType w:val="hybridMultilevel"/>
    <w:tmpl w:val="9962D8B0"/>
    <w:lvl w:ilvl="0" w:tplc="513615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6B1C37"/>
    <w:multiLevelType w:val="hybridMultilevel"/>
    <w:tmpl w:val="592A165C"/>
    <w:lvl w:ilvl="0" w:tplc="046AC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7135F9"/>
    <w:multiLevelType w:val="multilevel"/>
    <w:tmpl w:val="207135F9"/>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 w15:restartNumberingAfterBreak="0">
    <w:nsid w:val="230A758F"/>
    <w:multiLevelType w:val="hybridMultilevel"/>
    <w:tmpl w:val="A0B2735A"/>
    <w:lvl w:ilvl="0" w:tplc="78D86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016FD3"/>
    <w:multiLevelType w:val="hybridMultilevel"/>
    <w:tmpl w:val="704226CA"/>
    <w:lvl w:ilvl="0" w:tplc="5124288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BB20FEE"/>
    <w:multiLevelType w:val="hybridMultilevel"/>
    <w:tmpl w:val="BF2C9AD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3B5197"/>
    <w:multiLevelType w:val="hybridMultilevel"/>
    <w:tmpl w:val="113EF320"/>
    <w:lvl w:ilvl="0" w:tplc="F69C850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3B5C0B95"/>
    <w:multiLevelType w:val="hybridMultilevel"/>
    <w:tmpl w:val="6450B0F8"/>
    <w:lvl w:ilvl="0" w:tplc="8BAA79F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D2F72B2"/>
    <w:multiLevelType w:val="hybridMultilevel"/>
    <w:tmpl w:val="28AEFAAC"/>
    <w:lvl w:ilvl="0" w:tplc="9934C47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35E3CA5"/>
    <w:multiLevelType w:val="hybridMultilevel"/>
    <w:tmpl w:val="6F1ABC0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D190365"/>
    <w:multiLevelType w:val="hybridMultilevel"/>
    <w:tmpl w:val="CCECFDF6"/>
    <w:lvl w:ilvl="0" w:tplc="513615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C006A"/>
    <w:multiLevelType w:val="hybridMultilevel"/>
    <w:tmpl w:val="1FC40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CC51D8"/>
    <w:multiLevelType w:val="hybridMultilevel"/>
    <w:tmpl w:val="38CC6360"/>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58544CF7"/>
    <w:multiLevelType w:val="hybridMultilevel"/>
    <w:tmpl w:val="D57A217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BF33176"/>
    <w:multiLevelType w:val="multilevel"/>
    <w:tmpl w:val="5BF3317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A284FD9"/>
    <w:multiLevelType w:val="hybridMultilevel"/>
    <w:tmpl w:val="AD7267E4"/>
    <w:lvl w:ilvl="0" w:tplc="BA7C9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8775A0"/>
    <w:multiLevelType w:val="hybridMultilevel"/>
    <w:tmpl w:val="A5AC4BB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712D1EC8"/>
    <w:multiLevelType w:val="hybridMultilevel"/>
    <w:tmpl w:val="5F06CD56"/>
    <w:lvl w:ilvl="0" w:tplc="65F2568A">
      <w:start w:val="1"/>
      <w:numFmt w:val="japaneseCounting"/>
      <w:lvlText w:val="(%1)"/>
      <w:lvlJc w:val="left"/>
      <w:pPr>
        <w:ind w:left="1385" w:hanging="465"/>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8" w15:restartNumberingAfterBreak="0">
    <w:nsid w:val="7DAA3ABB"/>
    <w:multiLevelType w:val="hybridMultilevel"/>
    <w:tmpl w:val="9146A4D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A01A25"/>
    <w:multiLevelType w:val="hybridMultilevel"/>
    <w:tmpl w:val="874AB0D6"/>
    <w:lvl w:ilvl="0" w:tplc="2E749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7"/>
  </w:num>
  <w:num w:numId="4">
    <w:abstractNumId w:val="6"/>
  </w:num>
  <w:num w:numId="5">
    <w:abstractNumId w:val="19"/>
  </w:num>
  <w:num w:numId="6">
    <w:abstractNumId w:val="8"/>
  </w:num>
  <w:num w:numId="7">
    <w:abstractNumId w:val="17"/>
  </w:num>
  <w:num w:numId="8">
    <w:abstractNumId w:val="14"/>
  </w:num>
  <w:num w:numId="9">
    <w:abstractNumId w:val="2"/>
  </w:num>
  <w:num w:numId="10">
    <w:abstractNumId w:val="1"/>
  </w:num>
  <w:num w:numId="11">
    <w:abstractNumId w:val="11"/>
  </w:num>
  <w:num w:numId="12">
    <w:abstractNumId w:val="9"/>
  </w:num>
  <w:num w:numId="13">
    <w:abstractNumId w:val="13"/>
  </w:num>
  <w:num w:numId="14">
    <w:abstractNumId w:val="16"/>
  </w:num>
  <w:num w:numId="15">
    <w:abstractNumId w:val="5"/>
  </w:num>
  <w:num w:numId="16">
    <w:abstractNumId w:val="18"/>
  </w:num>
  <w:num w:numId="17">
    <w:abstractNumId w:val="12"/>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55"/>
    <w:rsid w:val="00004A2F"/>
    <w:rsid w:val="001359A7"/>
    <w:rsid w:val="001E11AE"/>
    <w:rsid w:val="001F240F"/>
    <w:rsid w:val="00237B36"/>
    <w:rsid w:val="00256D8F"/>
    <w:rsid w:val="002C3465"/>
    <w:rsid w:val="00342D03"/>
    <w:rsid w:val="00353CEA"/>
    <w:rsid w:val="004C4F57"/>
    <w:rsid w:val="00514A32"/>
    <w:rsid w:val="005F7E01"/>
    <w:rsid w:val="00651D63"/>
    <w:rsid w:val="006B316F"/>
    <w:rsid w:val="006D1FAA"/>
    <w:rsid w:val="007015FC"/>
    <w:rsid w:val="0071116A"/>
    <w:rsid w:val="009334AE"/>
    <w:rsid w:val="00A26F30"/>
    <w:rsid w:val="00B57E55"/>
    <w:rsid w:val="00BC76F6"/>
    <w:rsid w:val="00CE4047"/>
    <w:rsid w:val="00DA241C"/>
    <w:rsid w:val="00DE25ED"/>
    <w:rsid w:val="00F266EF"/>
    <w:rsid w:val="00F31939"/>
    <w:rsid w:val="00FF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9B519"/>
  <w15:chartTrackingRefBased/>
  <w15:docId w15:val="{C752B760-6519-4927-ADF4-C0451683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6A"/>
    <w:pPr>
      <w:widowControl w:val="0"/>
      <w:jc w:val="both"/>
    </w:pPr>
  </w:style>
  <w:style w:type="paragraph" w:styleId="1">
    <w:name w:val="heading 1"/>
    <w:basedOn w:val="a"/>
    <w:next w:val="a"/>
    <w:link w:val="10"/>
    <w:qFormat/>
    <w:rsid w:val="00342D0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9">
    <w:name w:val="heading 9"/>
    <w:basedOn w:val="a"/>
    <w:next w:val="a"/>
    <w:link w:val="90"/>
    <w:qFormat/>
    <w:rsid w:val="00342D03"/>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42D03"/>
    <w:rPr>
      <w:rFonts w:ascii="Times New Roman" w:eastAsia="宋体" w:hAnsi="Times New Roman" w:cs="Times New Roman"/>
      <w:b/>
      <w:bCs/>
      <w:kern w:val="44"/>
      <w:sz w:val="44"/>
      <w:szCs w:val="44"/>
    </w:rPr>
  </w:style>
  <w:style w:type="character" w:customStyle="1" w:styleId="90">
    <w:name w:val="标题 9 字符"/>
    <w:basedOn w:val="a0"/>
    <w:link w:val="9"/>
    <w:rsid w:val="00342D03"/>
    <w:rPr>
      <w:rFonts w:ascii="Arial" w:eastAsia="黑体" w:hAnsi="Arial" w:cs="Times New Roman"/>
      <w:szCs w:val="21"/>
    </w:rPr>
  </w:style>
  <w:style w:type="paragraph" w:styleId="a3">
    <w:name w:val="header"/>
    <w:basedOn w:val="a"/>
    <w:link w:val="a4"/>
    <w:unhideWhenUsed/>
    <w:rsid w:val="007111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116A"/>
    <w:rPr>
      <w:sz w:val="18"/>
      <w:szCs w:val="18"/>
    </w:rPr>
  </w:style>
  <w:style w:type="paragraph" w:styleId="a5">
    <w:name w:val="footer"/>
    <w:basedOn w:val="a"/>
    <w:link w:val="a6"/>
    <w:unhideWhenUsed/>
    <w:rsid w:val="0071116A"/>
    <w:pPr>
      <w:tabs>
        <w:tab w:val="center" w:pos="4153"/>
        <w:tab w:val="right" w:pos="8306"/>
      </w:tabs>
      <w:snapToGrid w:val="0"/>
      <w:jc w:val="left"/>
    </w:pPr>
    <w:rPr>
      <w:sz w:val="18"/>
      <w:szCs w:val="18"/>
    </w:rPr>
  </w:style>
  <w:style w:type="character" w:customStyle="1" w:styleId="a6">
    <w:name w:val="页脚 字符"/>
    <w:basedOn w:val="a0"/>
    <w:link w:val="a5"/>
    <w:uiPriority w:val="99"/>
    <w:rsid w:val="0071116A"/>
    <w:rPr>
      <w:sz w:val="18"/>
      <w:szCs w:val="18"/>
    </w:rPr>
  </w:style>
  <w:style w:type="paragraph" w:styleId="a7">
    <w:name w:val="List Paragraph"/>
    <w:basedOn w:val="a"/>
    <w:uiPriority w:val="99"/>
    <w:qFormat/>
    <w:rsid w:val="00353CEA"/>
    <w:pPr>
      <w:ind w:firstLineChars="200" w:firstLine="420"/>
    </w:pPr>
  </w:style>
  <w:style w:type="character" w:styleId="a8">
    <w:name w:val="page number"/>
    <w:basedOn w:val="a0"/>
    <w:rsid w:val="00342D03"/>
  </w:style>
  <w:style w:type="character" w:styleId="a9">
    <w:name w:val="annotation reference"/>
    <w:rsid w:val="00342D03"/>
    <w:rPr>
      <w:sz w:val="21"/>
      <w:szCs w:val="21"/>
    </w:rPr>
  </w:style>
  <w:style w:type="character" w:customStyle="1" w:styleId="aa">
    <w:name w:val="批注文字 字符"/>
    <w:link w:val="ab"/>
    <w:rsid w:val="00342D03"/>
    <w:rPr>
      <w:szCs w:val="21"/>
    </w:rPr>
  </w:style>
  <w:style w:type="paragraph" w:styleId="ab">
    <w:name w:val="annotation text"/>
    <w:basedOn w:val="a"/>
    <w:link w:val="aa"/>
    <w:rsid w:val="00342D03"/>
    <w:pPr>
      <w:jc w:val="left"/>
    </w:pPr>
    <w:rPr>
      <w:szCs w:val="21"/>
    </w:rPr>
  </w:style>
  <w:style w:type="character" w:customStyle="1" w:styleId="ac">
    <w:name w:val="日期 字符"/>
    <w:link w:val="ad"/>
    <w:rsid w:val="00342D03"/>
    <w:rPr>
      <w:szCs w:val="21"/>
    </w:rPr>
  </w:style>
  <w:style w:type="paragraph" w:styleId="ad">
    <w:name w:val="Date"/>
    <w:basedOn w:val="a"/>
    <w:next w:val="a"/>
    <w:link w:val="ac"/>
    <w:rsid w:val="00342D03"/>
    <w:pPr>
      <w:ind w:leftChars="2500" w:left="100"/>
    </w:pPr>
    <w:rPr>
      <w:szCs w:val="21"/>
    </w:rPr>
  </w:style>
  <w:style w:type="character" w:customStyle="1" w:styleId="ae">
    <w:name w:val="批注主题 字符"/>
    <w:link w:val="af"/>
    <w:rsid w:val="00342D03"/>
    <w:rPr>
      <w:b/>
      <w:bCs/>
      <w:szCs w:val="21"/>
    </w:rPr>
  </w:style>
  <w:style w:type="paragraph" w:styleId="af">
    <w:name w:val="annotation subject"/>
    <w:basedOn w:val="ab"/>
    <w:next w:val="ab"/>
    <w:link w:val="ae"/>
    <w:rsid w:val="00342D03"/>
    <w:rPr>
      <w:b/>
      <w:bCs/>
    </w:rPr>
  </w:style>
  <w:style w:type="paragraph" w:styleId="af0">
    <w:name w:val="Body Text Indent"/>
    <w:basedOn w:val="a"/>
    <w:link w:val="af1"/>
    <w:rsid w:val="00342D03"/>
    <w:pPr>
      <w:spacing w:line="400" w:lineRule="exact"/>
      <w:ind w:leftChars="100" w:left="210"/>
    </w:pPr>
    <w:rPr>
      <w:rFonts w:ascii="Book Antiqua" w:eastAsia="宋体" w:hAnsi="Book Antiqua" w:cs="Times New Roman"/>
      <w:sz w:val="24"/>
      <w:szCs w:val="24"/>
    </w:rPr>
  </w:style>
  <w:style w:type="character" w:customStyle="1" w:styleId="af1">
    <w:name w:val="正文文本缩进 字符"/>
    <w:basedOn w:val="a0"/>
    <w:link w:val="af0"/>
    <w:rsid w:val="00342D03"/>
    <w:rPr>
      <w:rFonts w:ascii="Book Antiqua" w:eastAsia="宋体" w:hAnsi="Book Antiqua" w:cs="Times New Roman"/>
      <w:sz w:val="24"/>
      <w:szCs w:val="24"/>
    </w:rPr>
  </w:style>
  <w:style w:type="paragraph" w:styleId="af2">
    <w:name w:val="Body Text"/>
    <w:basedOn w:val="a"/>
    <w:link w:val="af3"/>
    <w:rsid w:val="00342D03"/>
    <w:pPr>
      <w:spacing w:line="400" w:lineRule="exact"/>
    </w:pPr>
    <w:rPr>
      <w:rFonts w:ascii="Book Antiqua" w:eastAsia="宋体" w:hAnsi="Book Antiqua" w:cs="Times New Roman"/>
      <w:sz w:val="24"/>
      <w:szCs w:val="24"/>
    </w:rPr>
  </w:style>
  <w:style w:type="character" w:customStyle="1" w:styleId="af3">
    <w:name w:val="正文文本 字符"/>
    <w:basedOn w:val="a0"/>
    <w:link w:val="af2"/>
    <w:rsid w:val="00342D03"/>
    <w:rPr>
      <w:rFonts w:ascii="Book Antiqua" w:eastAsia="宋体" w:hAnsi="Book Antiqua" w:cs="Times New Roman"/>
      <w:sz w:val="24"/>
      <w:szCs w:val="24"/>
    </w:rPr>
  </w:style>
  <w:style w:type="paragraph" w:styleId="af4">
    <w:name w:val="Normal Indent"/>
    <w:basedOn w:val="a"/>
    <w:rsid w:val="00342D03"/>
    <w:pPr>
      <w:ind w:firstLine="420"/>
    </w:pPr>
    <w:rPr>
      <w:rFonts w:ascii="Times New Roman" w:eastAsia="宋体" w:hAnsi="Times New Roman" w:cs="Times New Roman"/>
      <w:szCs w:val="21"/>
    </w:rPr>
  </w:style>
  <w:style w:type="paragraph" w:styleId="3">
    <w:name w:val="Body Text 3"/>
    <w:basedOn w:val="a"/>
    <w:link w:val="30"/>
    <w:rsid w:val="00342D03"/>
    <w:pPr>
      <w:spacing w:after="120"/>
    </w:pPr>
    <w:rPr>
      <w:rFonts w:ascii="Times New Roman" w:eastAsia="宋体" w:hAnsi="Times New Roman" w:cs="Times New Roman"/>
      <w:sz w:val="16"/>
      <w:szCs w:val="16"/>
    </w:rPr>
  </w:style>
  <w:style w:type="character" w:customStyle="1" w:styleId="30">
    <w:name w:val="正文文本 3 字符"/>
    <w:basedOn w:val="a0"/>
    <w:link w:val="3"/>
    <w:rsid w:val="00342D03"/>
    <w:rPr>
      <w:rFonts w:ascii="Times New Roman" w:eastAsia="宋体" w:hAnsi="Times New Roman" w:cs="Times New Roman"/>
      <w:sz w:val="16"/>
      <w:szCs w:val="16"/>
    </w:rPr>
  </w:style>
  <w:style w:type="character" w:customStyle="1" w:styleId="11">
    <w:name w:val="批注文字 字符1"/>
    <w:basedOn w:val="a0"/>
    <w:uiPriority w:val="99"/>
    <w:semiHidden/>
    <w:rsid w:val="00342D03"/>
  </w:style>
  <w:style w:type="paragraph" w:styleId="af5">
    <w:name w:val="Normal (Web)"/>
    <w:basedOn w:val="a"/>
    <w:uiPriority w:val="99"/>
    <w:unhideWhenUsed/>
    <w:rsid w:val="00342D03"/>
    <w:pPr>
      <w:widowControl/>
      <w:spacing w:before="100" w:beforeAutospacing="1" w:after="100" w:afterAutospacing="1"/>
      <w:jc w:val="left"/>
    </w:pPr>
    <w:rPr>
      <w:rFonts w:ascii="宋体" w:eastAsia="宋体" w:hAnsi="宋体" w:cs="宋体"/>
      <w:kern w:val="0"/>
      <w:sz w:val="24"/>
      <w:szCs w:val="24"/>
    </w:rPr>
  </w:style>
  <w:style w:type="character" w:customStyle="1" w:styleId="af6">
    <w:name w:val="批注框文本 字符"/>
    <w:basedOn w:val="a0"/>
    <w:link w:val="af7"/>
    <w:semiHidden/>
    <w:rsid w:val="00342D03"/>
    <w:rPr>
      <w:rFonts w:ascii="Times New Roman" w:eastAsia="宋体" w:hAnsi="Times New Roman" w:cs="Times New Roman"/>
      <w:sz w:val="18"/>
      <w:szCs w:val="18"/>
    </w:rPr>
  </w:style>
  <w:style w:type="paragraph" w:styleId="af7">
    <w:name w:val="Balloon Text"/>
    <w:basedOn w:val="a"/>
    <w:link w:val="af6"/>
    <w:semiHidden/>
    <w:rsid w:val="00342D03"/>
    <w:rPr>
      <w:rFonts w:ascii="Times New Roman" w:eastAsia="宋体" w:hAnsi="Times New Roman" w:cs="Times New Roman"/>
      <w:sz w:val="18"/>
      <w:szCs w:val="18"/>
    </w:rPr>
  </w:style>
  <w:style w:type="character" w:customStyle="1" w:styleId="12">
    <w:name w:val="日期 字符1"/>
    <w:basedOn w:val="a0"/>
    <w:uiPriority w:val="99"/>
    <w:semiHidden/>
    <w:rsid w:val="00342D03"/>
  </w:style>
  <w:style w:type="character" w:customStyle="1" w:styleId="13">
    <w:name w:val="批注主题 字符1"/>
    <w:basedOn w:val="11"/>
    <w:uiPriority w:val="99"/>
    <w:semiHidden/>
    <w:rsid w:val="00342D03"/>
    <w:rPr>
      <w:b/>
      <w:bCs/>
    </w:rPr>
  </w:style>
  <w:style w:type="paragraph" w:styleId="31">
    <w:name w:val="Body Text Indent 3"/>
    <w:basedOn w:val="a"/>
    <w:link w:val="32"/>
    <w:rsid w:val="00342D03"/>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rsid w:val="00342D03"/>
    <w:rPr>
      <w:rFonts w:ascii="Times New Roman" w:eastAsia="宋体" w:hAnsi="Times New Roman" w:cs="Times New Roman"/>
      <w:sz w:val="16"/>
      <w:szCs w:val="16"/>
    </w:rPr>
  </w:style>
  <w:style w:type="paragraph" w:customStyle="1" w:styleId="Normal7">
    <w:name w:val="Normal_7"/>
    <w:rsid w:val="00342D03"/>
    <w:pPr>
      <w:spacing w:before="120" w:after="240"/>
      <w:jc w:val="both"/>
    </w:pPr>
    <w:rPr>
      <w:rFonts w:ascii="等线" w:eastAsia="等线" w:hAnsi="等线" w:cs="Times New Roman"/>
      <w:kern w:val="0"/>
      <w:sz w:val="22"/>
      <w:lang w:eastAsia="en-US"/>
    </w:rPr>
  </w:style>
  <w:style w:type="paragraph" w:customStyle="1" w:styleId="Normal5">
    <w:name w:val="Normal_5"/>
    <w:rsid w:val="00342D03"/>
    <w:pPr>
      <w:spacing w:before="120" w:after="240"/>
      <w:jc w:val="both"/>
    </w:pPr>
    <w:rPr>
      <w:rFonts w:ascii="等线" w:eastAsia="等线" w:hAnsi="等线" w:cs="Times New Roman"/>
      <w:kern w:val="0"/>
      <w:sz w:val="22"/>
      <w:lang w:eastAsia="en-US"/>
    </w:rPr>
  </w:style>
  <w:style w:type="paragraph" w:customStyle="1" w:styleId="Normal4">
    <w:name w:val="Normal_4"/>
    <w:rsid w:val="00342D03"/>
    <w:pPr>
      <w:spacing w:before="120" w:after="240"/>
      <w:jc w:val="both"/>
    </w:pPr>
    <w:rPr>
      <w:rFonts w:ascii="等线" w:eastAsia="等线" w:hAnsi="等线"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LOCAL_~1.ZHA/Temp/&#20225;&#19994;&#24494;&#20449;&#25130;&#22270;_1642053122173.pn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LOCAL_~1.ZHA/Temp/&#20225;&#19994;&#24494;&#20449;&#25130;&#22270;_1642053122173.png"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LOCAL_~1.ZHA/Temp/&#20225;&#19994;&#24494;&#20449;&#25130;&#22270;_1642053122173.p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LOCAL_~1.ZHA/Temp/&#20225;&#19994;&#24494;&#20449;&#25130;&#22270;_1642053122173.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D6B1-5189-4113-B2EB-8095C173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2141</Words>
  <Characters>12206</Characters>
  <Application>Microsoft Office Word</Application>
  <DocSecurity>0</DocSecurity>
  <Lines>101</Lines>
  <Paragraphs>28</Paragraphs>
  <ScaleCrop>false</ScaleCrop>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BaoXinXing鲍鑫行</cp:lastModifiedBy>
  <cp:revision>12</cp:revision>
  <dcterms:created xsi:type="dcterms:W3CDTF">2022-04-19T00:38:00Z</dcterms:created>
  <dcterms:modified xsi:type="dcterms:W3CDTF">2022-09-24T04:42:00Z</dcterms:modified>
</cp:coreProperties>
</file>